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AB" w:rsidRPr="004C4320" w:rsidRDefault="008008AB" w:rsidP="008008AB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008AB" w:rsidRPr="004C4320" w:rsidRDefault="008008AB" w:rsidP="008008AB">
      <w:pPr>
        <w:rPr>
          <w:sz w:val="26"/>
          <w:szCs w:val="26"/>
        </w:rPr>
      </w:pPr>
    </w:p>
    <w:p w:rsidR="008008AB" w:rsidRPr="004C4320" w:rsidRDefault="008008AB" w:rsidP="008008AB">
      <w:pPr>
        <w:tabs>
          <w:tab w:val="left" w:pos="7655"/>
        </w:tabs>
        <w:rPr>
          <w:sz w:val="26"/>
          <w:szCs w:val="26"/>
        </w:rPr>
      </w:pPr>
      <w:r>
        <w:rPr>
          <w:sz w:val="26"/>
          <w:szCs w:val="26"/>
        </w:rPr>
        <w:t>от 07.12.2016</w:t>
      </w:r>
      <w:r>
        <w:rPr>
          <w:sz w:val="26"/>
          <w:szCs w:val="26"/>
        </w:rPr>
        <w:tab/>
        <w:t>2570-р/16</w:t>
      </w:r>
    </w:p>
    <w:p w:rsidR="004C4320" w:rsidRPr="004C4320" w:rsidRDefault="004C4320" w:rsidP="004C4320">
      <w:pPr>
        <w:rPr>
          <w:sz w:val="26"/>
          <w:szCs w:val="26"/>
        </w:rPr>
      </w:pPr>
    </w:p>
    <w:p w:rsidR="004C4320" w:rsidRPr="004C4320" w:rsidRDefault="004C4320" w:rsidP="004C4320">
      <w:pPr>
        <w:rPr>
          <w:sz w:val="26"/>
          <w:szCs w:val="26"/>
        </w:rPr>
      </w:pPr>
    </w:p>
    <w:p w:rsidR="004C4320" w:rsidRPr="004C4320" w:rsidRDefault="004C4320" w:rsidP="004C4320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</w:tblGrid>
      <w:tr w:rsidR="004C4320" w:rsidRPr="004C4320" w:rsidTr="007F4976">
        <w:tc>
          <w:tcPr>
            <w:tcW w:w="3510" w:type="dxa"/>
            <w:shd w:val="clear" w:color="auto" w:fill="auto"/>
          </w:tcPr>
          <w:p w:rsidR="00764FCF" w:rsidRDefault="00764FCF" w:rsidP="00D8309F">
            <w:pPr>
              <w:jc w:val="both"/>
              <w:rPr>
                <w:sz w:val="26"/>
                <w:szCs w:val="26"/>
              </w:rPr>
            </w:pPr>
          </w:p>
          <w:p w:rsidR="00764FCF" w:rsidRDefault="00764FCF" w:rsidP="00D8309F">
            <w:pPr>
              <w:jc w:val="both"/>
              <w:rPr>
                <w:sz w:val="26"/>
                <w:szCs w:val="26"/>
              </w:rPr>
            </w:pPr>
          </w:p>
          <w:p w:rsidR="00764FCF" w:rsidRDefault="00764FCF" w:rsidP="00D8309F">
            <w:pPr>
              <w:jc w:val="both"/>
              <w:rPr>
                <w:sz w:val="26"/>
                <w:szCs w:val="26"/>
              </w:rPr>
            </w:pPr>
          </w:p>
          <w:p w:rsidR="00764FCF" w:rsidRDefault="00764FCF" w:rsidP="00D8309F">
            <w:pPr>
              <w:jc w:val="both"/>
              <w:rPr>
                <w:sz w:val="26"/>
                <w:szCs w:val="26"/>
              </w:rPr>
            </w:pPr>
          </w:p>
          <w:p w:rsidR="00764FCF" w:rsidRDefault="00764FCF" w:rsidP="00D8309F">
            <w:pPr>
              <w:jc w:val="both"/>
              <w:rPr>
                <w:sz w:val="26"/>
                <w:szCs w:val="26"/>
              </w:rPr>
            </w:pPr>
          </w:p>
          <w:p w:rsidR="004C4320" w:rsidRPr="004C4320" w:rsidRDefault="004C4320" w:rsidP="00D8309F">
            <w:pPr>
              <w:jc w:val="both"/>
              <w:rPr>
                <w:sz w:val="26"/>
                <w:szCs w:val="26"/>
              </w:rPr>
            </w:pPr>
            <w:r w:rsidRPr="004C4320">
              <w:rPr>
                <w:sz w:val="26"/>
                <w:szCs w:val="26"/>
              </w:rPr>
              <w:t>Об утверждении правил определения нормативных затрат на обеспечение функций муниципальных органов муниципального образования Ломоносовский муниципаль</w:t>
            </w:r>
            <w:r w:rsidR="00F0747D">
              <w:rPr>
                <w:sz w:val="26"/>
                <w:szCs w:val="26"/>
              </w:rPr>
              <w:t xml:space="preserve">ный район Ленинградской области, включая </w:t>
            </w:r>
            <w:r w:rsidRPr="004C4320">
              <w:rPr>
                <w:sz w:val="26"/>
                <w:szCs w:val="26"/>
              </w:rPr>
              <w:t>подведомственны</w:t>
            </w:r>
            <w:r w:rsidR="00F0747D">
              <w:rPr>
                <w:sz w:val="26"/>
                <w:szCs w:val="26"/>
              </w:rPr>
              <w:t>е</w:t>
            </w:r>
            <w:r w:rsidRPr="004C4320">
              <w:rPr>
                <w:sz w:val="26"/>
                <w:szCs w:val="26"/>
              </w:rPr>
              <w:t xml:space="preserve"> казенны</w:t>
            </w:r>
            <w:r w:rsidR="00F0747D">
              <w:rPr>
                <w:sz w:val="26"/>
                <w:szCs w:val="26"/>
              </w:rPr>
              <w:t>е</w:t>
            </w:r>
            <w:r w:rsidRPr="004C4320">
              <w:rPr>
                <w:sz w:val="26"/>
                <w:szCs w:val="26"/>
              </w:rPr>
              <w:t xml:space="preserve"> учреждени</w:t>
            </w:r>
            <w:r w:rsidR="00F0747D">
              <w:rPr>
                <w:sz w:val="26"/>
                <w:szCs w:val="26"/>
              </w:rPr>
              <w:t>я</w:t>
            </w:r>
          </w:p>
        </w:tc>
      </w:tr>
    </w:tbl>
    <w:p w:rsidR="004C4320" w:rsidRPr="004C4320" w:rsidRDefault="004C4320" w:rsidP="004C4320">
      <w:pPr>
        <w:jc w:val="both"/>
        <w:rPr>
          <w:sz w:val="26"/>
          <w:szCs w:val="26"/>
        </w:rPr>
      </w:pPr>
    </w:p>
    <w:p w:rsidR="004C4320" w:rsidRDefault="004C4320" w:rsidP="004C4320">
      <w:pPr>
        <w:spacing w:line="276" w:lineRule="auto"/>
        <w:jc w:val="both"/>
        <w:rPr>
          <w:sz w:val="26"/>
          <w:szCs w:val="26"/>
        </w:rPr>
      </w:pPr>
    </w:p>
    <w:p w:rsidR="004C4320" w:rsidRPr="004C4320" w:rsidRDefault="004C4320" w:rsidP="004C4320">
      <w:pPr>
        <w:spacing w:line="240" w:lineRule="atLeast"/>
        <w:ind w:firstLine="567"/>
        <w:jc w:val="both"/>
        <w:rPr>
          <w:sz w:val="26"/>
          <w:szCs w:val="26"/>
        </w:rPr>
      </w:pPr>
      <w:r w:rsidRPr="004C4320">
        <w:rPr>
          <w:sz w:val="26"/>
          <w:szCs w:val="26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</w:t>
      </w:r>
      <w:r w:rsidRPr="004C4320">
        <w:rPr>
          <w:rFonts w:eastAsia="Calibri"/>
          <w:sz w:val="26"/>
          <w:szCs w:val="26"/>
          <w:lang w:eastAsia="en-US"/>
        </w:rPr>
        <w:t>остановлением Правительства Российской Федерации от 13 октября 2014 года № 1047 «</w:t>
      </w:r>
      <w:r w:rsidRPr="004C4320">
        <w:rPr>
          <w:sz w:val="26"/>
          <w:szCs w:val="26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</w:t>
      </w:r>
      <w:r w:rsidR="00764FCF" w:rsidRPr="004C4320">
        <w:rPr>
          <w:sz w:val="26"/>
          <w:szCs w:val="26"/>
        </w:rPr>
        <w:t>казённые</w:t>
      </w:r>
      <w:r w:rsidRPr="004C4320">
        <w:rPr>
          <w:sz w:val="26"/>
          <w:szCs w:val="26"/>
        </w:rPr>
        <w:t xml:space="preserve"> учреждения», </w:t>
      </w:r>
      <w:r w:rsidR="00764FCF">
        <w:rPr>
          <w:sz w:val="26"/>
          <w:szCs w:val="26"/>
        </w:rPr>
        <w:t xml:space="preserve">руководствуясь </w:t>
      </w:r>
      <w:r w:rsidR="00764FCF" w:rsidRPr="00764FCF">
        <w:rPr>
          <w:rFonts w:eastAsia="Calibri"/>
          <w:sz w:val="26"/>
          <w:szCs w:val="26"/>
          <w:lang w:eastAsia="en-US"/>
        </w:rPr>
        <w:t>Постановлением Правительства Р</w:t>
      </w:r>
      <w:r w:rsidR="00785DE0">
        <w:rPr>
          <w:rFonts w:eastAsia="Calibri"/>
          <w:sz w:val="26"/>
          <w:szCs w:val="26"/>
          <w:lang w:eastAsia="en-US"/>
        </w:rPr>
        <w:t>оссийской Федерации</w:t>
      </w:r>
      <w:r w:rsidR="00764FCF" w:rsidRPr="00764FCF">
        <w:rPr>
          <w:rFonts w:eastAsia="Calibri"/>
          <w:sz w:val="26"/>
          <w:szCs w:val="26"/>
          <w:lang w:eastAsia="en-US"/>
        </w:rPr>
        <w:t xml:space="preserve"> от 20</w:t>
      </w:r>
      <w:r w:rsidR="00785DE0">
        <w:rPr>
          <w:rFonts w:eastAsia="Calibri"/>
          <w:sz w:val="26"/>
          <w:szCs w:val="26"/>
          <w:lang w:eastAsia="en-US"/>
        </w:rPr>
        <w:t xml:space="preserve"> октября </w:t>
      </w:r>
      <w:r w:rsidR="00764FCF" w:rsidRPr="00764FCF">
        <w:rPr>
          <w:rFonts w:eastAsia="Calibri"/>
          <w:sz w:val="26"/>
          <w:szCs w:val="26"/>
          <w:lang w:eastAsia="en-US"/>
        </w:rPr>
        <w:t xml:space="preserve">2014 N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казённые учреждения» </w:t>
      </w:r>
      <w:r w:rsidRPr="00764FCF">
        <w:rPr>
          <w:rFonts w:eastAsia="Calibri"/>
          <w:sz w:val="26"/>
          <w:szCs w:val="26"/>
          <w:lang w:eastAsia="en-US"/>
        </w:rPr>
        <w:t>администрация муниципальног</w:t>
      </w:r>
      <w:r w:rsidRPr="004C4320">
        <w:rPr>
          <w:sz w:val="26"/>
          <w:szCs w:val="26"/>
        </w:rPr>
        <w:t>о образования Ломоносовский муниципальный район Ленинградской области</w:t>
      </w:r>
    </w:p>
    <w:p w:rsidR="004C4320" w:rsidRPr="004C4320" w:rsidRDefault="004C4320" w:rsidP="004C4320">
      <w:pPr>
        <w:spacing w:line="240" w:lineRule="atLeast"/>
        <w:ind w:firstLine="567"/>
        <w:jc w:val="both"/>
        <w:rPr>
          <w:sz w:val="26"/>
          <w:szCs w:val="26"/>
        </w:rPr>
      </w:pPr>
    </w:p>
    <w:p w:rsidR="004C4320" w:rsidRPr="004C4320" w:rsidRDefault="004C4320" w:rsidP="004C4320">
      <w:pPr>
        <w:spacing w:line="240" w:lineRule="atLeast"/>
        <w:ind w:firstLine="567"/>
        <w:jc w:val="center"/>
        <w:rPr>
          <w:rFonts w:eastAsia="Calibri"/>
          <w:sz w:val="26"/>
          <w:szCs w:val="26"/>
        </w:rPr>
      </w:pPr>
      <w:r w:rsidRPr="004C4320">
        <w:rPr>
          <w:b/>
          <w:sz w:val="26"/>
          <w:szCs w:val="26"/>
        </w:rPr>
        <w:t>п о с т а н о в л я е т</w:t>
      </w:r>
      <w:r w:rsidRPr="004C4320">
        <w:rPr>
          <w:sz w:val="26"/>
          <w:szCs w:val="26"/>
        </w:rPr>
        <w:t xml:space="preserve"> </w:t>
      </w:r>
      <w:r w:rsidRPr="004C4320">
        <w:rPr>
          <w:rFonts w:eastAsia="Calibri"/>
          <w:sz w:val="26"/>
          <w:szCs w:val="26"/>
        </w:rPr>
        <w:t>:</w:t>
      </w:r>
    </w:p>
    <w:p w:rsidR="004C4320" w:rsidRPr="004C4320" w:rsidRDefault="004C4320" w:rsidP="004C4320">
      <w:pPr>
        <w:spacing w:line="240" w:lineRule="atLeast"/>
        <w:ind w:firstLine="567"/>
        <w:jc w:val="both"/>
        <w:rPr>
          <w:sz w:val="26"/>
          <w:szCs w:val="26"/>
        </w:rPr>
      </w:pPr>
    </w:p>
    <w:p w:rsidR="004C4320" w:rsidRPr="004C4320" w:rsidRDefault="004C4320" w:rsidP="004C4320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sz w:val="26"/>
          <w:szCs w:val="26"/>
        </w:rPr>
      </w:pPr>
      <w:r w:rsidRPr="004C4320">
        <w:rPr>
          <w:bCs/>
          <w:sz w:val="26"/>
          <w:szCs w:val="26"/>
        </w:rPr>
        <w:t xml:space="preserve">Утвердить прилагаемые Правила определения нормативных затрат на обеспечение функций муниципальных органов </w:t>
      </w:r>
      <w:r w:rsidR="00A44024" w:rsidRPr="004C4320">
        <w:rPr>
          <w:sz w:val="26"/>
          <w:szCs w:val="26"/>
        </w:rPr>
        <w:t>муниципального образования Ломоносовский муниципальный район Ленинградской области</w:t>
      </w:r>
      <w:r w:rsidR="00F0747D">
        <w:rPr>
          <w:bCs/>
          <w:sz w:val="26"/>
          <w:szCs w:val="26"/>
        </w:rPr>
        <w:t xml:space="preserve">, </w:t>
      </w:r>
      <w:r w:rsidRPr="004C4320">
        <w:rPr>
          <w:bCs/>
          <w:sz w:val="26"/>
          <w:szCs w:val="26"/>
        </w:rPr>
        <w:t>включая подведомственные казенные учреждения.</w:t>
      </w:r>
    </w:p>
    <w:p w:rsidR="004C4320" w:rsidRPr="004C4320" w:rsidRDefault="004C4320" w:rsidP="004C4320">
      <w:pPr>
        <w:widowControl w:val="0"/>
        <w:numPr>
          <w:ilvl w:val="0"/>
          <w:numId w:val="17"/>
        </w:numPr>
        <w:ind w:left="0" w:firstLine="0"/>
        <w:jc w:val="both"/>
        <w:rPr>
          <w:rFonts w:eastAsia="Calibri" w:cs="Arial"/>
          <w:sz w:val="26"/>
          <w:szCs w:val="26"/>
          <w:lang w:eastAsia="en-US"/>
        </w:rPr>
      </w:pPr>
      <w:r w:rsidRPr="004C4320">
        <w:rPr>
          <w:rFonts w:eastAsia="Calibri" w:cs="Arial"/>
          <w:sz w:val="26"/>
          <w:szCs w:val="26"/>
          <w:lang w:eastAsia="en-US"/>
        </w:rPr>
        <w:t>Опубликовать настоящее постановление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www.lomonosovlo.ru.</w:t>
      </w:r>
    </w:p>
    <w:p w:rsidR="004C4320" w:rsidRPr="004C4320" w:rsidRDefault="004C4320" w:rsidP="004C4320">
      <w:pPr>
        <w:widowControl w:val="0"/>
        <w:numPr>
          <w:ilvl w:val="0"/>
          <w:numId w:val="17"/>
        </w:numPr>
        <w:ind w:left="0" w:firstLine="0"/>
        <w:jc w:val="both"/>
        <w:rPr>
          <w:rFonts w:eastAsia="Calibri" w:cs="Arial"/>
          <w:sz w:val="26"/>
          <w:szCs w:val="26"/>
          <w:lang w:eastAsia="en-US"/>
        </w:rPr>
      </w:pPr>
      <w:r w:rsidRPr="004C4320">
        <w:rPr>
          <w:rFonts w:eastAsia="Calibri" w:cs="Arial"/>
          <w:sz w:val="26"/>
          <w:szCs w:val="26"/>
          <w:lang w:eastAsia="en-US"/>
        </w:rPr>
        <w:t xml:space="preserve">Отделу закупок администрации муниципального образования </w:t>
      </w:r>
      <w:r w:rsidRPr="004C4320">
        <w:rPr>
          <w:rFonts w:eastAsia="Calibri" w:cs="Arial"/>
          <w:sz w:val="26"/>
          <w:szCs w:val="26"/>
          <w:lang w:eastAsia="en-US"/>
        </w:rPr>
        <w:lastRenderedPageBreak/>
        <w:t>Ломоносовский муниципальный район Ленинградской области разместить настоящее постановление в единой информационной системе (ЕИС) в сфере закупок в течение 7 рабочих дней со дня принятия.</w:t>
      </w:r>
    </w:p>
    <w:p w:rsidR="004C4320" w:rsidRPr="004C4320" w:rsidRDefault="004C4320" w:rsidP="004C4320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eastAsia="Calibri" w:cs="Arial"/>
          <w:sz w:val="26"/>
          <w:szCs w:val="26"/>
          <w:lang w:eastAsia="en-US"/>
        </w:rPr>
      </w:pPr>
      <w:r w:rsidRPr="004C4320">
        <w:rPr>
          <w:rFonts w:eastAsia="Calibri" w:cs="Arial"/>
          <w:sz w:val="26"/>
          <w:szCs w:val="26"/>
          <w:lang w:eastAsia="en-US"/>
        </w:rPr>
        <w:t xml:space="preserve">Контроль за исполнением настоящего постановления возложить на заместителя главы администрации А.Р. Гасанова. </w:t>
      </w:r>
    </w:p>
    <w:p w:rsidR="004C4320" w:rsidRDefault="004C4320" w:rsidP="004C4320">
      <w:pPr>
        <w:jc w:val="both"/>
        <w:rPr>
          <w:sz w:val="26"/>
          <w:szCs w:val="26"/>
        </w:rPr>
      </w:pPr>
    </w:p>
    <w:p w:rsidR="00A44024" w:rsidRPr="004C4320" w:rsidRDefault="00A44024" w:rsidP="004C4320">
      <w:pPr>
        <w:jc w:val="both"/>
        <w:rPr>
          <w:sz w:val="26"/>
          <w:szCs w:val="26"/>
        </w:rPr>
      </w:pPr>
    </w:p>
    <w:p w:rsidR="00411D6C" w:rsidRPr="00A44024" w:rsidRDefault="004C4320" w:rsidP="00764FCF">
      <w:pPr>
        <w:tabs>
          <w:tab w:val="left" w:pos="7371"/>
        </w:tabs>
        <w:rPr>
          <w:sz w:val="26"/>
          <w:szCs w:val="26"/>
        </w:rPr>
      </w:pPr>
      <w:r w:rsidRPr="00A44024">
        <w:rPr>
          <w:sz w:val="26"/>
          <w:szCs w:val="26"/>
        </w:rPr>
        <w:t>Глава администрации</w:t>
      </w:r>
      <w:r w:rsidRPr="00A44024">
        <w:rPr>
          <w:sz w:val="26"/>
          <w:szCs w:val="26"/>
        </w:rPr>
        <w:tab/>
        <w:t>А.О. Кондрашов</w:t>
      </w:r>
    </w:p>
    <w:p w:rsidR="00A44024" w:rsidRPr="00A44024" w:rsidRDefault="00A44024" w:rsidP="004C4320">
      <w:pPr>
        <w:ind w:right="283"/>
        <w:rPr>
          <w:sz w:val="26"/>
          <w:szCs w:val="26"/>
        </w:rPr>
      </w:pPr>
    </w:p>
    <w:p w:rsidR="00A44024" w:rsidRPr="00A44024" w:rsidRDefault="00A44024" w:rsidP="004C4320">
      <w:pPr>
        <w:ind w:right="283"/>
        <w:rPr>
          <w:sz w:val="26"/>
          <w:szCs w:val="26"/>
        </w:rPr>
      </w:pPr>
    </w:p>
    <w:p w:rsidR="004C4320" w:rsidRDefault="004C4320" w:rsidP="00EC590B">
      <w:pPr>
        <w:ind w:right="283"/>
        <w:rPr>
          <w:sz w:val="26"/>
          <w:szCs w:val="26"/>
        </w:rPr>
      </w:pPr>
    </w:p>
    <w:p w:rsidR="005354DE" w:rsidRPr="00764FCF" w:rsidRDefault="005354DE" w:rsidP="005354DE">
      <w:pPr>
        <w:rPr>
          <w:sz w:val="26"/>
          <w:szCs w:val="26"/>
          <w:lang w:eastAsia="en-US"/>
        </w:rPr>
      </w:pPr>
    </w:p>
    <w:p w:rsidR="005354DE" w:rsidRPr="00764FCF" w:rsidRDefault="005354DE" w:rsidP="005354DE">
      <w:pPr>
        <w:rPr>
          <w:sz w:val="26"/>
          <w:szCs w:val="26"/>
          <w:lang w:eastAsia="en-US"/>
        </w:rPr>
      </w:pPr>
    </w:p>
    <w:p w:rsidR="005354DE" w:rsidRPr="00764FCF" w:rsidRDefault="005354DE" w:rsidP="005354DE">
      <w:pPr>
        <w:rPr>
          <w:sz w:val="26"/>
          <w:szCs w:val="26"/>
          <w:lang w:eastAsia="en-US"/>
        </w:rPr>
      </w:pPr>
    </w:p>
    <w:p w:rsidR="005354DE" w:rsidRPr="00764FCF" w:rsidRDefault="005354DE" w:rsidP="005354DE">
      <w:pPr>
        <w:rPr>
          <w:sz w:val="26"/>
          <w:szCs w:val="26"/>
          <w:lang w:eastAsia="en-US"/>
        </w:rPr>
      </w:pPr>
    </w:p>
    <w:p w:rsidR="005354DE" w:rsidRPr="00764FCF" w:rsidRDefault="005354DE" w:rsidP="005354DE">
      <w:pPr>
        <w:rPr>
          <w:sz w:val="26"/>
          <w:szCs w:val="26"/>
          <w:lang w:eastAsia="en-US"/>
        </w:rPr>
      </w:pPr>
    </w:p>
    <w:p w:rsidR="005354DE" w:rsidRPr="00764FCF" w:rsidRDefault="005354DE" w:rsidP="005354DE">
      <w:pPr>
        <w:rPr>
          <w:sz w:val="26"/>
          <w:szCs w:val="26"/>
          <w:lang w:eastAsia="en-US"/>
        </w:rPr>
      </w:pPr>
    </w:p>
    <w:p w:rsidR="005354DE" w:rsidRDefault="005354DE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5354DE" w:rsidRDefault="005354DE" w:rsidP="005354DE">
      <w:pPr>
        <w:rPr>
          <w:sz w:val="26"/>
          <w:szCs w:val="26"/>
          <w:lang w:eastAsia="en-US"/>
        </w:rPr>
      </w:pPr>
    </w:p>
    <w:p w:rsidR="005354DE" w:rsidRPr="005354DE" w:rsidRDefault="005354DE" w:rsidP="005354DE">
      <w:pPr>
        <w:rPr>
          <w:sz w:val="26"/>
          <w:szCs w:val="26"/>
          <w:lang w:eastAsia="en-US"/>
        </w:rPr>
      </w:pPr>
    </w:p>
    <w:p w:rsidR="005354DE" w:rsidRPr="00764FCF" w:rsidRDefault="005354DE" w:rsidP="005354DE">
      <w:pPr>
        <w:rPr>
          <w:sz w:val="26"/>
          <w:szCs w:val="26"/>
          <w:lang w:eastAsia="en-US"/>
        </w:rPr>
      </w:pPr>
    </w:p>
    <w:p w:rsidR="005354DE" w:rsidRPr="00764FCF" w:rsidRDefault="005354DE" w:rsidP="005354DE">
      <w:pPr>
        <w:rPr>
          <w:sz w:val="26"/>
          <w:szCs w:val="26"/>
          <w:lang w:eastAsia="en-US"/>
        </w:rPr>
      </w:pPr>
    </w:p>
    <w:p w:rsidR="005354DE" w:rsidRDefault="005354DE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p w:rsidR="008008AB" w:rsidRDefault="008008AB" w:rsidP="005354DE">
      <w:pPr>
        <w:rPr>
          <w:sz w:val="26"/>
          <w:szCs w:val="26"/>
          <w:lang w:eastAsia="en-US"/>
        </w:rPr>
      </w:pPr>
      <w:bookmarkStart w:id="0" w:name="_GoBack"/>
      <w:bookmarkEnd w:id="0"/>
    </w:p>
    <w:p w:rsidR="008008AB" w:rsidRDefault="008008AB" w:rsidP="005354DE">
      <w:pPr>
        <w:rPr>
          <w:sz w:val="26"/>
          <w:szCs w:val="26"/>
          <w:lang w:eastAsia="en-US"/>
        </w:rPr>
      </w:pPr>
    </w:p>
    <w:p w:rsidR="00764FCF" w:rsidRDefault="00764FCF" w:rsidP="005354DE">
      <w:pPr>
        <w:rPr>
          <w:sz w:val="26"/>
          <w:szCs w:val="26"/>
          <w:lang w:eastAsia="en-US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37"/>
      </w:tblGrid>
      <w:tr w:rsidR="0075402E" w:rsidRPr="0075402E" w:rsidTr="00B65E32">
        <w:tc>
          <w:tcPr>
            <w:tcW w:w="4637" w:type="dxa"/>
            <w:shd w:val="clear" w:color="auto" w:fill="auto"/>
          </w:tcPr>
          <w:p w:rsidR="0075402E" w:rsidRPr="0075402E" w:rsidRDefault="0075402E" w:rsidP="0075402E">
            <w:pPr>
              <w:tabs>
                <w:tab w:val="left" w:pos="76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402E">
              <w:rPr>
                <w:sz w:val="26"/>
                <w:szCs w:val="26"/>
              </w:rPr>
              <w:lastRenderedPageBreak/>
              <w:t>УТВЕРЖДЕНЫ:</w:t>
            </w:r>
          </w:p>
          <w:p w:rsidR="0075402E" w:rsidRPr="0075402E" w:rsidRDefault="0075402E" w:rsidP="007540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402E">
              <w:rPr>
                <w:sz w:val="26"/>
                <w:szCs w:val="26"/>
              </w:rPr>
              <w:t>постановлением</w:t>
            </w:r>
          </w:p>
          <w:p w:rsidR="0075402E" w:rsidRPr="0075402E" w:rsidRDefault="0075402E" w:rsidP="007540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402E">
              <w:rPr>
                <w:sz w:val="26"/>
                <w:szCs w:val="26"/>
              </w:rPr>
              <w:t>администрации муниципального</w:t>
            </w:r>
          </w:p>
          <w:p w:rsidR="0075402E" w:rsidRPr="0075402E" w:rsidRDefault="0075402E" w:rsidP="007540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402E">
              <w:rPr>
                <w:sz w:val="26"/>
                <w:szCs w:val="26"/>
              </w:rPr>
              <w:t>образования Ломоносовский муниципальный район Ленинградской области</w:t>
            </w:r>
          </w:p>
          <w:p w:rsidR="0075402E" w:rsidRDefault="0075402E" w:rsidP="0075402E">
            <w:pPr>
              <w:tabs>
                <w:tab w:val="left" w:pos="76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402E">
              <w:rPr>
                <w:sz w:val="26"/>
                <w:szCs w:val="26"/>
              </w:rPr>
              <w:t>от __</w:t>
            </w:r>
            <w:r w:rsidR="00E500D5">
              <w:rPr>
                <w:sz w:val="26"/>
                <w:szCs w:val="26"/>
              </w:rPr>
              <w:t>__________</w:t>
            </w:r>
            <w:r w:rsidRPr="0075402E">
              <w:rPr>
                <w:sz w:val="26"/>
                <w:szCs w:val="26"/>
              </w:rPr>
              <w:t xml:space="preserve">  № ___</w:t>
            </w:r>
            <w:r w:rsidR="00E500D5">
              <w:rPr>
                <w:sz w:val="26"/>
                <w:szCs w:val="26"/>
              </w:rPr>
              <w:t>_________</w:t>
            </w:r>
          </w:p>
          <w:p w:rsidR="00E500D5" w:rsidRPr="0075402E" w:rsidRDefault="00E500D5" w:rsidP="0075402E">
            <w:pPr>
              <w:tabs>
                <w:tab w:val="left" w:pos="76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5402E" w:rsidRPr="0075402E" w:rsidRDefault="0075402E" w:rsidP="00E500D5">
            <w:pPr>
              <w:tabs>
                <w:tab w:val="center" w:pos="2213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402E">
              <w:rPr>
                <w:sz w:val="26"/>
                <w:szCs w:val="26"/>
              </w:rPr>
              <w:t>(</w:t>
            </w:r>
            <w:r w:rsidR="00E500D5">
              <w:rPr>
                <w:sz w:val="26"/>
                <w:szCs w:val="26"/>
              </w:rPr>
              <w:t>п</w:t>
            </w:r>
            <w:r w:rsidRPr="0075402E">
              <w:rPr>
                <w:sz w:val="26"/>
                <w:szCs w:val="26"/>
              </w:rPr>
              <w:t>риложение)</w:t>
            </w:r>
            <w:r w:rsidRPr="0075402E">
              <w:rPr>
                <w:sz w:val="26"/>
                <w:szCs w:val="26"/>
              </w:rPr>
              <w:tab/>
            </w:r>
          </w:p>
        </w:tc>
      </w:tr>
    </w:tbl>
    <w:p w:rsidR="0075402E" w:rsidRPr="0075402E" w:rsidRDefault="0075402E" w:rsidP="0075402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5402E" w:rsidRPr="0075402E" w:rsidRDefault="0075402E" w:rsidP="007540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402E">
        <w:rPr>
          <w:b/>
          <w:sz w:val="26"/>
          <w:szCs w:val="26"/>
        </w:rPr>
        <w:t>Правила</w:t>
      </w:r>
    </w:p>
    <w:p w:rsidR="0075402E" w:rsidRPr="0075402E" w:rsidRDefault="0075402E" w:rsidP="0075402E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402E">
        <w:rPr>
          <w:b/>
          <w:sz w:val="26"/>
          <w:szCs w:val="26"/>
        </w:rPr>
        <w:t xml:space="preserve">определения нормативных затрат на обеспечение функций </w:t>
      </w:r>
      <w:r w:rsidRPr="00A44024">
        <w:rPr>
          <w:b/>
          <w:bCs/>
          <w:sz w:val="26"/>
          <w:szCs w:val="26"/>
        </w:rPr>
        <w:t>муниципальных органов муниципального образования Ломоносовский муниципальн</w:t>
      </w:r>
      <w:r w:rsidR="00F0747D">
        <w:rPr>
          <w:b/>
          <w:bCs/>
          <w:sz w:val="26"/>
          <w:szCs w:val="26"/>
        </w:rPr>
        <w:t xml:space="preserve">ый район Ленинградской области, </w:t>
      </w:r>
      <w:r w:rsidRPr="00A44024">
        <w:rPr>
          <w:b/>
          <w:bCs/>
          <w:sz w:val="26"/>
          <w:szCs w:val="26"/>
        </w:rPr>
        <w:t>включая подве</w:t>
      </w:r>
      <w:r w:rsidR="00F0747D">
        <w:rPr>
          <w:b/>
          <w:bCs/>
          <w:sz w:val="26"/>
          <w:szCs w:val="26"/>
        </w:rPr>
        <w:t>домственные казенные учреждения</w:t>
      </w:r>
    </w:p>
    <w:p w:rsidR="0075402E" w:rsidRPr="0075402E" w:rsidRDefault="0075402E" w:rsidP="0075402E">
      <w:pPr>
        <w:rPr>
          <w:sz w:val="28"/>
          <w:szCs w:val="28"/>
        </w:rPr>
      </w:pPr>
    </w:p>
    <w:p w:rsidR="0075402E" w:rsidRPr="00E500D5" w:rsidRDefault="0075402E" w:rsidP="0075402E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 xml:space="preserve">Настоящие Правила устанавливают порядок определения нормативных затрат на обеспечение функций </w:t>
      </w:r>
      <w:r w:rsidRPr="00E500D5">
        <w:rPr>
          <w:sz w:val="26"/>
          <w:szCs w:val="26"/>
        </w:rPr>
        <w:t>муниципальных органов муниципального образования Ломоносовский муниципальн</w:t>
      </w:r>
      <w:r w:rsidR="00C36A4A">
        <w:rPr>
          <w:sz w:val="26"/>
          <w:szCs w:val="26"/>
        </w:rPr>
        <w:t>ый район Ленинградской области</w:t>
      </w:r>
      <w:r w:rsidR="0093338F">
        <w:rPr>
          <w:sz w:val="26"/>
          <w:szCs w:val="26"/>
        </w:rPr>
        <w:t xml:space="preserve">, включая </w:t>
      </w:r>
      <w:r w:rsidRPr="00E500D5">
        <w:rPr>
          <w:sz w:val="26"/>
          <w:szCs w:val="26"/>
        </w:rPr>
        <w:t>подведомственны</w:t>
      </w:r>
      <w:r w:rsidR="0093338F">
        <w:rPr>
          <w:sz w:val="26"/>
          <w:szCs w:val="26"/>
        </w:rPr>
        <w:t>е</w:t>
      </w:r>
      <w:r w:rsidR="002A5F31">
        <w:rPr>
          <w:sz w:val="26"/>
          <w:szCs w:val="26"/>
        </w:rPr>
        <w:t xml:space="preserve"> казенные учреждения</w:t>
      </w:r>
      <w:r w:rsidRPr="0075402E">
        <w:rPr>
          <w:sz w:val="26"/>
          <w:szCs w:val="26"/>
        </w:rPr>
        <w:t xml:space="preserve"> (далее </w:t>
      </w:r>
      <w:r w:rsidR="002A5F31">
        <w:rPr>
          <w:sz w:val="26"/>
          <w:szCs w:val="26"/>
        </w:rPr>
        <w:t xml:space="preserve">- </w:t>
      </w:r>
      <w:r w:rsidRPr="0075402E">
        <w:rPr>
          <w:sz w:val="26"/>
          <w:szCs w:val="26"/>
        </w:rPr>
        <w:t>нормативные затраты).</w:t>
      </w:r>
      <w:r w:rsidRPr="00E500D5">
        <w:rPr>
          <w:sz w:val="26"/>
          <w:szCs w:val="26"/>
        </w:rPr>
        <w:t xml:space="preserve"> Для целей настоящего документа под муниципальными органами понимаются:</w:t>
      </w:r>
    </w:p>
    <w:p w:rsidR="0075402E" w:rsidRPr="00E500D5" w:rsidRDefault="0075402E" w:rsidP="0075402E">
      <w:pPr>
        <w:widowControl w:val="0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E500D5">
        <w:rPr>
          <w:sz w:val="26"/>
          <w:szCs w:val="26"/>
        </w:rPr>
        <w:t>Совет депутатов муниципального образования Ломоносовский муниципальный район Ленинградской области (далее – Совет депутатов);</w:t>
      </w:r>
    </w:p>
    <w:p w:rsidR="0075402E" w:rsidRPr="00E500D5" w:rsidRDefault="0075402E" w:rsidP="0075402E">
      <w:pPr>
        <w:widowControl w:val="0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E500D5">
        <w:rPr>
          <w:sz w:val="26"/>
          <w:szCs w:val="26"/>
        </w:rPr>
        <w:t>Администрация муниципального образования Ломоносовский муниципальный район Ленинградской области (далее - Администрация);</w:t>
      </w:r>
    </w:p>
    <w:p w:rsidR="0075402E" w:rsidRPr="00E500D5" w:rsidRDefault="0075402E" w:rsidP="0075402E">
      <w:pPr>
        <w:widowControl w:val="0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E500D5">
        <w:rPr>
          <w:sz w:val="26"/>
          <w:szCs w:val="26"/>
        </w:rPr>
        <w:t>Контрольно-счетная палата муниципального образования Ломоносовский муниципальный район Ленинградской области (далее – Контрольно-счетная палата);</w:t>
      </w:r>
    </w:p>
    <w:p w:rsidR="0075402E" w:rsidRPr="00E500D5" w:rsidRDefault="0075402E" w:rsidP="0075402E">
      <w:pPr>
        <w:widowControl w:val="0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E500D5">
        <w:rPr>
          <w:sz w:val="26"/>
          <w:szCs w:val="26"/>
        </w:rPr>
        <w:t>отраслевые (функциональные) органы Администрации, наделенные правами юридического лица и осуществляющие бюджетные полномочия главного распорядителя бюджетных средств бюджета муниципального образования Ломоносовский муниципальный район Ленинградской области (далее – отраслевые (функциональные) органы администрации.</w:t>
      </w:r>
    </w:p>
    <w:p w:rsidR="0075402E" w:rsidRPr="0075402E" w:rsidRDefault="0075402E" w:rsidP="0075402E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 xml:space="preserve">Нормативные затраты применяются для обоснования объекта и (или) объектов закупки соответствующего </w:t>
      </w:r>
      <w:r w:rsidRPr="00E500D5">
        <w:rPr>
          <w:sz w:val="26"/>
          <w:szCs w:val="26"/>
        </w:rPr>
        <w:t>муниципального органа</w:t>
      </w:r>
      <w:r w:rsidR="002A5F31">
        <w:rPr>
          <w:sz w:val="26"/>
          <w:szCs w:val="26"/>
        </w:rPr>
        <w:t xml:space="preserve"> и </w:t>
      </w:r>
      <w:r w:rsidR="002A5F31" w:rsidRPr="00E500D5">
        <w:rPr>
          <w:sz w:val="26"/>
          <w:szCs w:val="26"/>
        </w:rPr>
        <w:t>подведомственны</w:t>
      </w:r>
      <w:r w:rsidR="002A5F31">
        <w:rPr>
          <w:sz w:val="26"/>
          <w:szCs w:val="26"/>
        </w:rPr>
        <w:t>х им казенных учреждений</w:t>
      </w:r>
      <w:r w:rsidRPr="0075402E">
        <w:rPr>
          <w:sz w:val="26"/>
          <w:szCs w:val="26"/>
        </w:rPr>
        <w:t>.</w:t>
      </w:r>
    </w:p>
    <w:p w:rsidR="0075402E" w:rsidRDefault="0075402E" w:rsidP="007540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402E">
        <w:rPr>
          <w:bCs/>
          <w:sz w:val="26"/>
          <w:szCs w:val="26"/>
        </w:rPr>
        <w:t>2.1. Нормативные</w:t>
      </w:r>
      <w:r w:rsidRPr="0075402E">
        <w:rPr>
          <w:sz w:val="26"/>
          <w:szCs w:val="26"/>
        </w:rPr>
        <w:t xml:space="preserve">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9" w:history="1">
        <w:r w:rsidRPr="0075402E">
          <w:rPr>
            <w:color w:val="0000FF"/>
            <w:sz w:val="26"/>
            <w:szCs w:val="26"/>
          </w:rPr>
          <w:t>кодексом</w:t>
        </w:r>
      </w:hyperlink>
      <w:r w:rsidRPr="0075402E">
        <w:rPr>
          <w:sz w:val="26"/>
          <w:szCs w:val="26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75402E" w:rsidRPr="0075402E" w:rsidRDefault="0075402E" w:rsidP="0075402E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 xml:space="preserve">Нормативные затраты, порядок определения которых не установлен </w:t>
      </w:r>
      <w:r w:rsidR="0093338F">
        <w:rPr>
          <w:sz w:val="26"/>
          <w:szCs w:val="26"/>
        </w:rPr>
        <w:t>м</w:t>
      </w:r>
      <w:r w:rsidRPr="0075402E">
        <w:rPr>
          <w:sz w:val="26"/>
          <w:szCs w:val="26"/>
        </w:rPr>
        <w:t xml:space="preserve">етодикой определения нормативных затрат на обеспечение функций </w:t>
      </w:r>
      <w:r w:rsidR="00AC658A" w:rsidRPr="00E500D5">
        <w:rPr>
          <w:bCs/>
          <w:sz w:val="26"/>
          <w:szCs w:val="26"/>
        </w:rPr>
        <w:t xml:space="preserve">муниципальных органов муниципального образования Ломоносовский муниципальный район Ленинградской области </w:t>
      </w:r>
      <w:r w:rsidR="0093338F">
        <w:rPr>
          <w:bCs/>
          <w:sz w:val="26"/>
          <w:szCs w:val="26"/>
        </w:rPr>
        <w:t>и</w:t>
      </w:r>
      <w:r w:rsidR="00AC658A" w:rsidRPr="00E500D5">
        <w:rPr>
          <w:bCs/>
          <w:sz w:val="26"/>
          <w:szCs w:val="26"/>
        </w:rPr>
        <w:t xml:space="preserve"> подведомственны</w:t>
      </w:r>
      <w:r w:rsidR="0093338F">
        <w:rPr>
          <w:bCs/>
          <w:sz w:val="26"/>
          <w:szCs w:val="26"/>
        </w:rPr>
        <w:t>е</w:t>
      </w:r>
      <w:r w:rsidR="00AC658A" w:rsidRPr="00E500D5">
        <w:rPr>
          <w:bCs/>
          <w:sz w:val="26"/>
          <w:szCs w:val="26"/>
        </w:rPr>
        <w:t xml:space="preserve"> казенные учреждения</w:t>
      </w:r>
      <w:r w:rsidR="0093338F">
        <w:rPr>
          <w:bCs/>
          <w:sz w:val="26"/>
          <w:szCs w:val="26"/>
        </w:rPr>
        <w:t>,</w:t>
      </w:r>
      <w:r w:rsidR="00AC658A" w:rsidRPr="00E500D5">
        <w:rPr>
          <w:bCs/>
          <w:sz w:val="26"/>
          <w:szCs w:val="26"/>
        </w:rPr>
        <w:t xml:space="preserve"> </w:t>
      </w:r>
      <w:r w:rsidRPr="0075402E">
        <w:rPr>
          <w:sz w:val="26"/>
          <w:szCs w:val="26"/>
        </w:rPr>
        <w:t xml:space="preserve">согласно приложению (далее </w:t>
      </w:r>
      <w:r w:rsidR="0093338F">
        <w:rPr>
          <w:sz w:val="26"/>
          <w:szCs w:val="26"/>
        </w:rPr>
        <w:t>- М</w:t>
      </w:r>
      <w:r w:rsidRPr="0075402E">
        <w:rPr>
          <w:sz w:val="26"/>
          <w:szCs w:val="26"/>
        </w:rPr>
        <w:t xml:space="preserve">етодика), определяются в порядке, устанавливаемом </w:t>
      </w:r>
      <w:r w:rsidR="00AC658A" w:rsidRPr="00E500D5">
        <w:rPr>
          <w:sz w:val="26"/>
          <w:szCs w:val="26"/>
        </w:rPr>
        <w:t>муниципальным органом</w:t>
      </w:r>
      <w:r w:rsidRPr="0075402E">
        <w:rPr>
          <w:sz w:val="26"/>
          <w:szCs w:val="26"/>
        </w:rPr>
        <w:t>.</w:t>
      </w:r>
    </w:p>
    <w:p w:rsidR="0075402E" w:rsidRPr="0075402E" w:rsidRDefault="0075402E" w:rsidP="0093338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402E">
        <w:rPr>
          <w:sz w:val="26"/>
          <w:szCs w:val="26"/>
        </w:rPr>
        <w:lastRenderedPageBreak/>
        <w:t xml:space="preserve">При </w:t>
      </w:r>
      <w:r w:rsidR="0093338F">
        <w:rPr>
          <w:sz w:val="26"/>
          <w:szCs w:val="26"/>
        </w:rPr>
        <w:t>утверждении</w:t>
      </w:r>
      <w:r w:rsidRPr="0075402E">
        <w:rPr>
          <w:sz w:val="26"/>
          <w:szCs w:val="26"/>
        </w:rPr>
        <w:t xml:space="preserve"> нормативных затрат </w:t>
      </w:r>
      <w:r w:rsidR="0093338F">
        <w:rPr>
          <w:sz w:val="26"/>
          <w:szCs w:val="26"/>
        </w:rPr>
        <w:t xml:space="preserve">в отношении </w:t>
      </w:r>
      <w:r w:rsidRPr="0075402E">
        <w:rPr>
          <w:sz w:val="26"/>
          <w:szCs w:val="26"/>
        </w:rPr>
        <w:t>проведени</w:t>
      </w:r>
      <w:r w:rsidR="0093338F">
        <w:rPr>
          <w:sz w:val="26"/>
          <w:szCs w:val="26"/>
        </w:rPr>
        <w:t>я</w:t>
      </w:r>
      <w:r w:rsidRPr="0075402E">
        <w:rPr>
          <w:sz w:val="26"/>
          <w:szCs w:val="26"/>
        </w:rPr>
        <w:t xml:space="preserve"> текущего ремонта </w:t>
      </w:r>
      <w:r w:rsidR="00AC658A" w:rsidRPr="00E500D5">
        <w:rPr>
          <w:sz w:val="26"/>
          <w:szCs w:val="26"/>
        </w:rPr>
        <w:t>муниципальные органы</w:t>
      </w:r>
      <w:r w:rsidRPr="0075402E">
        <w:rPr>
          <w:sz w:val="26"/>
          <w:szCs w:val="26"/>
        </w:rPr>
        <w:t xml:space="preserve"> учитывают </w:t>
      </w:r>
      <w:r w:rsidR="0093338F">
        <w:rPr>
          <w:sz w:val="26"/>
          <w:szCs w:val="26"/>
        </w:rPr>
        <w:t xml:space="preserve">его </w:t>
      </w:r>
      <w:r w:rsidRPr="0075402E">
        <w:rPr>
          <w:sz w:val="26"/>
          <w:szCs w:val="26"/>
        </w:rPr>
        <w:t xml:space="preserve">периодичность, предусмотренную пунктом </w:t>
      </w:r>
      <w:r w:rsidR="005B7846">
        <w:rPr>
          <w:sz w:val="26"/>
          <w:szCs w:val="26"/>
        </w:rPr>
        <w:t>58</w:t>
      </w:r>
      <w:r w:rsidRPr="0075402E">
        <w:rPr>
          <w:sz w:val="26"/>
          <w:szCs w:val="26"/>
        </w:rPr>
        <w:t xml:space="preserve"> Методики</w:t>
      </w:r>
      <w:r w:rsidR="0093338F">
        <w:rPr>
          <w:sz w:val="26"/>
          <w:szCs w:val="26"/>
        </w:rPr>
        <w:t>.</w:t>
      </w:r>
    </w:p>
    <w:p w:rsidR="0075402E" w:rsidRPr="0075402E" w:rsidRDefault="0075402E" w:rsidP="00EA11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AC658A" w:rsidRPr="00E500D5">
        <w:rPr>
          <w:sz w:val="26"/>
          <w:szCs w:val="26"/>
        </w:rPr>
        <w:t>муниципальным органам</w:t>
      </w:r>
      <w:r w:rsidR="00EA11CD">
        <w:rPr>
          <w:sz w:val="26"/>
          <w:szCs w:val="26"/>
        </w:rPr>
        <w:t>, и находящимся в их ведении</w:t>
      </w:r>
      <w:r w:rsidR="00EA11CD" w:rsidRPr="0075402E">
        <w:rPr>
          <w:sz w:val="26"/>
          <w:szCs w:val="26"/>
        </w:rPr>
        <w:t xml:space="preserve"> </w:t>
      </w:r>
      <w:r w:rsidRPr="0075402E">
        <w:rPr>
          <w:sz w:val="26"/>
          <w:szCs w:val="26"/>
        </w:rPr>
        <w:t>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75402E" w:rsidRPr="0075402E" w:rsidRDefault="0075402E" w:rsidP="00EA11C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 xml:space="preserve">При определении нормативных затрат </w:t>
      </w:r>
      <w:r w:rsidR="00AC658A" w:rsidRPr="00E500D5">
        <w:rPr>
          <w:sz w:val="26"/>
          <w:szCs w:val="26"/>
        </w:rPr>
        <w:t xml:space="preserve">муниципальные органы </w:t>
      </w:r>
      <w:r w:rsidRPr="0075402E">
        <w:rPr>
          <w:sz w:val="26"/>
          <w:szCs w:val="26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0" w:tooltip="Ссылка на текущий документ" w:history="1">
        <w:r w:rsidRPr="0075402E">
          <w:rPr>
            <w:color w:val="0000FF"/>
            <w:sz w:val="26"/>
            <w:szCs w:val="26"/>
          </w:rPr>
          <w:t>абзаца третьего</w:t>
        </w:r>
      </w:hyperlink>
      <w:r w:rsidRPr="0075402E">
        <w:rPr>
          <w:sz w:val="26"/>
          <w:szCs w:val="26"/>
        </w:rPr>
        <w:t xml:space="preserve"> настоящего пункта.</w:t>
      </w:r>
    </w:p>
    <w:p w:rsidR="0075402E" w:rsidRPr="0075402E" w:rsidRDefault="0075402E" w:rsidP="0075402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 xml:space="preserve">Для определения нормативных затрат в соответствии с разделами </w:t>
      </w:r>
      <w:r w:rsidR="00EA11CD">
        <w:rPr>
          <w:sz w:val="26"/>
          <w:szCs w:val="26"/>
          <w:lang w:val="en-US"/>
        </w:rPr>
        <w:t>I</w:t>
      </w:r>
      <w:r w:rsidRPr="0075402E">
        <w:rPr>
          <w:sz w:val="26"/>
          <w:szCs w:val="26"/>
        </w:rPr>
        <w:t xml:space="preserve"> и </w:t>
      </w:r>
      <w:r w:rsidR="00EA11CD">
        <w:rPr>
          <w:sz w:val="26"/>
          <w:szCs w:val="26"/>
          <w:lang w:val="en-US"/>
        </w:rPr>
        <w:t>II</w:t>
      </w:r>
      <w:r w:rsidRPr="0075402E">
        <w:rPr>
          <w:sz w:val="26"/>
          <w:szCs w:val="26"/>
        </w:rPr>
        <w:t xml:space="preserve"> Методики в формулах используются нормативы </w:t>
      </w:r>
      <w:r w:rsidR="00EA11CD">
        <w:rPr>
          <w:sz w:val="26"/>
          <w:szCs w:val="26"/>
        </w:rPr>
        <w:t>цены</w:t>
      </w:r>
      <w:r w:rsidRPr="0075402E">
        <w:rPr>
          <w:sz w:val="26"/>
          <w:szCs w:val="26"/>
        </w:rPr>
        <w:t xml:space="preserve"> товаров, работ, услуг, устанавливаемые </w:t>
      </w:r>
      <w:r w:rsidR="00AC658A" w:rsidRPr="00E500D5">
        <w:rPr>
          <w:sz w:val="26"/>
          <w:szCs w:val="26"/>
        </w:rPr>
        <w:t>муниципальными органами</w:t>
      </w:r>
      <w:r w:rsidRPr="0075402E">
        <w:rPr>
          <w:sz w:val="26"/>
          <w:szCs w:val="26"/>
        </w:rPr>
        <w:t xml:space="preserve">, если эти нормативы не предусмотрены </w:t>
      </w:r>
      <w:hyperlink w:anchor="Par923" w:tooltip="Ссылка на текущий документ" w:history="1">
        <w:r w:rsidRPr="0075402E">
          <w:rPr>
            <w:color w:val="0000FF"/>
            <w:sz w:val="26"/>
            <w:szCs w:val="26"/>
          </w:rPr>
          <w:t>приложениями № 1</w:t>
        </w:r>
      </w:hyperlink>
      <w:r w:rsidR="00EA11CD">
        <w:rPr>
          <w:sz w:val="26"/>
          <w:szCs w:val="26"/>
        </w:rPr>
        <w:t xml:space="preserve"> и</w:t>
      </w:r>
      <w:r w:rsidRPr="0075402E">
        <w:rPr>
          <w:sz w:val="26"/>
          <w:szCs w:val="26"/>
        </w:rPr>
        <w:t xml:space="preserve"> </w:t>
      </w:r>
      <w:hyperlink w:anchor="Par970" w:tooltip="Ссылка на текущий документ" w:history="1">
        <w:r w:rsidRPr="0075402E">
          <w:rPr>
            <w:color w:val="0000FF"/>
            <w:sz w:val="26"/>
            <w:szCs w:val="26"/>
          </w:rPr>
          <w:t>2</w:t>
        </w:r>
      </w:hyperlink>
      <w:r w:rsidRPr="0075402E">
        <w:rPr>
          <w:sz w:val="26"/>
          <w:szCs w:val="26"/>
        </w:rPr>
        <w:t xml:space="preserve"> к Методике.</w:t>
      </w:r>
    </w:p>
    <w:p w:rsidR="0075402E" w:rsidRPr="0075402E" w:rsidRDefault="0075402E" w:rsidP="00EA11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402E">
        <w:rPr>
          <w:sz w:val="26"/>
          <w:szCs w:val="26"/>
        </w:rPr>
        <w:t xml:space="preserve">Для определения нормативных затрат в соответствии с разделами </w:t>
      </w:r>
      <w:r w:rsidR="00EA11CD">
        <w:rPr>
          <w:sz w:val="26"/>
          <w:szCs w:val="26"/>
          <w:lang w:val="en-US"/>
        </w:rPr>
        <w:t>I</w:t>
      </w:r>
      <w:r w:rsidRPr="0075402E">
        <w:rPr>
          <w:sz w:val="26"/>
          <w:szCs w:val="26"/>
        </w:rPr>
        <w:t xml:space="preserve"> и </w:t>
      </w:r>
      <w:r w:rsidR="00EA11CD">
        <w:rPr>
          <w:sz w:val="26"/>
          <w:szCs w:val="26"/>
          <w:lang w:val="en-US"/>
        </w:rPr>
        <w:t>II</w:t>
      </w:r>
      <w:r w:rsidRPr="0075402E">
        <w:rPr>
          <w:sz w:val="26"/>
          <w:szCs w:val="26"/>
        </w:rPr>
        <w:t xml:space="preserve"> Методики в формулах используются нормативы </w:t>
      </w:r>
      <w:r w:rsidR="00EA11CD">
        <w:rPr>
          <w:sz w:val="26"/>
          <w:szCs w:val="26"/>
        </w:rPr>
        <w:t>количества</w:t>
      </w:r>
      <w:r w:rsidRPr="0075402E">
        <w:rPr>
          <w:sz w:val="26"/>
          <w:szCs w:val="26"/>
        </w:rPr>
        <w:t xml:space="preserve"> товаров, работ, услуг, устанавливаемые </w:t>
      </w:r>
      <w:r w:rsidR="00AC658A" w:rsidRPr="00E500D5">
        <w:rPr>
          <w:sz w:val="26"/>
          <w:szCs w:val="26"/>
        </w:rPr>
        <w:t>муниципальными органами</w:t>
      </w:r>
      <w:r w:rsidRPr="0075402E">
        <w:rPr>
          <w:sz w:val="26"/>
          <w:szCs w:val="26"/>
        </w:rPr>
        <w:t xml:space="preserve">, если эти нормативы не предусмотрены </w:t>
      </w:r>
      <w:hyperlink w:anchor="Par923" w:tooltip="Ссылка на текущий документ" w:history="1">
        <w:r w:rsidRPr="0075402E">
          <w:rPr>
            <w:color w:val="0000FF"/>
            <w:sz w:val="26"/>
            <w:szCs w:val="26"/>
          </w:rPr>
          <w:t>приложениями № 1</w:t>
        </w:r>
      </w:hyperlink>
      <w:r w:rsidR="00EA11CD">
        <w:rPr>
          <w:sz w:val="26"/>
          <w:szCs w:val="26"/>
        </w:rPr>
        <w:t xml:space="preserve"> и</w:t>
      </w:r>
      <w:r w:rsidRPr="0075402E">
        <w:rPr>
          <w:sz w:val="26"/>
          <w:szCs w:val="26"/>
        </w:rPr>
        <w:t xml:space="preserve"> </w:t>
      </w:r>
      <w:hyperlink w:anchor="Par970" w:tooltip="Ссылка на текущий документ" w:history="1">
        <w:r w:rsidRPr="0075402E">
          <w:rPr>
            <w:color w:val="0000FF"/>
            <w:sz w:val="26"/>
            <w:szCs w:val="26"/>
          </w:rPr>
          <w:t>2</w:t>
        </w:r>
      </w:hyperlink>
      <w:r w:rsidRPr="0075402E">
        <w:rPr>
          <w:sz w:val="26"/>
          <w:szCs w:val="26"/>
        </w:rPr>
        <w:t xml:space="preserve"> к Методике.</w:t>
      </w:r>
    </w:p>
    <w:p w:rsidR="0075402E" w:rsidRPr="0075402E" w:rsidRDefault="00EA11CD" w:rsidP="0075402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органы</w:t>
      </w:r>
      <w:r w:rsidR="0075402E" w:rsidRPr="0075402E">
        <w:rPr>
          <w:sz w:val="26"/>
          <w:szCs w:val="26"/>
        </w:rPr>
        <w:t xml:space="preserve"> разрабатывают и утверждают индивидуальные (установленные для каждого работника) и (или) коллективные (установлен</w:t>
      </w:r>
      <w:r>
        <w:rPr>
          <w:sz w:val="26"/>
          <w:szCs w:val="26"/>
        </w:rPr>
        <w:t xml:space="preserve">ные для нескольких работников) </w:t>
      </w:r>
      <w:r w:rsidR="0075402E" w:rsidRPr="0075402E">
        <w:rPr>
          <w:sz w:val="26"/>
          <w:szCs w:val="26"/>
        </w:rPr>
        <w:t>формируемые по категориям или группам должностей (исходя из специфики функций и полномочий органов местного самоуправления, должностных обязанностей его работников) нормативы:</w:t>
      </w:r>
    </w:p>
    <w:p w:rsidR="0075402E" w:rsidRPr="0075402E" w:rsidRDefault="0075402E" w:rsidP="0075402E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75402E" w:rsidRPr="0075402E" w:rsidRDefault="0075402E" w:rsidP="0075402E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 xml:space="preserve">цены услуг подвижной связи с учетом </w:t>
      </w:r>
      <w:hyperlink w:anchor="Par923" w:tooltip="Ссылка на текущий документ" w:history="1">
        <w:r w:rsidRPr="0075402E">
          <w:rPr>
            <w:color w:val="0000FF"/>
            <w:sz w:val="26"/>
            <w:szCs w:val="26"/>
          </w:rPr>
          <w:t>нормативов</w:t>
        </w:r>
      </w:hyperlink>
      <w:r w:rsidRPr="0075402E">
        <w:rPr>
          <w:sz w:val="26"/>
          <w:szCs w:val="26"/>
        </w:rPr>
        <w:t>, предусмотренных приложением № 1 к Методике;</w:t>
      </w:r>
    </w:p>
    <w:p w:rsidR="0075402E" w:rsidRPr="0075402E" w:rsidRDefault="0075402E" w:rsidP="0075402E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>количества SIM-карт, используемых в планшетных компьютерах;</w:t>
      </w:r>
    </w:p>
    <w:p w:rsidR="0075402E" w:rsidRPr="0075402E" w:rsidRDefault="0075402E" w:rsidP="0075402E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>цены и количества принтеров, многофункциональных устройств, копировальных аппаратов и иной оргтехники;</w:t>
      </w:r>
    </w:p>
    <w:p w:rsidR="0075402E" w:rsidRPr="0075402E" w:rsidRDefault="0075402E" w:rsidP="0075402E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 xml:space="preserve">количества и цены средств подвижной связи с учетом </w:t>
      </w:r>
      <w:hyperlink w:anchor="Par923" w:tooltip="Ссылка на текущий документ" w:history="1">
        <w:r w:rsidRPr="0075402E">
          <w:rPr>
            <w:color w:val="0000FF"/>
            <w:sz w:val="26"/>
            <w:szCs w:val="26"/>
          </w:rPr>
          <w:t>нормативов</w:t>
        </w:r>
      </w:hyperlink>
      <w:r w:rsidRPr="0075402E">
        <w:rPr>
          <w:sz w:val="26"/>
          <w:szCs w:val="26"/>
        </w:rPr>
        <w:t>, предусмотренных приложением № 1 к Методике;</w:t>
      </w:r>
    </w:p>
    <w:p w:rsidR="0075402E" w:rsidRPr="0075402E" w:rsidRDefault="0075402E" w:rsidP="0075402E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 xml:space="preserve">количества и цены </w:t>
      </w:r>
      <w:r w:rsidR="004F3189">
        <w:rPr>
          <w:sz w:val="26"/>
          <w:szCs w:val="26"/>
        </w:rPr>
        <w:t xml:space="preserve">планшетных </w:t>
      </w:r>
      <w:r w:rsidRPr="0075402E">
        <w:rPr>
          <w:sz w:val="26"/>
          <w:szCs w:val="26"/>
        </w:rPr>
        <w:t>компьютеров;</w:t>
      </w:r>
    </w:p>
    <w:p w:rsidR="0075402E" w:rsidRPr="0075402E" w:rsidRDefault="0075402E" w:rsidP="0075402E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>количества и цены носителей информации;</w:t>
      </w:r>
    </w:p>
    <w:p w:rsidR="0075402E" w:rsidRPr="0075402E" w:rsidRDefault="0075402E" w:rsidP="0075402E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75402E" w:rsidRPr="0075402E" w:rsidRDefault="0075402E" w:rsidP="0075402E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>перечня периодических печатных изданий и справочной литературы;</w:t>
      </w:r>
    </w:p>
    <w:p w:rsidR="0075402E" w:rsidRPr="0075402E" w:rsidRDefault="0075402E" w:rsidP="007540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>и(1)) количества и цены рабочих станций;</w:t>
      </w:r>
    </w:p>
    <w:p w:rsidR="0075402E" w:rsidRPr="0075402E" w:rsidRDefault="0075402E" w:rsidP="0075402E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 xml:space="preserve">количества и цены транспортных средств с учетом </w:t>
      </w:r>
      <w:hyperlink w:anchor="Par970" w:tooltip="Ссылка на текущий документ" w:history="1">
        <w:r w:rsidRPr="0075402E">
          <w:rPr>
            <w:color w:val="0000FF"/>
            <w:sz w:val="26"/>
            <w:szCs w:val="26"/>
          </w:rPr>
          <w:t>нормативов</w:t>
        </w:r>
      </w:hyperlink>
      <w:r w:rsidRPr="0075402E">
        <w:rPr>
          <w:sz w:val="26"/>
          <w:szCs w:val="26"/>
        </w:rPr>
        <w:t>, предусмотренных приложением № 2 к Методике;</w:t>
      </w:r>
    </w:p>
    <w:p w:rsidR="0075402E" w:rsidRPr="0075402E" w:rsidRDefault="0075402E" w:rsidP="0075402E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>количества и цены мебели;</w:t>
      </w:r>
    </w:p>
    <w:p w:rsidR="0075402E" w:rsidRPr="0075402E" w:rsidRDefault="0075402E" w:rsidP="0075402E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>количества и цены канцелярских принадлежностей;</w:t>
      </w:r>
    </w:p>
    <w:p w:rsidR="0075402E" w:rsidRPr="0075402E" w:rsidRDefault="0075402E" w:rsidP="0075402E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>количества и цены хозяйственных товаров и принадлежностей;</w:t>
      </w:r>
    </w:p>
    <w:p w:rsidR="0075402E" w:rsidRPr="0075402E" w:rsidRDefault="0075402E" w:rsidP="0075402E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>количества и цены материальных запасов для нужд гражданской обороны;</w:t>
      </w:r>
    </w:p>
    <w:p w:rsidR="0075402E" w:rsidRPr="0075402E" w:rsidRDefault="0075402E" w:rsidP="0075402E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>количества и цены иных товаров и услуг</w:t>
      </w:r>
    </w:p>
    <w:p w:rsidR="0075402E" w:rsidRPr="0075402E" w:rsidRDefault="0075402E" w:rsidP="0075402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lastRenderedPageBreak/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="00AE321A">
        <w:rPr>
          <w:sz w:val="26"/>
          <w:szCs w:val="26"/>
        </w:rPr>
        <w:t>муниципального органа</w:t>
      </w:r>
      <w:r w:rsidRPr="0075402E">
        <w:rPr>
          <w:sz w:val="26"/>
          <w:szCs w:val="26"/>
        </w:rPr>
        <w:t xml:space="preserve"> и подведомственных казенных учреждений. </w:t>
      </w:r>
    </w:p>
    <w:p w:rsidR="0075402E" w:rsidRPr="0075402E" w:rsidRDefault="0075402E" w:rsidP="0075402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5402E" w:rsidRPr="0075402E" w:rsidRDefault="0075402E" w:rsidP="007540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75402E" w:rsidRPr="0075402E" w:rsidRDefault="0075402E" w:rsidP="007540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>7.1.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 руководителя (заместителя руководителя) органа местного самоуправления, относящуюся к высшей группе должностей муниципальной службы категории «руководители».</w:t>
      </w:r>
    </w:p>
    <w:p w:rsidR="0075402E" w:rsidRPr="0075402E" w:rsidRDefault="0075402E" w:rsidP="0075402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5402E">
        <w:rPr>
          <w:sz w:val="26"/>
          <w:szCs w:val="26"/>
        </w:rPr>
        <w:t>Нормативные затраты подлежат размещению в единой информационной системе в сфере закупок.</w:t>
      </w:r>
    </w:p>
    <w:p w:rsidR="00A44024" w:rsidRPr="00E500D5" w:rsidRDefault="00A44024" w:rsidP="00EC590B">
      <w:pPr>
        <w:ind w:right="283"/>
        <w:rPr>
          <w:sz w:val="26"/>
          <w:szCs w:val="26"/>
        </w:rPr>
      </w:pPr>
    </w:p>
    <w:p w:rsidR="0075402E" w:rsidRDefault="0075402E" w:rsidP="00EC590B">
      <w:pPr>
        <w:ind w:right="283"/>
        <w:rPr>
          <w:sz w:val="26"/>
          <w:szCs w:val="26"/>
        </w:rPr>
      </w:pPr>
    </w:p>
    <w:p w:rsidR="0075402E" w:rsidRDefault="0075402E" w:rsidP="00EC590B">
      <w:pPr>
        <w:ind w:right="283"/>
        <w:rPr>
          <w:sz w:val="26"/>
          <w:szCs w:val="26"/>
        </w:rPr>
      </w:pPr>
    </w:p>
    <w:p w:rsidR="0075402E" w:rsidRDefault="0075402E" w:rsidP="00EC590B">
      <w:pPr>
        <w:ind w:right="283"/>
        <w:rPr>
          <w:sz w:val="26"/>
          <w:szCs w:val="26"/>
        </w:rPr>
      </w:pPr>
    </w:p>
    <w:p w:rsidR="0075402E" w:rsidRDefault="0075402E" w:rsidP="00EC590B">
      <w:pPr>
        <w:ind w:right="283"/>
        <w:rPr>
          <w:sz w:val="26"/>
          <w:szCs w:val="26"/>
        </w:rPr>
      </w:pPr>
    </w:p>
    <w:p w:rsidR="0075402E" w:rsidRDefault="0075402E" w:rsidP="00EC590B">
      <w:pPr>
        <w:ind w:right="283"/>
        <w:rPr>
          <w:sz w:val="26"/>
          <w:szCs w:val="26"/>
        </w:rPr>
      </w:pPr>
    </w:p>
    <w:p w:rsidR="0075402E" w:rsidRDefault="0075402E" w:rsidP="00EC590B">
      <w:pPr>
        <w:ind w:right="283"/>
        <w:rPr>
          <w:sz w:val="26"/>
          <w:szCs w:val="26"/>
        </w:rPr>
      </w:pPr>
    </w:p>
    <w:p w:rsidR="0075402E" w:rsidRDefault="0075402E" w:rsidP="00EC590B">
      <w:pPr>
        <w:ind w:right="283"/>
        <w:rPr>
          <w:sz w:val="26"/>
          <w:szCs w:val="26"/>
        </w:rPr>
      </w:pPr>
    </w:p>
    <w:p w:rsidR="0075402E" w:rsidRDefault="0075402E" w:rsidP="00EC590B">
      <w:pPr>
        <w:ind w:right="283"/>
        <w:rPr>
          <w:sz w:val="26"/>
          <w:szCs w:val="26"/>
        </w:rPr>
      </w:pPr>
    </w:p>
    <w:p w:rsidR="0075402E" w:rsidRDefault="0075402E" w:rsidP="00EC590B">
      <w:pPr>
        <w:ind w:right="283"/>
        <w:rPr>
          <w:sz w:val="26"/>
          <w:szCs w:val="26"/>
        </w:rPr>
      </w:pPr>
    </w:p>
    <w:p w:rsidR="0075402E" w:rsidRDefault="0075402E" w:rsidP="00EC590B">
      <w:pPr>
        <w:ind w:right="283"/>
        <w:rPr>
          <w:sz w:val="26"/>
          <w:szCs w:val="26"/>
        </w:rPr>
        <w:sectPr w:rsidR="0075402E" w:rsidSect="004C4320">
          <w:footerReference w:type="default" r:id="rId10"/>
          <w:pgSz w:w="11907" w:h="16840" w:code="9"/>
          <w:pgMar w:top="1134" w:right="850" w:bottom="851" w:left="1701" w:header="720" w:footer="720" w:gutter="0"/>
          <w:cols w:space="720"/>
          <w:titlePg/>
        </w:sectPr>
      </w:pPr>
    </w:p>
    <w:p w:rsidR="0075402E" w:rsidRDefault="0075402E" w:rsidP="00EC590B">
      <w:pPr>
        <w:ind w:right="283"/>
        <w:rPr>
          <w:sz w:val="26"/>
          <w:szCs w:val="26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67"/>
      </w:tblGrid>
      <w:tr w:rsidR="00FA2E77" w:rsidRPr="00A44024" w:rsidTr="00FA2E77">
        <w:trPr>
          <w:jc w:val="right"/>
        </w:trPr>
        <w:tc>
          <w:tcPr>
            <w:tcW w:w="4967" w:type="dxa"/>
          </w:tcPr>
          <w:p w:rsidR="00FA2E77" w:rsidRPr="00A44024" w:rsidRDefault="00FA2E77" w:rsidP="00FA2E77">
            <w:pPr>
              <w:ind w:right="283"/>
              <w:rPr>
                <w:sz w:val="26"/>
                <w:szCs w:val="26"/>
              </w:rPr>
            </w:pPr>
            <w:r w:rsidRPr="00A44024">
              <w:rPr>
                <w:sz w:val="26"/>
                <w:szCs w:val="26"/>
              </w:rPr>
              <w:t>Приложение 1</w:t>
            </w:r>
          </w:p>
          <w:p w:rsidR="00FA2E77" w:rsidRPr="00A44024" w:rsidRDefault="00FA2E77" w:rsidP="00493583">
            <w:pPr>
              <w:keepLines/>
              <w:ind w:right="283"/>
              <w:rPr>
                <w:sz w:val="26"/>
                <w:szCs w:val="26"/>
                <w:lang w:eastAsia="en-US"/>
              </w:rPr>
            </w:pPr>
            <w:r w:rsidRPr="00A44024">
              <w:rPr>
                <w:sz w:val="26"/>
                <w:szCs w:val="26"/>
                <w:lang w:eastAsia="en-US"/>
              </w:rPr>
              <w:t xml:space="preserve">к Правилам </w:t>
            </w:r>
            <w:r w:rsidRPr="00A44024">
              <w:rPr>
                <w:sz w:val="26"/>
                <w:szCs w:val="26"/>
              </w:rPr>
              <w:t xml:space="preserve">определения нормативных затрат на обеспечение функций </w:t>
            </w:r>
            <w:r w:rsidR="00EE340E" w:rsidRPr="00A44024">
              <w:rPr>
                <w:sz w:val="26"/>
                <w:szCs w:val="26"/>
                <w:lang w:eastAsia="en-US"/>
              </w:rPr>
              <w:t>муниципальных органов муниципального образования Ломоносовский муниципальн</w:t>
            </w:r>
            <w:r w:rsidR="00565926">
              <w:rPr>
                <w:sz w:val="26"/>
                <w:szCs w:val="26"/>
                <w:lang w:eastAsia="en-US"/>
              </w:rPr>
              <w:t xml:space="preserve">ый район Ленинградской области, </w:t>
            </w:r>
            <w:r w:rsidR="00EE340E" w:rsidRPr="00A44024">
              <w:rPr>
                <w:sz w:val="26"/>
                <w:szCs w:val="26"/>
                <w:lang w:eastAsia="en-US"/>
              </w:rPr>
              <w:t>включая подве</w:t>
            </w:r>
            <w:r w:rsidR="00565926">
              <w:rPr>
                <w:sz w:val="26"/>
                <w:szCs w:val="26"/>
                <w:lang w:eastAsia="en-US"/>
              </w:rPr>
              <w:t>домственные казенные учреждения</w:t>
            </w:r>
          </w:p>
          <w:p w:rsidR="00FA2E77" w:rsidRPr="00A44024" w:rsidRDefault="00FA2E77" w:rsidP="00EC590B">
            <w:pPr>
              <w:tabs>
                <w:tab w:val="left" w:pos="0"/>
                <w:tab w:val="left" w:pos="851"/>
                <w:tab w:val="left" w:pos="993"/>
              </w:tabs>
              <w:ind w:right="283"/>
              <w:rPr>
                <w:sz w:val="26"/>
                <w:szCs w:val="26"/>
                <w:lang w:eastAsia="en-US"/>
              </w:rPr>
            </w:pPr>
          </w:p>
        </w:tc>
      </w:tr>
    </w:tbl>
    <w:p w:rsidR="00411D6C" w:rsidRPr="00A44024" w:rsidRDefault="00411D6C" w:rsidP="00EC590B">
      <w:pPr>
        <w:ind w:right="283"/>
        <w:jc w:val="center"/>
        <w:rPr>
          <w:b/>
          <w:sz w:val="26"/>
          <w:szCs w:val="26"/>
        </w:rPr>
      </w:pPr>
    </w:p>
    <w:p w:rsidR="003C1A04" w:rsidRPr="00A44024" w:rsidRDefault="00411D6C" w:rsidP="00FE31CA">
      <w:pPr>
        <w:ind w:right="283"/>
        <w:jc w:val="center"/>
        <w:rPr>
          <w:b/>
          <w:bCs/>
          <w:sz w:val="26"/>
          <w:szCs w:val="26"/>
        </w:rPr>
      </w:pPr>
      <w:r w:rsidRPr="00A44024">
        <w:rPr>
          <w:b/>
          <w:bCs/>
          <w:sz w:val="26"/>
          <w:szCs w:val="26"/>
        </w:rPr>
        <w:t xml:space="preserve">Методика </w:t>
      </w:r>
    </w:p>
    <w:p w:rsidR="00411D6C" w:rsidRPr="00A44024" w:rsidRDefault="00411D6C" w:rsidP="00FE31CA">
      <w:pPr>
        <w:ind w:right="283"/>
        <w:jc w:val="center"/>
        <w:rPr>
          <w:b/>
          <w:bCs/>
          <w:sz w:val="26"/>
          <w:szCs w:val="26"/>
        </w:rPr>
      </w:pPr>
      <w:r w:rsidRPr="00A44024">
        <w:rPr>
          <w:b/>
          <w:bCs/>
          <w:sz w:val="26"/>
          <w:szCs w:val="26"/>
        </w:rPr>
        <w:t xml:space="preserve">определения </w:t>
      </w:r>
      <w:r w:rsidR="00FE31CA" w:rsidRPr="00A44024">
        <w:rPr>
          <w:b/>
          <w:bCs/>
          <w:sz w:val="26"/>
          <w:szCs w:val="26"/>
        </w:rPr>
        <w:t xml:space="preserve">нормативных затрат на обеспечение функций </w:t>
      </w:r>
      <w:r w:rsidR="003C1A04" w:rsidRPr="00A44024">
        <w:rPr>
          <w:b/>
          <w:bCs/>
          <w:sz w:val="26"/>
          <w:szCs w:val="26"/>
        </w:rPr>
        <w:t>муниципальных органов муниципального образования Ломоносовский муниципальн</w:t>
      </w:r>
      <w:r w:rsidR="00565926">
        <w:rPr>
          <w:b/>
          <w:bCs/>
          <w:sz w:val="26"/>
          <w:szCs w:val="26"/>
        </w:rPr>
        <w:t xml:space="preserve">ый район Ленинградской области, </w:t>
      </w:r>
      <w:r w:rsidR="00FE31CA" w:rsidRPr="00A44024">
        <w:rPr>
          <w:b/>
          <w:bCs/>
          <w:sz w:val="26"/>
          <w:szCs w:val="26"/>
        </w:rPr>
        <w:t>включая подведомственные казенные учреждения</w:t>
      </w:r>
    </w:p>
    <w:p w:rsidR="00411D6C" w:rsidRPr="00A44024" w:rsidRDefault="00411D6C" w:rsidP="00EC590B">
      <w:pPr>
        <w:ind w:right="283"/>
        <w:jc w:val="center"/>
        <w:rPr>
          <w:b/>
          <w:sz w:val="26"/>
          <w:szCs w:val="26"/>
        </w:rPr>
      </w:pPr>
    </w:p>
    <w:p w:rsidR="00411D6C" w:rsidRPr="00A44024" w:rsidRDefault="00411D6C" w:rsidP="001B0C7D">
      <w:pPr>
        <w:widowControl w:val="0"/>
        <w:numPr>
          <w:ilvl w:val="0"/>
          <w:numId w:val="16"/>
        </w:numPr>
        <w:ind w:right="283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shd w:val="clear" w:color="auto" w:fill="FFFFFF"/>
          <w:lang w:eastAsia="en-US"/>
        </w:rPr>
        <w:t>Затраты на информационно-коммуникационные технологии.</w:t>
      </w:r>
    </w:p>
    <w:p w:rsidR="00411D6C" w:rsidRPr="00A44024" w:rsidRDefault="00411D6C" w:rsidP="00EC590B">
      <w:pPr>
        <w:widowControl w:val="0"/>
        <w:ind w:right="283"/>
        <w:jc w:val="both"/>
        <w:rPr>
          <w:sz w:val="26"/>
          <w:szCs w:val="26"/>
          <w:shd w:val="clear" w:color="auto" w:fill="FFFFFF"/>
          <w:lang w:eastAsia="en-US"/>
        </w:rPr>
      </w:pPr>
    </w:p>
    <w:p w:rsidR="00411D6C" w:rsidRPr="00A44024" w:rsidRDefault="00411D6C" w:rsidP="006E149E">
      <w:pPr>
        <w:widowControl w:val="0"/>
        <w:ind w:right="283"/>
        <w:jc w:val="center"/>
        <w:rPr>
          <w:sz w:val="26"/>
          <w:szCs w:val="26"/>
          <w:shd w:val="clear" w:color="auto" w:fill="FFFFFF"/>
          <w:lang w:eastAsia="en-US"/>
        </w:rPr>
      </w:pPr>
      <w:r w:rsidRPr="00A44024">
        <w:rPr>
          <w:sz w:val="26"/>
          <w:szCs w:val="26"/>
          <w:shd w:val="clear" w:color="auto" w:fill="FFFFFF"/>
          <w:lang w:eastAsia="en-US"/>
        </w:rPr>
        <w:t>Затраты на услуги связи</w:t>
      </w:r>
    </w:p>
    <w:p w:rsidR="00411D6C" w:rsidRPr="00A44024" w:rsidRDefault="00411D6C" w:rsidP="00EC590B">
      <w:pPr>
        <w:widowControl w:val="0"/>
        <w:ind w:right="283"/>
        <w:jc w:val="both"/>
        <w:rPr>
          <w:sz w:val="26"/>
          <w:szCs w:val="26"/>
          <w:lang w:eastAsia="en-US"/>
        </w:rPr>
      </w:pPr>
    </w:p>
    <w:p w:rsidR="00411D6C" w:rsidRPr="00A44024" w:rsidRDefault="00411D6C" w:rsidP="00EC590B">
      <w:pPr>
        <w:widowControl w:val="0"/>
        <w:ind w:right="283" w:firstLine="567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shd w:val="clear" w:color="auto" w:fill="FFFFFF"/>
          <w:lang w:eastAsia="en-US"/>
        </w:rPr>
        <w:t>1. Затраты на абонентскую плату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shd w:val="clear" w:color="auto" w:fill="FFFFFF"/>
                <w:lang w:eastAsia="en-US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  <w:shd w:val="clear" w:color="auto" w:fill="FFFFFF"/>
                <w:lang w:eastAsia="en-US"/>
              </w:rPr>
              <m:t>аб</m:t>
            </m:r>
          </m:sub>
        </m:sSub>
      </m:oMath>
      <w:r w:rsidRPr="00A44024">
        <w:rPr>
          <w:sz w:val="26"/>
          <w:szCs w:val="26"/>
          <w:shd w:val="clear" w:color="auto" w:fill="FFFFFF"/>
          <w:lang w:eastAsia="en-US"/>
        </w:rPr>
        <w:t>) определяются по формуле:</w:t>
      </w:r>
    </w:p>
    <w:p w:rsidR="00411D6C" w:rsidRPr="00A44024" w:rsidRDefault="001B0C7D" w:rsidP="0032084A">
      <w:pPr>
        <w:widowControl w:val="0"/>
        <w:ind w:right="283" w:firstLine="720"/>
        <w:jc w:val="center"/>
        <w:rPr>
          <w:i/>
          <w:sz w:val="26"/>
          <w:szCs w:val="26"/>
          <w:shd w:val="clear" w:color="auto" w:fill="FFFFFF"/>
          <w:lang w:eastAsia="en-US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57D9BE2F" wp14:editId="5761EF8F">
            <wp:extent cx="2438400" cy="609600"/>
            <wp:effectExtent l="19050" t="0" r="0" b="0"/>
            <wp:docPr id="59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widowControl w:val="0"/>
        <w:ind w:right="283" w:firstLine="720"/>
        <w:jc w:val="both"/>
        <w:rPr>
          <w:sz w:val="26"/>
          <w:szCs w:val="26"/>
          <w:shd w:val="clear" w:color="auto" w:fill="FFFFFF"/>
          <w:lang w:eastAsia="en-US"/>
        </w:rPr>
      </w:pPr>
      <w:r w:rsidRPr="00A44024">
        <w:rPr>
          <w:sz w:val="26"/>
          <w:szCs w:val="26"/>
          <w:shd w:val="clear" w:color="auto" w:fill="FFFFFF"/>
          <w:lang w:eastAsia="en-US"/>
        </w:rPr>
        <w:t>где: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3301CA9" wp14:editId="47C865D2">
            <wp:extent cx="411480" cy="327660"/>
            <wp:effectExtent l="0" t="0" r="0" b="0"/>
            <wp:docPr id="59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DF70EBD" wp14:editId="39FD669E">
            <wp:extent cx="411480" cy="327660"/>
            <wp:effectExtent l="19050" t="0" r="0" b="0"/>
            <wp:docPr id="59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49567BE9" wp14:editId="15DC828C">
            <wp:extent cx="426720" cy="327660"/>
            <wp:effectExtent l="19050" t="0" r="0" b="0"/>
            <wp:docPr id="59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количество месяцев предоставления услуги с i-й абонентской платой.</w:t>
      </w:r>
    </w:p>
    <w:p w:rsidR="0046305B" w:rsidRPr="00A44024" w:rsidRDefault="0046305B" w:rsidP="0046305B">
      <w:pPr>
        <w:rPr>
          <w:sz w:val="26"/>
          <w:szCs w:val="26"/>
          <w:shd w:val="clear" w:color="auto" w:fill="FFFFFF"/>
          <w:lang w:eastAsia="en-US"/>
        </w:rPr>
      </w:pPr>
    </w:p>
    <w:p w:rsidR="001B0C7D" w:rsidRPr="00A44024" w:rsidRDefault="0046305B" w:rsidP="0046305B">
      <w:pPr>
        <w:rPr>
          <w:i/>
          <w:sz w:val="26"/>
          <w:szCs w:val="26"/>
        </w:rPr>
      </w:pPr>
      <w:r w:rsidRPr="00A44024">
        <w:rPr>
          <w:sz w:val="26"/>
          <w:szCs w:val="26"/>
          <w:shd w:val="clear" w:color="auto" w:fill="FFFFFF"/>
          <w:lang w:eastAsia="en-US"/>
        </w:rPr>
        <w:t>2</w:t>
      </w:r>
      <w:r w:rsidR="001B0C7D" w:rsidRPr="00A44024">
        <w:rPr>
          <w:sz w:val="26"/>
          <w:szCs w:val="26"/>
          <w:shd w:val="clear" w:color="auto" w:fill="FFFFFF"/>
          <w:lang w:eastAsia="en-US"/>
        </w:rPr>
        <w:t xml:space="preserve">. </w:t>
      </w:r>
      <w:r w:rsidRPr="00A44024">
        <w:rPr>
          <w:sz w:val="26"/>
          <w:szCs w:val="26"/>
        </w:rPr>
        <w:t>Затраты на повременную оплату местных, междугородних и международных телефонных соединений (</w:t>
      </w:r>
      <w:r w:rsidRPr="00A44024">
        <w:rPr>
          <w:noProof/>
          <w:position w:val="-12"/>
          <w:sz w:val="26"/>
          <w:szCs w:val="26"/>
        </w:rPr>
        <w:drawing>
          <wp:inline distT="0" distB="0" distL="0" distR="0" wp14:anchorId="4788F3B9" wp14:editId="6BFAE941">
            <wp:extent cx="318135" cy="278130"/>
            <wp:effectExtent l="19050" t="0" r="5715" b="0"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>) определяются по формуле:</w:t>
      </w:r>
      <w:r w:rsidR="001B0C7D" w:rsidRPr="00A44024">
        <w:rPr>
          <w:rFonts w:ascii="Cambria Math" w:hAnsi="Cambria Math"/>
          <w:sz w:val="26"/>
          <w:szCs w:val="26"/>
        </w:rPr>
        <w:br/>
      </w: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пов</m:t>
              </m:r>
            </m:sub>
          </m:sSub>
          <m:r>
            <w:rPr>
              <w:rFonts w:ascii="Cambria Math" w:eastAsia="Cambria Math" w:hAnsi="Cambria Math" w:cs="Cambria Math"/>
              <w:sz w:val="26"/>
              <w:szCs w:val="26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6"/>
                  <w:szCs w:val="26"/>
                  <w:lang w:val="en-US"/>
                </w:rPr>
                <m:t>g</m:t>
              </m:r>
              <m:r>
                <w:rPr>
                  <w:rFonts w:ascii="Cambria Math" w:eastAsia="Cambria Math" w:hAnsi="Cambria Math" w:cs="Cambria Math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mbria Math" w:hAnsi="Cambria Math" w:cs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g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g 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g 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+ </m:t>
              </m:r>
            </m:e>
          </m:nary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mbria Math" w:hAnsi="Cambria Math" w:cs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 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 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+ </m:t>
              </m:r>
            </m:e>
          </m:nary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6"/>
                  <w:szCs w:val="26"/>
                  <w:lang w:val="en-US"/>
                </w:rPr>
                <m:t>j</m:t>
              </m:r>
              <m:r>
                <w:rPr>
                  <w:rFonts w:ascii="Cambria Math" w:eastAsia="Cambria Math" w:hAnsi="Cambria Math" w:cs="Cambria Math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mbria Math" w:hAnsi="Cambria Math" w:cs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м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м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м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</m:e>
          </m:nary>
        </m:oMath>
      </m:oMathPara>
    </w:p>
    <w:p w:rsidR="001B0C7D" w:rsidRPr="00A44024" w:rsidRDefault="001B0C7D" w:rsidP="001B0C7D">
      <w:pPr>
        <w:widowControl w:val="0"/>
        <w:shd w:val="clear" w:color="auto" w:fill="FFFFFF"/>
        <w:jc w:val="both"/>
        <w:rPr>
          <w:sz w:val="26"/>
          <w:szCs w:val="26"/>
          <w:shd w:val="clear" w:color="auto" w:fill="FFFFFF"/>
          <w:lang w:eastAsia="en-US"/>
        </w:rPr>
      </w:pPr>
    </w:p>
    <w:p w:rsidR="0046305B" w:rsidRPr="00A44024" w:rsidRDefault="001B0C7D" w:rsidP="00463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sz w:val="26"/>
          <w:szCs w:val="26"/>
          <w:shd w:val="clear" w:color="auto" w:fill="FFFFFF"/>
          <w:lang w:eastAsia="en-US"/>
        </w:rPr>
        <w:t>где:</w:t>
      </w:r>
      <w:r w:rsidR="0046305B" w:rsidRPr="00A44024">
        <w:rPr>
          <w:sz w:val="26"/>
          <w:szCs w:val="26"/>
        </w:rPr>
        <w:t xml:space="preserve"> </w:t>
      </w:r>
    </w:p>
    <w:p w:rsidR="0046305B" w:rsidRPr="00A44024" w:rsidRDefault="0046305B" w:rsidP="00463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noProof/>
          <w:position w:val="-14"/>
          <w:sz w:val="26"/>
          <w:szCs w:val="26"/>
        </w:rPr>
        <w:drawing>
          <wp:inline distT="0" distB="0" distL="0" distR="0" wp14:anchorId="13D355C8" wp14:editId="2D8E942D">
            <wp:extent cx="349885" cy="286385"/>
            <wp:effectExtent l="0" t="0" r="0" b="0"/>
            <wp:docPr id="2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6305B" w:rsidRPr="00A44024" w:rsidRDefault="0046305B" w:rsidP="00463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lastRenderedPageBreak/>
        <w:t>S</w:t>
      </w:r>
      <w:r w:rsidRPr="00A44024">
        <w:rPr>
          <w:sz w:val="26"/>
          <w:szCs w:val="26"/>
          <w:vertAlign w:val="subscript"/>
        </w:rPr>
        <w:t>gм</w:t>
      </w:r>
      <w:r w:rsidRPr="00A44024">
        <w:rPr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46305B" w:rsidRPr="00A44024" w:rsidRDefault="0046305B" w:rsidP="00463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P</w:t>
      </w:r>
      <w:r w:rsidRPr="00A44024">
        <w:rPr>
          <w:sz w:val="26"/>
          <w:szCs w:val="26"/>
          <w:vertAlign w:val="subscript"/>
        </w:rPr>
        <w:t>gм</w:t>
      </w:r>
      <w:r w:rsidRPr="00A44024">
        <w:rPr>
          <w:sz w:val="26"/>
          <w:szCs w:val="26"/>
        </w:rPr>
        <w:t xml:space="preserve"> - цена минуты разговора при местных телефонных соединениях по g-му тарифу;</w:t>
      </w:r>
    </w:p>
    <w:p w:rsidR="0046305B" w:rsidRPr="00A44024" w:rsidRDefault="0046305B" w:rsidP="00463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N</w:t>
      </w:r>
      <w:r w:rsidRPr="00A44024">
        <w:rPr>
          <w:sz w:val="26"/>
          <w:szCs w:val="26"/>
          <w:vertAlign w:val="subscript"/>
        </w:rPr>
        <w:t>gм</w:t>
      </w:r>
      <w:r w:rsidRPr="00A44024">
        <w:rPr>
          <w:sz w:val="26"/>
          <w:szCs w:val="26"/>
        </w:rPr>
        <w:t xml:space="preserve"> - количество месяцев предоставления услуги местной телефонной связи по g-му тарифу;</w:t>
      </w:r>
    </w:p>
    <w:p w:rsidR="0046305B" w:rsidRPr="00A44024" w:rsidRDefault="0046305B" w:rsidP="00463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noProof/>
          <w:position w:val="-12"/>
          <w:sz w:val="26"/>
          <w:szCs w:val="26"/>
        </w:rPr>
        <w:drawing>
          <wp:inline distT="0" distB="0" distL="0" distR="0" wp14:anchorId="51D756DE" wp14:editId="4D2C584A">
            <wp:extent cx="365760" cy="278130"/>
            <wp:effectExtent l="0" t="0" r="0" b="0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6305B" w:rsidRPr="00A44024" w:rsidRDefault="0046305B" w:rsidP="00463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noProof/>
          <w:position w:val="-12"/>
          <w:sz w:val="26"/>
          <w:szCs w:val="26"/>
        </w:rPr>
        <w:drawing>
          <wp:inline distT="0" distB="0" distL="0" distR="0" wp14:anchorId="39440053" wp14:editId="00CD4A25">
            <wp:extent cx="318135" cy="278130"/>
            <wp:effectExtent l="0" t="0" r="5715" b="0"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46305B" w:rsidRPr="00A44024" w:rsidRDefault="0046305B" w:rsidP="00463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noProof/>
          <w:position w:val="-12"/>
          <w:sz w:val="26"/>
          <w:szCs w:val="26"/>
        </w:rPr>
        <w:drawing>
          <wp:inline distT="0" distB="0" distL="0" distR="0" wp14:anchorId="5EA226AF" wp14:editId="0DB2FF17">
            <wp:extent cx="318135" cy="278130"/>
            <wp:effectExtent l="1905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- цена минуты разговора при междугородних телефонных соединениях по i-му тарифу;</w:t>
      </w:r>
    </w:p>
    <w:p w:rsidR="0046305B" w:rsidRPr="00A44024" w:rsidRDefault="0046305B" w:rsidP="00463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noProof/>
          <w:position w:val="-12"/>
          <w:sz w:val="26"/>
          <w:szCs w:val="26"/>
        </w:rPr>
        <w:drawing>
          <wp:inline distT="0" distB="0" distL="0" distR="0" wp14:anchorId="26F0C96F" wp14:editId="7E6C6403">
            <wp:extent cx="389890" cy="278130"/>
            <wp:effectExtent l="19050" t="0" r="0" b="0"/>
            <wp:docPr id="3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- количество месяцев предоставления услуги междугородней телефонной связи по i-му тарифу;</w:t>
      </w:r>
    </w:p>
    <w:p w:rsidR="0046305B" w:rsidRPr="00A44024" w:rsidRDefault="0046305B" w:rsidP="00463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noProof/>
          <w:position w:val="-14"/>
          <w:sz w:val="26"/>
          <w:szCs w:val="26"/>
        </w:rPr>
        <w:drawing>
          <wp:inline distT="0" distB="0" distL="0" distR="0" wp14:anchorId="1F45CC3D" wp14:editId="53B91175">
            <wp:extent cx="381635" cy="286385"/>
            <wp:effectExtent l="0" t="0" r="0" b="0"/>
            <wp:docPr id="3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6305B" w:rsidRPr="00A44024" w:rsidRDefault="0046305B" w:rsidP="00463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noProof/>
          <w:position w:val="-14"/>
          <w:sz w:val="26"/>
          <w:szCs w:val="26"/>
        </w:rPr>
        <w:drawing>
          <wp:inline distT="0" distB="0" distL="0" distR="0" wp14:anchorId="7DDF9269" wp14:editId="0500CF58">
            <wp:extent cx="349885" cy="286385"/>
            <wp:effectExtent l="19050" t="0" r="0" b="0"/>
            <wp:docPr id="3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46305B" w:rsidRPr="00A44024" w:rsidRDefault="0046305B" w:rsidP="00463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noProof/>
          <w:position w:val="-14"/>
          <w:sz w:val="26"/>
          <w:szCs w:val="26"/>
        </w:rPr>
        <w:drawing>
          <wp:inline distT="0" distB="0" distL="0" distR="0" wp14:anchorId="0B1F0690" wp14:editId="404B8081">
            <wp:extent cx="341630" cy="286385"/>
            <wp:effectExtent l="19050" t="0" r="0" b="0"/>
            <wp:docPr id="3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- цена минуты разговора при международных телефонных соединениях по j-му тарифу;</w:t>
      </w:r>
    </w:p>
    <w:p w:rsidR="0046305B" w:rsidRPr="00A44024" w:rsidRDefault="0046305B" w:rsidP="00463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noProof/>
          <w:position w:val="-14"/>
          <w:sz w:val="26"/>
          <w:szCs w:val="26"/>
        </w:rPr>
        <w:drawing>
          <wp:inline distT="0" distB="0" distL="0" distR="0" wp14:anchorId="2B8DA590" wp14:editId="741550D6">
            <wp:extent cx="389890" cy="286385"/>
            <wp:effectExtent l="19050" t="0" r="0" b="0"/>
            <wp:docPr id="1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- количество месяцев предоставления услуги международной телефонной связи по j-му тарифу.</w:t>
      </w:r>
    </w:p>
    <w:p w:rsidR="00411D6C" w:rsidRPr="00A44024" w:rsidRDefault="00411D6C" w:rsidP="0046305B">
      <w:pPr>
        <w:widowControl w:val="0"/>
        <w:shd w:val="clear" w:color="auto" w:fill="FFFFFF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 xml:space="preserve">3. Затраты на оплату услуг подвижной связи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70CB258A" wp14:editId="3C6C0C74">
            <wp:extent cx="533400" cy="327660"/>
            <wp:effectExtent l="0" t="0" r="0" b="0"/>
            <wp:docPr id="6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  <w:lang w:eastAsia="en-US"/>
        </w:rPr>
        <w:t xml:space="preserve"> определяются по формуле:</w:t>
      </w:r>
    </w:p>
    <w:p w:rsidR="00411D6C" w:rsidRPr="00A44024" w:rsidRDefault="001B0C7D" w:rsidP="0046305B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18269895" wp14:editId="1BB848D3">
            <wp:extent cx="2613660" cy="609600"/>
            <wp:effectExtent l="19050" t="0" r="0" b="0"/>
            <wp:docPr id="61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где:</w:t>
      </w:r>
    </w:p>
    <w:p w:rsidR="00411D6C" w:rsidRPr="00A44024" w:rsidRDefault="001B0C7D" w:rsidP="003F124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2233874" wp14:editId="7C39A06A">
            <wp:extent cx="464820" cy="327660"/>
            <wp:effectExtent l="0" t="0" r="0" b="0"/>
            <wp:docPr id="61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</w:t>
      </w:r>
      <w:r w:rsidR="00411D6C" w:rsidRPr="00565926">
        <w:rPr>
          <w:sz w:val="26"/>
          <w:szCs w:val="26"/>
          <w:lang w:eastAsia="en-US"/>
        </w:rPr>
        <w:t xml:space="preserve">соответствии с нормативами, определяемыми </w:t>
      </w:r>
      <w:bookmarkStart w:id="1" w:name="OLE_LINK33"/>
      <w:r w:rsidR="00B65E32" w:rsidRPr="00565926">
        <w:rPr>
          <w:sz w:val="26"/>
          <w:szCs w:val="26"/>
          <w:lang w:eastAsia="en-US"/>
        </w:rPr>
        <w:t>муниципальными органами</w:t>
      </w:r>
      <w:r w:rsidR="008375A6">
        <w:rPr>
          <w:sz w:val="26"/>
          <w:szCs w:val="26"/>
          <w:lang w:eastAsia="en-US"/>
        </w:rPr>
        <w:t xml:space="preserve"> </w:t>
      </w:r>
      <w:r w:rsidR="008375A6">
        <w:rPr>
          <w:sz w:val="26"/>
          <w:szCs w:val="26"/>
        </w:rPr>
        <w:t xml:space="preserve">в соответствии с </w:t>
      </w:r>
      <w:hyperlink r:id="rId28" w:history="1">
        <w:r w:rsidR="008375A6">
          <w:rPr>
            <w:color w:val="0000FF"/>
            <w:sz w:val="26"/>
            <w:szCs w:val="26"/>
          </w:rPr>
          <w:t>пунктом 5</w:t>
        </w:r>
      </w:hyperlink>
      <w:r w:rsidR="008375A6">
        <w:rPr>
          <w:sz w:val="26"/>
          <w:szCs w:val="26"/>
        </w:rPr>
        <w:t xml:space="preserve"> Правил определения нормативных затрат на обеспечение функций </w:t>
      </w:r>
      <w:r w:rsidR="008375A6" w:rsidRPr="008375A6">
        <w:rPr>
          <w:sz w:val="26"/>
          <w:szCs w:val="26"/>
          <w:lang w:eastAsia="en-US"/>
        </w:rPr>
        <w:t>муниципальных органов муниципального образования Ломоносовский муниципальный район Ленинградской области, включая подведомственные казенные учреждения</w:t>
      </w:r>
      <w:r w:rsidR="003F1240">
        <w:rPr>
          <w:sz w:val="26"/>
          <w:szCs w:val="26"/>
          <w:lang w:eastAsia="en-US"/>
        </w:rPr>
        <w:t>, утвержденных постановлением администрации муниципального образования Ломоносовский муниципальный район Ленинградской области от ___2016 г. №__ «</w:t>
      </w:r>
      <w:r w:rsidR="003F1240" w:rsidRPr="004C4320">
        <w:rPr>
          <w:sz w:val="26"/>
          <w:szCs w:val="26"/>
        </w:rPr>
        <w:t>Об утверждении правил определения нормативных затрат на обеспечение функций муниципальных органов муниципального образования Ломоносовский муниципаль</w:t>
      </w:r>
      <w:r w:rsidR="003F1240">
        <w:rPr>
          <w:sz w:val="26"/>
          <w:szCs w:val="26"/>
        </w:rPr>
        <w:t xml:space="preserve">ный район Ленинградской области, включая </w:t>
      </w:r>
      <w:r w:rsidR="003F1240" w:rsidRPr="004C4320">
        <w:rPr>
          <w:sz w:val="26"/>
          <w:szCs w:val="26"/>
        </w:rPr>
        <w:t>подведомственны</w:t>
      </w:r>
      <w:r w:rsidR="003F1240">
        <w:rPr>
          <w:sz w:val="26"/>
          <w:szCs w:val="26"/>
        </w:rPr>
        <w:t>е</w:t>
      </w:r>
      <w:r w:rsidR="003F1240" w:rsidRPr="004C4320">
        <w:rPr>
          <w:sz w:val="26"/>
          <w:szCs w:val="26"/>
        </w:rPr>
        <w:t xml:space="preserve"> казенны</w:t>
      </w:r>
      <w:r w:rsidR="003F1240">
        <w:rPr>
          <w:sz w:val="26"/>
          <w:szCs w:val="26"/>
        </w:rPr>
        <w:t>е</w:t>
      </w:r>
      <w:r w:rsidR="003F1240" w:rsidRPr="004C4320">
        <w:rPr>
          <w:sz w:val="26"/>
          <w:szCs w:val="26"/>
        </w:rPr>
        <w:t xml:space="preserve"> учреждени</w:t>
      </w:r>
      <w:r w:rsidR="003F1240">
        <w:rPr>
          <w:sz w:val="26"/>
          <w:szCs w:val="26"/>
        </w:rPr>
        <w:t>я»</w:t>
      </w:r>
      <w:r w:rsidR="00C36A4A" w:rsidRPr="00C36A4A">
        <w:rPr>
          <w:sz w:val="26"/>
          <w:szCs w:val="26"/>
        </w:rPr>
        <w:t xml:space="preserve"> </w:t>
      </w:r>
      <w:r w:rsidR="00C36A4A">
        <w:rPr>
          <w:sz w:val="26"/>
          <w:szCs w:val="26"/>
        </w:rPr>
        <w:t xml:space="preserve">(далее нормативные затраты), </w:t>
      </w:r>
      <w:r w:rsidR="00C36A4A" w:rsidRPr="00C36A4A">
        <w:rPr>
          <w:bCs/>
          <w:sz w:val="24"/>
          <w:szCs w:val="24"/>
        </w:rPr>
        <w:t xml:space="preserve">с учетом нормативов обеспечения функций муниципальных органов, применяемых при расчете нормативных </w:t>
      </w:r>
      <w:r w:rsidR="00C36A4A" w:rsidRPr="00C36A4A">
        <w:rPr>
          <w:bCs/>
          <w:sz w:val="24"/>
          <w:szCs w:val="24"/>
        </w:rPr>
        <w:lastRenderedPageBreak/>
        <w:t xml:space="preserve">затрат на приобретение средств подвижной связи и услуг подвижной связи, предусмотренных </w:t>
      </w:r>
      <w:hyperlink w:anchor="Par956" w:history="1">
        <w:r w:rsidR="00C36A4A" w:rsidRPr="00C36A4A">
          <w:rPr>
            <w:bCs/>
            <w:color w:val="0000FF"/>
            <w:sz w:val="24"/>
            <w:szCs w:val="24"/>
          </w:rPr>
          <w:t>приложением № 1</w:t>
        </w:r>
      </w:hyperlink>
      <w:r w:rsidR="00C36A4A" w:rsidRPr="00C36A4A">
        <w:rPr>
          <w:bCs/>
          <w:sz w:val="24"/>
          <w:szCs w:val="24"/>
        </w:rPr>
        <w:t xml:space="preserve"> (далее - нормативы затрат на приобретение средств связи)</w:t>
      </w:r>
      <w:r w:rsidR="00F05C3F" w:rsidRPr="00565926">
        <w:rPr>
          <w:sz w:val="26"/>
          <w:szCs w:val="26"/>
          <w:lang w:eastAsia="en-US"/>
        </w:rPr>
        <w:t>;</w:t>
      </w:r>
    </w:p>
    <w:bookmarkEnd w:id="1"/>
    <w:p w:rsidR="00411D6C" w:rsidRPr="00A44024" w:rsidRDefault="001B0C7D" w:rsidP="0056592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13917687" wp14:editId="4E7CE3F9">
            <wp:extent cx="411480" cy="327660"/>
            <wp:effectExtent l="19050" t="0" r="0" b="0"/>
            <wp:docPr id="6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1D4" w:rsidRPr="00A44024">
        <w:rPr>
          <w:sz w:val="26"/>
          <w:szCs w:val="26"/>
          <w:lang w:eastAsia="en-US"/>
        </w:rPr>
        <w:t xml:space="preserve"> - ежемесячная</w:t>
      </w:r>
      <w:r w:rsidR="00411D6C" w:rsidRPr="00A44024">
        <w:rPr>
          <w:sz w:val="26"/>
          <w:szCs w:val="26"/>
          <w:lang w:eastAsia="en-US"/>
        </w:rPr>
        <w:t xml:space="preserve"> цена услуги подвижной </w:t>
      </w:r>
      <w:r w:rsidR="00411D6C" w:rsidRPr="00A44024">
        <w:rPr>
          <w:sz w:val="26"/>
          <w:szCs w:val="26"/>
        </w:rPr>
        <w:t xml:space="preserve">радиотелефонной </w:t>
      </w:r>
      <w:r w:rsidR="00411D6C" w:rsidRPr="00A44024">
        <w:rPr>
          <w:sz w:val="26"/>
          <w:szCs w:val="26"/>
          <w:lang w:eastAsia="en-US"/>
        </w:rPr>
        <w:t>связи в расчете на один номер сотовой абонентской станции i-й должности в соответствии с нормативами муниципальных органов</w:t>
      </w:r>
      <w:r w:rsidR="00565926">
        <w:rPr>
          <w:sz w:val="26"/>
          <w:szCs w:val="26"/>
          <w:lang w:eastAsia="en-US"/>
        </w:rPr>
        <w:t xml:space="preserve">, </w:t>
      </w:r>
      <w:r w:rsidR="00565926">
        <w:rPr>
          <w:sz w:val="26"/>
          <w:szCs w:val="26"/>
        </w:rPr>
        <w:t>определенными с учетом нормативов обеспечения средствами связи;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3520D0FE" wp14:editId="46FE8161">
            <wp:extent cx="480060" cy="327660"/>
            <wp:effectExtent l="19050" t="0" r="0" b="0"/>
            <wp:docPr id="61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количество месяцев предоставления услуги подвижной связи по i-й должности.</w:t>
      </w:r>
    </w:p>
    <w:p w:rsidR="001541D4" w:rsidRPr="00A44024" w:rsidRDefault="001541D4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  <w:shd w:val="clear" w:color="auto" w:fill="FFFFFF"/>
          <w:lang w:eastAsia="en-US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  <w:shd w:val="clear" w:color="auto" w:fill="FFFFFF"/>
          <w:lang w:eastAsia="en-US"/>
        </w:rPr>
      </w:pPr>
      <w:r w:rsidRPr="00A44024">
        <w:rPr>
          <w:sz w:val="26"/>
          <w:szCs w:val="26"/>
          <w:shd w:val="clear" w:color="auto" w:fill="FFFFFF"/>
          <w:lang w:eastAsia="en-US"/>
        </w:rPr>
        <w:t>4. Затраты на передачу данных с использованием информационно-телекоммуникационной сети Интернет (далее - с</w:t>
      </w:r>
      <w:r w:rsidR="001541D4" w:rsidRPr="00A44024">
        <w:rPr>
          <w:sz w:val="26"/>
          <w:szCs w:val="26"/>
          <w:shd w:val="clear" w:color="auto" w:fill="FFFFFF"/>
          <w:lang w:eastAsia="en-US"/>
        </w:rPr>
        <w:t>еть Интернет) и услуги интернет-</w:t>
      </w:r>
      <w:r w:rsidRPr="00A44024">
        <w:rPr>
          <w:sz w:val="26"/>
          <w:szCs w:val="26"/>
          <w:shd w:val="clear" w:color="auto" w:fill="FFFFFF"/>
          <w:lang w:eastAsia="en-US"/>
        </w:rPr>
        <w:t xml:space="preserve">провайдеров для планшетных компьютеров </w:t>
      </w:r>
      <w:r w:rsidR="001B0C7D" w:rsidRPr="00A44024">
        <w:rPr>
          <w:noProof/>
          <w:position w:val="-7"/>
          <w:sz w:val="26"/>
          <w:szCs w:val="26"/>
        </w:rPr>
        <w:drawing>
          <wp:inline distT="0" distB="0" distL="0" distR="0" wp14:anchorId="2CB64FAA" wp14:editId="691AF609">
            <wp:extent cx="502920" cy="327660"/>
            <wp:effectExtent l="0" t="0" r="0" b="0"/>
            <wp:docPr id="5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  <w:shd w:val="clear" w:color="auto" w:fill="FFFFFF"/>
          <w:lang w:eastAsia="en-US"/>
        </w:rPr>
        <w:t xml:space="preserve"> определяются по формуле: </w:t>
      </w:r>
    </w:p>
    <w:p w:rsidR="00411D6C" w:rsidRPr="00A44024" w:rsidRDefault="001B0C7D" w:rsidP="0046305B">
      <w:pPr>
        <w:autoSpaceDE w:val="0"/>
        <w:autoSpaceDN w:val="0"/>
        <w:adjustRightInd w:val="0"/>
        <w:ind w:right="283" w:firstLine="540"/>
        <w:jc w:val="center"/>
        <w:rPr>
          <w:i/>
          <w:sz w:val="26"/>
          <w:szCs w:val="26"/>
          <w:lang w:eastAsia="en-US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4A5DA9D6" wp14:editId="0649462C">
            <wp:extent cx="2446020" cy="609600"/>
            <wp:effectExtent l="19050" t="0" r="0" b="0"/>
            <wp:docPr id="3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widowControl w:val="0"/>
        <w:ind w:right="283" w:firstLine="689"/>
        <w:jc w:val="both"/>
        <w:rPr>
          <w:sz w:val="26"/>
          <w:szCs w:val="26"/>
          <w:shd w:val="clear" w:color="auto" w:fill="FFFFFF"/>
          <w:lang w:eastAsia="en-US"/>
        </w:rPr>
      </w:pPr>
      <w:r w:rsidRPr="00A44024">
        <w:rPr>
          <w:sz w:val="26"/>
          <w:szCs w:val="26"/>
          <w:shd w:val="clear" w:color="auto" w:fill="FFFFFF"/>
          <w:lang w:eastAsia="en-US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4415A7C7" wp14:editId="0DD25410">
            <wp:extent cx="426720" cy="327660"/>
            <wp:effectExtent l="0" t="0" r="0" b="0"/>
            <wp:docPr id="2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SIM-карт по i-й должности в соответствии с нормативами муниципальных органов;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8EFAA53" wp14:editId="7D661B0C">
            <wp:extent cx="373380" cy="327660"/>
            <wp:effectExtent l="19050" t="0" r="7620" b="0"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ежемесячная цена передачи данных с использованием сети Интернет в расчете на одну SIM-карту по i-й должности;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128A6F3" wp14:editId="1F99A167">
            <wp:extent cx="449580" cy="327660"/>
            <wp:effectExtent l="19050" t="0" r="0" b="0"/>
            <wp:docPr id="2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5. Затраты на сеть Интернет и услуги интернет-провайдеров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63D1C030" wp14:editId="00C6CE21">
            <wp:extent cx="419100" cy="327660"/>
            <wp:effectExtent l="0" t="0" r="0" b="0"/>
            <wp:docPr id="54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46305B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65DE6F8C" wp14:editId="216A4A78">
            <wp:extent cx="2171700" cy="609600"/>
            <wp:effectExtent l="19050" t="0" r="0" b="0"/>
            <wp:docPr id="54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39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05B79F29" wp14:editId="706198E5">
            <wp:extent cx="365760" cy="327660"/>
            <wp:effectExtent l="0" t="0" r="0" b="0"/>
            <wp:docPr id="54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каналов передачи данных сети Интернет с i-й пропускной способностью;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39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B338173" wp14:editId="31FA0726">
            <wp:extent cx="304800" cy="327660"/>
            <wp:effectExtent l="19050" t="0" r="0" b="0"/>
            <wp:docPr id="54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месячная цена аренды канала передачи данных сети Интернет с i-й пропускной способностью;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39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FF105B5" wp14:editId="3C74E6D7">
            <wp:extent cx="373380" cy="327660"/>
            <wp:effectExtent l="19050" t="0" r="0" b="0"/>
            <wp:docPr id="54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46305B" w:rsidRPr="00A44024" w:rsidRDefault="0046305B" w:rsidP="00EC590B">
      <w:pPr>
        <w:autoSpaceDE w:val="0"/>
        <w:autoSpaceDN w:val="0"/>
        <w:adjustRightInd w:val="0"/>
        <w:ind w:right="283" w:firstLine="539"/>
        <w:jc w:val="both"/>
        <w:rPr>
          <w:sz w:val="26"/>
          <w:szCs w:val="26"/>
        </w:rPr>
      </w:pPr>
    </w:p>
    <w:p w:rsidR="00411D6C" w:rsidRPr="00B65E32" w:rsidRDefault="00411D6C" w:rsidP="00EC590B">
      <w:pPr>
        <w:autoSpaceDE w:val="0"/>
        <w:autoSpaceDN w:val="0"/>
        <w:adjustRightInd w:val="0"/>
        <w:ind w:right="283" w:firstLine="539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6. Затраты на электросвязь, относящуюся к связи специального назначения, используемой </w:t>
      </w:r>
      <w:r w:rsidRPr="00B65E32">
        <w:rPr>
          <w:sz w:val="26"/>
          <w:szCs w:val="26"/>
        </w:rPr>
        <w:t xml:space="preserve">на </w:t>
      </w:r>
      <w:r w:rsidR="006E149E" w:rsidRPr="00B65E32">
        <w:rPr>
          <w:sz w:val="26"/>
          <w:szCs w:val="26"/>
        </w:rPr>
        <w:t>районном</w:t>
      </w:r>
      <w:r w:rsidRPr="00B65E32">
        <w:rPr>
          <w:sz w:val="26"/>
          <w:szCs w:val="26"/>
        </w:rPr>
        <w:t xml:space="preserve"> уровне </w:t>
      </w:r>
      <w:r w:rsidR="006E149E" w:rsidRPr="00B65E32">
        <w:rPr>
          <w:rFonts w:ascii="Calibri" w:hAnsi="Calibri" w:cs="Calibri"/>
          <w:noProof/>
          <w:position w:val="-8"/>
          <w:sz w:val="26"/>
          <w:szCs w:val="26"/>
        </w:rPr>
        <w:drawing>
          <wp:inline distT="0" distB="0" distL="0" distR="0" wp14:anchorId="695031EC" wp14:editId="44981F53">
            <wp:extent cx="374015" cy="2463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32">
        <w:rPr>
          <w:sz w:val="26"/>
          <w:szCs w:val="26"/>
        </w:rPr>
        <w:t>, определяются по формуле:</w:t>
      </w:r>
    </w:p>
    <w:p w:rsidR="00411D6C" w:rsidRPr="00B65E32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B65E32" w:rsidRDefault="006E149E" w:rsidP="0046305B">
      <w:pPr>
        <w:autoSpaceDE w:val="0"/>
        <w:autoSpaceDN w:val="0"/>
        <w:adjustRightInd w:val="0"/>
        <w:ind w:right="283" w:firstLine="708"/>
        <w:jc w:val="center"/>
        <w:rPr>
          <w:sz w:val="26"/>
          <w:szCs w:val="26"/>
        </w:rPr>
      </w:pPr>
      <w:r w:rsidRPr="00B65E32">
        <w:rPr>
          <w:noProof/>
          <w:position w:val="-12"/>
          <w:sz w:val="26"/>
          <w:szCs w:val="26"/>
        </w:rPr>
        <w:lastRenderedPageBreak/>
        <w:drawing>
          <wp:inline distT="0" distB="0" distL="0" distR="0" wp14:anchorId="1AF67EE8" wp14:editId="7D6F5641">
            <wp:extent cx="930275" cy="230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6C" w:rsidRPr="00B65E32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B65E32">
        <w:rPr>
          <w:sz w:val="26"/>
          <w:szCs w:val="26"/>
        </w:rPr>
        <w:t>где:</w:t>
      </w:r>
    </w:p>
    <w:p w:rsidR="006E149E" w:rsidRPr="00B65E32" w:rsidRDefault="006E149E" w:rsidP="006E149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5E32">
        <w:rPr>
          <w:noProof/>
          <w:position w:val="-12"/>
          <w:sz w:val="26"/>
          <w:szCs w:val="26"/>
        </w:rPr>
        <w:drawing>
          <wp:inline distT="0" distB="0" distL="0" distR="0" wp14:anchorId="334D02DC" wp14:editId="2C738684">
            <wp:extent cx="246380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32">
        <w:rPr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назначения;</w:t>
      </w:r>
    </w:p>
    <w:p w:rsidR="00411D6C" w:rsidRPr="00A44024" w:rsidRDefault="006E149E" w:rsidP="006E149E">
      <w:pPr>
        <w:widowControl w:val="0"/>
        <w:autoSpaceDE w:val="0"/>
        <w:autoSpaceDN w:val="0"/>
        <w:adjustRightInd w:val="0"/>
        <w:ind w:right="283" w:firstLine="539"/>
        <w:jc w:val="both"/>
        <w:rPr>
          <w:sz w:val="26"/>
          <w:szCs w:val="26"/>
          <w:lang w:eastAsia="en-US"/>
        </w:rPr>
      </w:pPr>
      <w:r w:rsidRPr="00B65E32">
        <w:rPr>
          <w:noProof/>
          <w:position w:val="-12"/>
          <w:sz w:val="26"/>
          <w:szCs w:val="26"/>
        </w:rPr>
        <w:drawing>
          <wp:inline distT="0" distB="0" distL="0" distR="0" wp14:anchorId="66FC5290" wp14:editId="78F84BA1">
            <wp:extent cx="207010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32">
        <w:rPr>
          <w:sz w:val="26"/>
          <w:szCs w:val="26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0A5A27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color w:val="000000"/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color w:val="000000"/>
          <w:sz w:val="26"/>
          <w:szCs w:val="26"/>
        </w:rPr>
      </w:pPr>
      <w:r w:rsidRPr="00A44024">
        <w:rPr>
          <w:color w:val="000000"/>
          <w:sz w:val="26"/>
          <w:szCs w:val="26"/>
        </w:rPr>
        <w:t xml:space="preserve">7. Затраты на оплату услуг по предоставлению цифровых потоков для коммутируемых телефонных соединений </w:t>
      </w:r>
      <w:r w:rsidR="001B0C7D" w:rsidRPr="00A44024">
        <w:rPr>
          <w:noProof/>
          <w:color w:val="000000"/>
          <w:position w:val="-8"/>
          <w:sz w:val="26"/>
          <w:szCs w:val="26"/>
        </w:rPr>
        <w:drawing>
          <wp:inline distT="0" distB="0" distL="0" distR="0" wp14:anchorId="4ED1206F" wp14:editId="47D61857">
            <wp:extent cx="480060" cy="327660"/>
            <wp:effectExtent l="0" t="0" r="0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color w:val="000000"/>
          <w:sz w:val="26"/>
          <w:szCs w:val="26"/>
        </w:rPr>
        <w:t xml:space="preserve"> определяются по формуле:</w:t>
      </w:r>
    </w:p>
    <w:p w:rsidR="00411D6C" w:rsidRPr="00A44024" w:rsidRDefault="001B0C7D" w:rsidP="0046305B">
      <w:pPr>
        <w:autoSpaceDE w:val="0"/>
        <w:autoSpaceDN w:val="0"/>
        <w:adjustRightInd w:val="0"/>
        <w:ind w:right="283"/>
        <w:jc w:val="center"/>
        <w:rPr>
          <w:color w:val="000000"/>
          <w:sz w:val="26"/>
          <w:szCs w:val="26"/>
        </w:rPr>
      </w:pPr>
      <w:r w:rsidRPr="00A44024">
        <w:rPr>
          <w:noProof/>
          <w:color w:val="000000"/>
          <w:sz w:val="26"/>
          <w:szCs w:val="26"/>
        </w:rPr>
        <w:drawing>
          <wp:inline distT="0" distB="0" distL="0" distR="0" wp14:anchorId="7B70AF86" wp14:editId="2D0A936E">
            <wp:extent cx="2438400" cy="609600"/>
            <wp:effectExtent l="19050" t="0" r="0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39"/>
        <w:jc w:val="both"/>
        <w:rPr>
          <w:position w:val="-9"/>
          <w:sz w:val="26"/>
          <w:szCs w:val="26"/>
          <w:lang w:eastAsia="en-US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09C69E3C" wp14:editId="23B10AE9">
            <wp:extent cx="426720" cy="327660"/>
            <wp:effectExtent l="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position w:val="-9"/>
          <w:sz w:val="26"/>
          <w:szCs w:val="26"/>
          <w:lang w:eastAsia="en-US"/>
        </w:rPr>
        <w:t xml:space="preserve"> - количество организованных цифровых потоков с i-й абонентской платой;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39"/>
        <w:jc w:val="both"/>
        <w:rPr>
          <w:position w:val="-9"/>
          <w:sz w:val="26"/>
          <w:szCs w:val="26"/>
          <w:lang w:eastAsia="en-US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59FC5F70" wp14:editId="41E640E0">
            <wp:extent cx="373380" cy="327660"/>
            <wp:effectExtent l="19050" t="0" r="0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position w:val="-9"/>
          <w:sz w:val="26"/>
          <w:szCs w:val="26"/>
          <w:lang w:eastAsia="en-US"/>
        </w:rPr>
        <w:t xml:space="preserve"> - ежемесячная i-я абонентская плата за цифровой поток;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39"/>
        <w:jc w:val="both"/>
        <w:rPr>
          <w:position w:val="-9"/>
          <w:sz w:val="26"/>
          <w:szCs w:val="26"/>
          <w:lang w:eastAsia="en-US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3953AE83" wp14:editId="5A5AA8F6">
            <wp:extent cx="449580" cy="327660"/>
            <wp:effectExtent l="19050" t="0" r="0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position w:val="-9"/>
          <w:sz w:val="26"/>
          <w:szCs w:val="26"/>
          <w:lang w:eastAsia="en-US"/>
        </w:rPr>
        <w:t xml:space="preserve"> - количество месяцев предоставления услуги с i-й абонентской платой.</w:t>
      </w:r>
    </w:p>
    <w:p w:rsidR="0046305B" w:rsidRPr="00A44024" w:rsidRDefault="0046305B" w:rsidP="00EC590B">
      <w:pPr>
        <w:widowControl w:val="0"/>
        <w:autoSpaceDE w:val="0"/>
        <w:autoSpaceDN w:val="0"/>
        <w:adjustRightInd w:val="0"/>
        <w:ind w:right="283" w:firstLine="539"/>
        <w:jc w:val="both"/>
        <w:rPr>
          <w:position w:val="-9"/>
          <w:sz w:val="26"/>
          <w:szCs w:val="26"/>
          <w:lang w:eastAsia="en-US"/>
        </w:rPr>
      </w:pP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39"/>
        <w:jc w:val="both"/>
        <w:rPr>
          <w:position w:val="-9"/>
          <w:sz w:val="26"/>
          <w:szCs w:val="26"/>
          <w:lang w:eastAsia="en-US"/>
        </w:rPr>
      </w:pPr>
      <w:r w:rsidRPr="00A44024">
        <w:rPr>
          <w:position w:val="-9"/>
          <w:sz w:val="26"/>
          <w:szCs w:val="26"/>
          <w:lang w:eastAsia="en-US"/>
        </w:rPr>
        <w:t xml:space="preserve">8. Затраты на оплату иных услуг связи в сфере информационно-коммуникационных технологий </w:t>
      </w:r>
      <w:r w:rsidR="001B0C7D" w:rsidRPr="00A44024">
        <w:rPr>
          <w:noProof/>
          <w:position w:val="-9"/>
          <w:sz w:val="26"/>
          <w:szCs w:val="26"/>
        </w:rPr>
        <w:drawing>
          <wp:inline distT="0" distB="0" distL="0" distR="0" wp14:anchorId="6310C93F" wp14:editId="16055499">
            <wp:extent cx="464820" cy="335280"/>
            <wp:effectExtent l="0" t="0" r="0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position w:val="-9"/>
          <w:sz w:val="26"/>
          <w:szCs w:val="26"/>
          <w:lang w:eastAsia="en-US"/>
        </w:rPr>
        <w:t xml:space="preserve"> определяются по формуле:</w:t>
      </w:r>
    </w:p>
    <w:p w:rsidR="00411D6C" w:rsidRPr="00A44024" w:rsidRDefault="001B0C7D" w:rsidP="0046305B">
      <w:pPr>
        <w:widowControl w:val="0"/>
        <w:autoSpaceDE w:val="0"/>
        <w:autoSpaceDN w:val="0"/>
        <w:adjustRightInd w:val="0"/>
        <w:ind w:right="283" w:firstLine="539"/>
        <w:jc w:val="center"/>
        <w:rPr>
          <w:position w:val="-9"/>
          <w:sz w:val="26"/>
          <w:szCs w:val="26"/>
          <w:lang w:eastAsia="en-US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658B3BD6" wp14:editId="29835ACF">
            <wp:extent cx="1188720" cy="609600"/>
            <wp:effectExtent l="19050" t="0" r="0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2F3F776A" wp14:editId="30D4EA89">
            <wp:extent cx="365760" cy="335280"/>
            <wp:effectExtent l="19050" t="0" r="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411D6C" w:rsidRPr="00A44024" w:rsidRDefault="00411D6C" w:rsidP="00EC590B">
      <w:pPr>
        <w:widowControl w:val="0"/>
        <w:tabs>
          <w:tab w:val="center" w:pos="1201"/>
          <w:tab w:val="left" w:pos="1482"/>
        </w:tabs>
        <w:ind w:right="283" w:firstLine="720"/>
        <w:jc w:val="both"/>
        <w:rPr>
          <w:sz w:val="26"/>
          <w:szCs w:val="26"/>
          <w:shd w:val="clear" w:color="auto" w:fill="FFFFFF"/>
          <w:lang w:eastAsia="en-US"/>
        </w:rPr>
      </w:pPr>
    </w:p>
    <w:p w:rsidR="00411D6C" w:rsidRPr="00A44024" w:rsidRDefault="00411D6C" w:rsidP="000A5A27">
      <w:pPr>
        <w:widowControl w:val="0"/>
        <w:tabs>
          <w:tab w:val="center" w:pos="1201"/>
          <w:tab w:val="left" w:pos="1482"/>
        </w:tabs>
        <w:ind w:right="283" w:firstLine="720"/>
        <w:jc w:val="center"/>
        <w:rPr>
          <w:sz w:val="26"/>
          <w:szCs w:val="26"/>
          <w:shd w:val="clear" w:color="auto" w:fill="FFFFFF"/>
          <w:lang w:eastAsia="en-US"/>
        </w:rPr>
      </w:pPr>
      <w:r w:rsidRPr="00A44024">
        <w:rPr>
          <w:sz w:val="26"/>
          <w:szCs w:val="26"/>
          <w:shd w:val="clear" w:color="auto" w:fill="FFFFFF"/>
          <w:lang w:eastAsia="en-US"/>
        </w:rPr>
        <w:t>Затраты на содержание имущества</w:t>
      </w:r>
    </w:p>
    <w:p w:rsidR="00411D6C" w:rsidRPr="00A44024" w:rsidRDefault="00411D6C" w:rsidP="00EC590B">
      <w:pPr>
        <w:widowControl w:val="0"/>
        <w:tabs>
          <w:tab w:val="center" w:pos="1201"/>
          <w:tab w:val="left" w:pos="1482"/>
        </w:tabs>
        <w:ind w:right="283" w:firstLine="720"/>
        <w:jc w:val="both"/>
        <w:rPr>
          <w:sz w:val="26"/>
          <w:szCs w:val="26"/>
          <w:shd w:val="clear" w:color="auto" w:fill="FFFFFF"/>
          <w:lang w:eastAsia="en-US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9. При определении затрат на техническое обслуживание и регламентно-профилактический ремонт, указанный в </w:t>
      </w:r>
      <w:hyperlink w:anchor="Par1" w:history="1">
        <w:r w:rsidRPr="00A44024">
          <w:rPr>
            <w:sz w:val="26"/>
            <w:szCs w:val="26"/>
          </w:rPr>
          <w:t>пунктах 10</w:t>
        </w:r>
      </w:hyperlink>
      <w:r w:rsidRPr="00A44024">
        <w:rPr>
          <w:sz w:val="26"/>
          <w:szCs w:val="26"/>
        </w:rPr>
        <w:t xml:space="preserve"> - </w:t>
      </w:r>
      <w:hyperlink w:anchor="Par40" w:history="1">
        <w:r w:rsidRPr="00A44024">
          <w:rPr>
            <w:sz w:val="26"/>
            <w:szCs w:val="26"/>
          </w:rPr>
          <w:t>15</w:t>
        </w:r>
      </w:hyperlink>
      <w:r w:rsidRPr="00A44024">
        <w:rPr>
          <w:sz w:val="26"/>
          <w:szCs w:val="26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A5A27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bookmarkStart w:id="2" w:name="Par1"/>
      <w:bookmarkEnd w:id="2"/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10. Затраты на техническое обслуживание и регламентно-профилактический ремонт вычислительной техники </w:t>
      </w:r>
      <w:r w:rsidR="001B0C7D" w:rsidRPr="00A44024">
        <w:rPr>
          <w:noProof/>
          <w:position w:val="-9"/>
          <w:sz w:val="26"/>
          <w:szCs w:val="26"/>
        </w:rPr>
        <w:drawing>
          <wp:inline distT="0" distB="0" distL="0" distR="0" wp14:anchorId="7336591E" wp14:editId="0705BB74">
            <wp:extent cx="525780" cy="335280"/>
            <wp:effectExtent l="0" t="0" r="0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46305B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lastRenderedPageBreak/>
        <w:drawing>
          <wp:inline distT="0" distB="0" distL="0" distR="0" wp14:anchorId="01F505D2" wp14:editId="2FECF101">
            <wp:extent cx="1958340" cy="609600"/>
            <wp:effectExtent l="19050" t="0" r="0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2FE6712F" wp14:editId="3690DCEF">
            <wp:extent cx="464820" cy="335280"/>
            <wp:effectExtent l="0" t="0" r="0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фактическое количество i-</w:t>
      </w:r>
      <w:r w:rsidR="0046305B" w:rsidRPr="00A44024">
        <w:rPr>
          <w:sz w:val="26"/>
          <w:szCs w:val="26"/>
        </w:rPr>
        <w:t>й вычислительной техники</w:t>
      </w:r>
      <w:r w:rsidR="00411D6C" w:rsidRPr="00A44024">
        <w:rPr>
          <w:sz w:val="26"/>
          <w:szCs w:val="26"/>
        </w:rPr>
        <w:t>, но не более предельного количества i-</w:t>
      </w:r>
      <w:r w:rsidR="0046305B" w:rsidRPr="00A44024">
        <w:rPr>
          <w:sz w:val="26"/>
          <w:szCs w:val="26"/>
        </w:rPr>
        <w:t>й вычислительной техники</w:t>
      </w:r>
      <w:r w:rsidR="00411D6C" w:rsidRPr="00A44024">
        <w:rPr>
          <w:sz w:val="26"/>
          <w:szCs w:val="26"/>
        </w:rPr>
        <w:t>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6E7893E3" wp14:editId="22CE6E38">
            <wp:extent cx="419100" cy="335280"/>
            <wp:effectExtent l="19050" t="0" r="0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стоимость технического обслуживания и регламентно-профилактического ремонта в расчете на 1 i-ю </w:t>
      </w:r>
      <w:r w:rsidR="0046305B" w:rsidRPr="00A44024">
        <w:rPr>
          <w:sz w:val="26"/>
          <w:szCs w:val="26"/>
        </w:rPr>
        <w:t>вычислительную технику</w:t>
      </w:r>
      <w:r w:rsidR="00411D6C" w:rsidRPr="00A44024">
        <w:rPr>
          <w:sz w:val="26"/>
          <w:szCs w:val="26"/>
        </w:rPr>
        <w:t xml:space="preserve"> в год.</w:t>
      </w:r>
    </w:p>
    <w:p w:rsidR="0046305B" w:rsidRPr="00A44024" w:rsidRDefault="0046305B" w:rsidP="0046305B">
      <w:pPr>
        <w:rPr>
          <w:sz w:val="26"/>
          <w:szCs w:val="26"/>
        </w:rPr>
      </w:pPr>
      <w:r w:rsidRPr="00A44024">
        <w:rPr>
          <w:sz w:val="26"/>
          <w:szCs w:val="26"/>
        </w:rPr>
        <w:tab/>
      </w:r>
      <w:r w:rsidR="00411D6C" w:rsidRPr="00A44024">
        <w:rPr>
          <w:sz w:val="26"/>
          <w:szCs w:val="26"/>
        </w:rPr>
        <w:t>Предельное количество i-</w:t>
      </w:r>
      <w:r w:rsidRPr="00A44024">
        <w:rPr>
          <w:sz w:val="26"/>
          <w:szCs w:val="26"/>
        </w:rPr>
        <w:t>й вычислительной</w:t>
      </w:r>
      <w:r w:rsidRPr="00A44024">
        <w:rPr>
          <w:sz w:val="26"/>
          <w:szCs w:val="26"/>
        </w:rPr>
        <w:tab/>
        <w:t xml:space="preserve"> техники</w:t>
      </w:r>
      <w:r w:rsidR="00411D6C" w:rsidRPr="00A44024">
        <w:rPr>
          <w:sz w:val="26"/>
          <w:szCs w:val="26"/>
        </w:rPr>
        <w:t xml:space="preserve"> </w:t>
      </w:r>
      <w:r w:rsidR="001B0C7D" w:rsidRPr="00A44024">
        <w:rPr>
          <w:noProof/>
          <w:position w:val="-9"/>
          <w:sz w:val="26"/>
          <w:szCs w:val="26"/>
        </w:rPr>
        <w:drawing>
          <wp:inline distT="0" distB="0" distL="0" distR="0" wp14:anchorId="64670C78" wp14:editId="6056454A">
            <wp:extent cx="1013460" cy="335280"/>
            <wp:effectExtent l="19050" t="0" r="0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определяется</w:t>
      </w:r>
      <w:r w:rsidR="007268C4" w:rsidRPr="00A44024">
        <w:rPr>
          <w:sz w:val="26"/>
          <w:szCs w:val="26"/>
        </w:rPr>
        <w:t xml:space="preserve"> </w:t>
      </w:r>
      <w:r w:rsidR="00411D6C" w:rsidRPr="00A44024">
        <w:rPr>
          <w:sz w:val="26"/>
          <w:szCs w:val="26"/>
        </w:rPr>
        <w:t>с округлением до целого по формул</w:t>
      </w:r>
      <w:r w:rsidRPr="00A44024">
        <w:rPr>
          <w:sz w:val="26"/>
          <w:szCs w:val="26"/>
        </w:rPr>
        <w:t>ам</w:t>
      </w:r>
      <w:r w:rsidR="00411D6C" w:rsidRPr="00A44024">
        <w:rPr>
          <w:sz w:val="26"/>
          <w:szCs w:val="26"/>
        </w:rPr>
        <w:t>:</w:t>
      </w:r>
    </w:p>
    <w:p w:rsidR="0046305B" w:rsidRPr="00A44024" w:rsidRDefault="0046305B" w:rsidP="0046305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305B" w:rsidRPr="00A44024" w:rsidRDefault="0046305B" w:rsidP="0046305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44024">
        <w:rPr>
          <w:noProof/>
          <w:position w:val="-14"/>
          <w:sz w:val="26"/>
          <w:szCs w:val="26"/>
        </w:rPr>
        <w:drawing>
          <wp:inline distT="0" distB="0" distL="0" distR="0" wp14:anchorId="68ACFEB9" wp14:editId="4FB4ED0D">
            <wp:extent cx="1487170" cy="286385"/>
            <wp:effectExtent l="19050" t="0" r="0" b="0"/>
            <wp:docPr id="11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- для закрытого контура обработки информации,</w:t>
      </w:r>
    </w:p>
    <w:p w:rsidR="0046305B" w:rsidRPr="00A44024" w:rsidRDefault="0046305B" w:rsidP="0046305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305B" w:rsidRPr="00A44024" w:rsidRDefault="0046305B" w:rsidP="0046305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44024">
        <w:rPr>
          <w:noProof/>
          <w:position w:val="-14"/>
          <w:sz w:val="26"/>
          <w:szCs w:val="26"/>
        </w:rPr>
        <w:drawing>
          <wp:inline distT="0" distB="0" distL="0" distR="0" wp14:anchorId="6AF6F080" wp14:editId="1E75441B">
            <wp:extent cx="1327785" cy="286385"/>
            <wp:effectExtent l="19050" t="0" r="5715" b="0"/>
            <wp:docPr id="12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- для открытого контура обработки информации,</w:t>
      </w:r>
    </w:p>
    <w:p w:rsidR="0046305B" w:rsidRPr="00A44024" w:rsidRDefault="0046305B" w:rsidP="0046305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796E7D" w:rsidRPr="00A44024" w:rsidRDefault="001B0C7D" w:rsidP="00EC590B">
      <w:pPr>
        <w:widowControl w:val="0"/>
        <w:autoSpaceDE w:val="0"/>
        <w:autoSpaceDN w:val="0"/>
        <w:adjustRightInd w:val="0"/>
        <w:ind w:right="283" w:firstLine="709"/>
        <w:jc w:val="both"/>
        <w:rPr>
          <w:b/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13C27EFA" wp14:editId="278DF505">
            <wp:extent cx="365760" cy="32766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</w:t>
      </w:r>
      <w:r w:rsidR="00B12AB2" w:rsidRPr="00A44024">
        <w:rPr>
          <w:sz w:val="26"/>
          <w:szCs w:val="26"/>
        </w:rPr>
        <w:t xml:space="preserve"> штатная численность основных работников по состоянию на 1 число месяца, </w:t>
      </w:r>
      <w:r w:rsidR="007268C4" w:rsidRPr="00A44024">
        <w:rPr>
          <w:sz w:val="26"/>
          <w:szCs w:val="26"/>
        </w:rPr>
        <w:t xml:space="preserve"> </w:t>
      </w:r>
      <w:r w:rsidR="00B12AB2" w:rsidRPr="00A44024">
        <w:rPr>
          <w:sz w:val="26"/>
          <w:szCs w:val="26"/>
        </w:rPr>
        <w:t xml:space="preserve">в котором </w:t>
      </w:r>
      <w:r w:rsidR="00796E7D" w:rsidRPr="00A44024">
        <w:rPr>
          <w:sz w:val="26"/>
          <w:szCs w:val="26"/>
        </w:rPr>
        <w:t>производиться определение нормативных затрат.</w:t>
      </w:r>
    </w:p>
    <w:p w:rsidR="005722B3" w:rsidRPr="00A44024" w:rsidRDefault="005722B3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11. 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0BFD7D23" wp14:editId="16B663A9">
            <wp:extent cx="541020" cy="32766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024">
        <w:rPr>
          <w:sz w:val="26"/>
          <w:szCs w:val="26"/>
        </w:rPr>
        <w:t xml:space="preserve"> определяются</w:t>
      </w:r>
      <w:r w:rsidR="007268C4" w:rsidRPr="00A44024">
        <w:rPr>
          <w:sz w:val="26"/>
          <w:szCs w:val="26"/>
        </w:rPr>
        <w:t xml:space="preserve"> </w:t>
      </w:r>
      <w:r w:rsidRPr="00A44024">
        <w:rPr>
          <w:sz w:val="26"/>
          <w:szCs w:val="26"/>
        </w:rPr>
        <w:t>по формуле:</w:t>
      </w:r>
    </w:p>
    <w:p w:rsidR="00411D6C" w:rsidRPr="00A44024" w:rsidRDefault="001B0C7D" w:rsidP="0046305B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6E1A09DB" wp14:editId="77F910FD">
            <wp:extent cx="1973580" cy="6096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05B" w:rsidRPr="00A44024" w:rsidRDefault="0046305B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290DB29F" wp14:editId="0D8A4938">
            <wp:extent cx="480060" cy="32766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единиц i-го оборудования по обеспечению безопасности информации;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0D279973" wp14:editId="43369BC8">
            <wp:extent cx="426720" cy="32766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46305B" w:rsidRPr="00A44024" w:rsidRDefault="0046305B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12.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21031AAE" wp14:editId="0F234295">
            <wp:extent cx="495300" cy="32766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6E4621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56BDF88A" wp14:editId="50F498A1">
            <wp:extent cx="1912620" cy="60960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29031CD" wp14:editId="00D37319">
            <wp:extent cx="464820" cy="32766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автоматизированных телефонных станций i-го вида;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lastRenderedPageBreak/>
        <w:drawing>
          <wp:inline distT="0" distB="0" distL="0" distR="0" wp14:anchorId="4AF32F98" wp14:editId="6E75A5D2">
            <wp:extent cx="388620" cy="32766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0A5A27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13. Затраты на техническое обслуживание и регламентно-профилактический ремонт локальных вычислительных сетей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32675928" wp14:editId="41D434B7">
            <wp:extent cx="525780" cy="32766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6E4621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04F71A83" wp14:editId="16C0D8C0">
            <wp:extent cx="1927860" cy="6096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7F480A53" wp14:editId="09C1046C">
            <wp:extent cx="464820" cy="32766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устройств локальных вычислительных сетей i-го вида;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4CD356DC" wp14:editId="62B81587">
            <wp:extent cx="419100" cy="32766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6E4621" w:rsidRPr="00A44024" w:rsidRDefault="006E4621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14. Затраты на техническое обслуживание и регламентно-профилактический ремонт систем бесперебойного питания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4B1ED38E" wp14:editId="78A6BD8F">
            <wp:extent cx="541020" cy="32766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6E4621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2FC30206" wp14:editId="67316962">
            <wp:extent cx="1973580" cy="60960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DA4C032" wp14:editId="646E3812">
            <wp:extent cx="480060" cy="32766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модулей бесперебойного питания i-го вида;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7369F8C1" wp14:editId="43790BBC">
            <wp:extent cx="426720" cy="32766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  <w:bookmarkStart w:id="3" w:name="Par40"/>
      <w:bookmarkEnd w:id="3"/>
    </w:p>
    <w:p w:rsidR="006E4621" w:rsidRPr="00A44024" w:rsidRDefault="006E4621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15. Затраты на техническое обслуживание и регламентно-профилактический ремонт принтеров, многофункциональных устройств</w:t>
      </w:r>
      <w:r w:rsidR="005722B3" w:rsidRPr="00A44024">
        <w:rPr>
          <w:sz w:val="26"/>
          <w:szCs w:val="26"/>
        </w:rPr>
        <w:t>, копировальных аппаратов и иной оргтехники</w:t>
      </w:r>
      <w:r w:rsidRPr="00A44024">
        <w:rPr>
          <w:sz w:val="26"/>
          <w:szCs w:val="26"/>
        </w:rPr>
        <w:t xml:space="preserve"> </w:t>
      </w:r>
      <w:r w:rsidR="001B0C7D" w:rsidRPr="00A44024">
        <w:rPr>
          <w:noProof/>
          <w:position w:val="-9"/>
          <w:sz w:val="26"/>
          <w:szCs w:val="26"/>
        </w:rPr>
        <w:drawing>
          <wp:inline distT="0" distB="0" distL="0" distR="0" wp14:anchorId="15C3FC72" wp14:editId="1AB87064">
            <wp:extent cx="548640" cy="33528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6E4621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30BC710A" wp14:editId="484955C3">
            <wp:extent cx="2042160" cy="60960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406BFE78" wp14:editId="0A0E1943">
            <wp:extent cx="495300" cy="33528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i-х принтеров, многофункциональных устройств</w:t>
      </w:r>
      <w:r w:rsidR="005722B3" w:rsidRPr="00A44024">
        <w:rPr>
          <w:sz w:val="26"/>
          <w:szCs w:val="26"/>
        </w:rPr>
        <w:t>, копировальных аппаратов и иной оргтехники</w:t>
      </w:r>
      <w:r w:rsidR="00411D6C" w:rsidRPr="00A44024">
        <w:rPr>
          <w:sz w:val="26"/>
          <w:szCs w:val="26"/>
        </w:rPr>
        <w:t xml:space="preserve"> в соответствии с нормативами муниципальных органов;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59EBE6BF" wp14:editId="4A000B32">
            <wp:extent cx="449580" cy="33528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технического обслуживания и регламентно-профилактического ремонта i-х принтеров, многофункциональных устройств</w:t>
      </w:r>
      <w:r w:rsidR="005722B3" w:rsidRPr="00A44024">
        <w:rPr>
          <w:sz w:val="26"/>
          <w:szCs w:val="26"/>
        </w:rPr>
        <w:t xml:space="preserve">, копировальных аппаратов и иной </w:t>
      </w:r>
      <w:r w:rsidR="00411D6C" w:rsidRPr="00A44024">
        <w:rPr>
          <w:sz w:val="26"/>
          <w:szCs w:val="26"/>
        </w:rPr>
        <w:t>ор</w:t>
      </w:r>
      <w:r w:rsidR="005722B3" w:rsidRPr="00A44024">
        <w:rPr>
          <w:sz w:val="26"/>
          <w:szCs w:val="26"/>
        </w:rPr>
        <w:t xml:space="preserve">гтехники </w:t>
      </w:r>
      <w:r w:rsidR="00411D6C" w:rsidRPr="00A44024">
        <w:rPr>
          <w:sz w:val="26"/>
          <w:szCs w:val="26"/>
        </w:rPr>
        <w:t>в год.</w:t>
      </w:r>
    </w:p>
    <w:p w:rsidR="00411D6C" w:rsidRPr="00A44024" w:rsidRDefault="00411D6C" w:rsidP="00EC590B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right="283" w:firstLine="709"/>
        <w:jc w:val="both"/>
        <w:rPr>
          <w:i/>
          <w:sz w:val="26"/>
          <w:szCs w:val="26"/>
          <w:shd w:val="clear" w:color="auto" w:fill="FFFFFF"/>
          <w:lang w:eastAsia="en-US"/>
        </w:rPr>
      </w:pPr>
    </w:p>
    <w:p w:rsidR="00411D6C" w:rsidRPr="00A44024" w:rsidRDefault="00411D6C" w:rsidP="00EC590B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right="283" w:firstLine="709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lastRenderedPageBreak/>
        <w:t>Затраты на приобретение прочих работ и услуг, не относящиеся</w:t>
      </w:r>
    </w:p>
    <w:p w:rsidR="00411D6C" w:rsidRPr="00A44024" w:rsidRDefault="00411D6C" w:rsidP="00EC590B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right="283" w:firstLine="709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к затратам на услуги связи, аренду и содержание имущества</w:t>
      </w:r>
    </w:p>
    <w:p w:rsidR="00411D6C" w:rsidRPr="00A44024" w:rsidRDefault="00411D6C" w:rsidP="00EC590B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right="283" w:firstLine="709"/>
        <w:jc w:val="both"/>
        <w:rPr>
          <w:i/>
          <w:sz w:val="26"/>
          <w:szCs w:val="26"/>
          <w:shd w:val="clear" w:color="auto" w:fill="FFFFFF"/>
          <w:lang w:eastAsia="en-US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bookmarkStart w:id="4" w:name="bookmark2"/>
      <w:r w:rsidRPr="00A44024">
        <w:rPr>
          <w:sz w:val="26"/>
          <w:szCs w:val="26"/>
        </w:rPr>
        <w:t xml:space="preserve">16. Затраты на оплату услуг по сопровождению программного обеспечения приобретению простых (неисключительных) лицензий на использование программного обеспечения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7EBA66E2" wp14:editId="5009F79E">
            <wp:extent cx="533400" cy="327660"/>
            <wp:effectExtent l="0" t="0" r="0" b="0"/>
            <wp:docPr id="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6E4621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296D4AA2" wp14:editId="60D4E159">
            <wp:extent cx="1973580" cy="39624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1D5EB85" wp14:editId="66B94580">
            <wp:extent cx="480060" cy="32766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CAC26D3" wp14:editId="235A5900">
            <wp:extent cx="388620" cy="32766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17. Затраты на оплату услуг по сопровождению справочно-правовых систем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5C1521A6" wp14:editId="31B8D68A">
            <wp:extent cx="571500" cy="327660"/>
            <wp:effectExtent l="0" t="0" r="0" b="0"/>
            <wp:docPr id="8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6E4621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1B0B41EE" wp14:editId="19ECFA1D">
            <wp:extent cx="1402080" cy="609600"/>
            <wp:effectExtent l="19050" t="0" r="0" b="0"/>
            <wp:docPr id="8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3343FC48" wp14:editId="52323683">
            <wp:extent cx="464820" cy="327660"/>
            <wp:effectExtent l="19050" t="0" r="0" b="0"/>
            <wp:docPr id="8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E4621" w:rsidRPr="00A44024" w:rsidRDefault="006E4621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18. Затраты на оплату услуг по сопровождению и приобретению иного программного обеспечения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6B62300E" wp14:editId="30DA7B94">
            <wp:extent cx="525780" cy="327660"/>
            <wp:effectExtent l="0" t="0" r="0" b="0"/>
            <wp:docPr id="8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6E4621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48C3A539" wp14:editId="14A647FD">
            <wp:extent cx="2156460" cy="609600"/>
            <wp:effectExtent l="19050" t="0" r="0" b="0"/>
            <wp:docPr id="84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4A2464F0" wp14:editId="71413595">
            <wp:extent cx="419100" cy="304800"/>
            <wp:effectExtent l="19050" t="0" r="0" b="0"/>
            <wp:docPr id="8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lastRenderedPageBreak/>
        <w:drawing>
          <wp:inline distT="0" distB="0" distL="0" distR="0" wp14:anchorId="6DB192A2" wp14:editId="50533448">
            <wp:extent cx="388620" cy="297180"/>
            <wp:effectExtent l="19050" t="0" r="0" b="0"/>
            <wp:docPr id="8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E4621" w:rsidRPr="00A44024" w:rsidRDefault="006E4621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19. Затраты на оплату услуг, связанных с обеспечением безопасности информации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2309897F" wp14:editId="3FEC90B9">
            <wp:extent cx="541020" cy="327660"/>
            <wp:effectExtent l="0" t="0" r="0" b="0"/>
            <wp:docPr id="8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>, определяются по формуле:</w:t>
      </w:r>
    </w:p>
    <w:p w:rsidR="00411D6C" w:rsidRPr="00A44024" w:rsidRDefault="001B0C7D" w:rsidP="006E4621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7178DCE6" wp14:editId="44BF5FA3">
            <wp:extent cx="1943100" cy="426720"/>
            <wp:effectExtent l="0" t="0" r="0" b="0"/>
            <wp:docPr id="8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7CC4C242" wp14:editId="235D5A36">
            <wp:extent cx="220980" cy="251460"/>
            <wp:effectExtent l="19050" t="0" r="7620" b="0"/>
            <wp:docPr id="89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>- затраты на проведение аттестационных, проверочных и контрольных мероприятий;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4F5A8363" wp14:editId="5E6F4887">
            <wp:extent cx="251460" cy="251460"/>
            <wp:effectExtent l="19050" t="0" r="0" b="0"/>
            <wp:docPr id="9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E4621" w:rsidRPr="00A44024" w:rsidRDefault="006E4621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bookmarkStart w:id="5" w:name="Par29"/>
      <w:bookmarkEnd w:id="5"/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20. Затраты на проведение аттестационных, проверочных и контрольных мероприятий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6E3E3B88" wp14:editId="647EBE19">
            <wp:extent cx="487680" cy="327660"/>
            <wp:effectExtent l="0" t="0" r="0" b="0"/>
            <wp:docPr id="9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6E4621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6D4FC249" wp14:editId="27DD585E">
            <wp:extent cx="3086100" cy="609600"/>
            <wp:effectExtent l="0" t="0" r="0" b="0"/>
            <wp:docPr id="9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7193CCB6" wp14:editId="4E2155A8">
            <wp:extent cx="419100" cy="327660"/>
            <wp:effectExtent l="0" t="0" r="0" b="0"/>
            <wp:docPr id="9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аттестуемых i-х объектов (помещений);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FDFEB77" wp14:editId="7C592179">
            <wp:extent cx="365760" cy="327660"/>
            <wp:effectExtent l="19050" t="0" r="0" b="0"/>
            <wp:docPr id="9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проведения аттестации одного i-го объекта (помещения);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026618DF" wp14:editId="21D4C482">
            <wp:extent cx="403860" cy="327660"/>
            <wp:effectExtent l="0" t="0" r="0" b="0"/>
            <wp:docPr id="9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единиц j-го оборудования (устройств), требующих проверки;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7A836A1F" wp14:editId="1E8B0F44">
            <wp:extent cx="358140" cy="327660"/>
            <wp:effectExtent l="19050" t="0" r="0" b="0"/>
            <wp:docPr id="96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проведения проверки одной единицы j-го оборудования (устройства).</w:t>
      </w:r>
    </w:p>
    <w:p w:rsidR="006E4621" w:rsidRPr="00A44024" w:rsidRDefault="006E4621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bookmarkStart w:id="6" w:name="Par38"/>
      <w:bookmarkEnd w:id="6"/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57D55BAC" wp14:editId="2F2AC9A0">
            <wp:extent cx="480060" cy="327660"/>
            <wp:effectExtent l="0" t="0" r="0" b="0"/>
            <wp:docPr id="97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6E4621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1785C76F" wp14:editId="0240ABAB">
            <wp:extent cx="1805940" cy="609600"/>
            <wp:effectExtent l="19050" t="0" r="0" b="0"/>
            <wp:docPr id="98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06067765" wp14:editId="411F20FB">
            <wp:extent cx="426720" cy="327660"/>
            <wp:effectExtent l="0" t="0" r="0" b="0"/>
            <wp:docPr id="99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2410BFF" wp14:editId="747629D9">
            <wp:extent cx="373380" cy="327660"/>
            <wp:effectExtent l="19050" t="0" r="7620" b="0"/>
            <wp:docPr id="10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E4621" w:rsidRPr="00A44024" w:rsidRDefault="006E4621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lastRenderedPageBreak/>
        <w:t xml:space="preserve">22. Затраты на оплату работ по монтажу (установке), дооборудованию и наладке оборудования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74305F77" wp14:editId="7ECB5F53">
            <wp:extent cx="426720" cy="327660"/>
            <wp:effectExtent l="0" t="0" r="0" b="0"/>
            <wp:docPr id="10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6E4621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5B14E02C" wp14:editId="4AE8DCEA">
            <wp:extent cx="1645920" cy="609600"/>
            <wp:effectExtent l="19050" t="0" r="0" b="0"/>
            <wp:docPr id="10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26FCA2F" wp14:editId="75AC4A5B">
            <wp:extent cx="388620" cy="327660"/>
            <wp:effectExtent l="0" t="0" r="0" b="0"/>
            <wp:docPr id="10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i-го оборудования, подлежащего монтажу (установке), дооборудованию и наладке;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DAD8ABA" wp14:editId="35B00392">
            <wp:extent cx="327660" cy="327660"/>
            <wp:effectExtent l="19050" t="0" r="0" b="0"/>
            <wp:docPr id="104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монтажа (установки), дооборудования и наладки одной единицы i-го оборудования.</w:t>
      </w:r>
    </w:p>
    <w:p w:rsidR="00411D6C" w:rsidRPr="00A44024" w:rsidRDefault="00411D6C" w:rsidP="00EC590B">
      <w:pPr>
        <w:keepNext/>
        <w:keepLines/>
        <w:widowControl w:val="0"/>
        <w:ind w:right="283" w:firstLine="720"/>
        <w:jc w:val="both"/>
        <w:outlineLvl w:val="0"/>
        <w:rPr>
          <w:b/>
          <w:bCs/>
          <w:sz w:val="26"/>
          <w:szCs w:val="26"/>
          <w:shd w:val="clear" w:color="auto" w:fill="FFFFFF"/>
          <w:lang w:eastAsia="en-US"/>
        </w:rPr>
      </w:pPr>
    </w:p>
    <w:bookmarkEnd w:id="4"/>
    <w:p w:rsidR="00411D6C" w:rsidRPr="00A44024" w:rsidRDefault="00411D6C" w:rsidP="006E4621">
      <w:pPr>
        <w:autoSpaceDE w:val="0"/>
        <w:autoSpaceDN w:val="0"/>
        <w:adjustRightInd w:val="0"/>
        <w:ind w:right="283"/>
        <w:jc w:val="center"/>
        <w:outlineLvl w:val="0"/>
        <w:rPr>
          <w:sz w:val="26"/>
          <w:szCs w:val="26"/>
        </w:rPr>
      </w:pPr>
      <w:r w:rsidRPr="00A44024">
        <w:rPr>
          <w:sz w:val="26"/>
          <w:szCs w:val="26"/>
        </w:rPr>
        <w:t>Затраты на приобретение основных средств</w:t>
      </w:r>
    </w:p>
    <w:p w:rsidR="006E4621" w:rsidRPr="00A44024" w:rsidRDefault="00411D6C" w:rsidP="006E4621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23. Затраты на приобретение рабочих станций </w:t>
      </w:r>
      <w:r w:rsidR="001B0C7D" w:rsidRPr="00A44024">
        <w:rPr>
          <w:noProof/>
          <w:position w:val="-9"/>
          <w:sz w:val="26"/>
          <w:szCs w:val="26"/>
        </w:rPr>
        <w:drawing>
          <wp:inline distT="0" distB="0" distL="0" distR="0" wp14:anchorId="3C85D793" wp14:editId="75ABEC94">
            <wp:extent cx="510540" cy="327660"/>
            <wp:effectExtent l="19050" t="0" r="0" b="0"/>
            <wp:docPr id="10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0266FC" w:rsidP="006E4621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5F9FE339" wp14:editId="13DCEC7C">
            <wp:extent cx="1781175" cy="516890"/>
            <wp:effectExtent l="0" t="0" r="0" b="0"/>
            <wp:docPr id="1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>,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1D68FE4E" wp14:editId="5FF0C515">
            <wp:extent cx="822960" cy="327660"/>
            <wp:effectExtent l="0" t="0" r="0" b="0"/>
            <wp:docPr id="107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рабочих станций по i-й должности</w:t>
      </w:r>
      <w:r w:rsidR="000266FC" w:rsidRPr="00A44024">
        <w:rPr>
          <w:sz w:val="26"/>
          <w:szCs w:val="26"/>
        </w:rPr>
        <w:t>, не превышающее предельное количество рабочих станций</w:t>
      </w:r>
      <w:r w:rsidR="006E4621" w:rsidRPr="00A44024">
        <w:rPr>
          <w:sz w:val="26"/>
          <w:szCs w:val="26"/>
        </w:rPr>
        <w:t xml:space="preserve"> по </w:t>
      </w:r>
      <w:r w:rsidR="006E4621" w:rsidRPr="00A44024">
        <w:rPr>
          <w:sz w:val="26"/>
          <w:szCs w:val="26"/>
          <w:lang w:val="en-US"/>
        </w:rPr>
        <w:t>i</w:t>
      </w:r>
      <w:r w:rsidR="006E4621" w:rsidRPr="00A44024">
        <w:rPr>
          <w:sz w:val="26"/>
          <w:szCs w:val="26"/>
        </w:rPr>
        <w:t>-й должности</w:t>
      </w:r>
      <w:r w:rsidR="00411D6C" w:rsidRPr="00A44024">
        <w:rPr>
          <w:sz w:val="26"/>
          <w:szCs w:val="26"/>
        </w:rPr>
        <w:t>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32C5B329" wp14:editId="65770163">
            <wp:extent cx="396240" cy="327660"/>
            <wp:effectExtent l="19050" t="0" r="0" b="0"/>
            <wp:docPr id="109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411D6C" w:rsidRPr="00A44024" w:rsidRDefault="000266F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Предельное количество</w:t>
      </w:r>
      <w:r w:rsidR="00411D6C" w:rsidRPr="00A44024">
        <w:rPr>
          <w:sz w:val="26"/>
          <w:szCs w:val="26"/>
        </w:rPr>
        <w:t xml:space="preserve"> рабочих станций по i-й должности </w:t>
      </w:r>
      <w:r w:rsidR="001B0C7D" w:rsidRPr="00A44024">
        <w:rPr>
          <w:noProof/>
          <w:position w:val="-9"/>
          <w:sz w:val="26"/>
          <w:szCs w:val="26"/>
        </w:rPr>
        <w:drawing>
          <wp:inline distT="0" distB="0" distL="0" distR="0" wp14:anchorId="217D1679" wp14:editId="56D3DBD3">
            <wp:extent cx="1036320" cy="327660"/>
            <wp:effectExtent l="19050" t="0" r="0" b="0"/>
            <wp:docPr id="110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</w:t>
      </w:r>
      <w:r w:rsidRPr="00A44024">
        <w:rPr>
          <w:sz w:val="26"/>
          <w:szCs w:val="26"/>
        </w:rPr>
        <w:t>определяется по следующим формулам</w:t>
      </w:r>
      <w:r w:rsidR="00FF11E7" w:rsidRPr="00A44024">
        <w:rPr>
          <w:sz w:val="26"/>
          <w:szCs w:val="26"/>
        </w:rPr>
        <w:t>:</w:t>
      </w:r>
    </w:p>
    <w:p w:rsidR="00FF11E7" w:rsidRPr="00A44024" w:rsidRDefault="00FF11E7" w:rsidP="00FF11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11E7" w:rsidRPr="00A44024" w:rsidRDefault="00FF11E7" w:rsidP="00FF11E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44024">
        <w:rPr>
          <w:noProof/>
          <w:position w:val="-14"/>
          <w:sz w:val="26"/>
          <w:szCs w:val="26"/>
        </w:rPr>
        <w:drawing>
          <wp:inline distT="0" distB="0" distL="0" distR="0" wp14:anchorId="18A50C84" wp14:editId="0EDDD5C9">
            <wp:extent cx="1574165" cy="286385"/>
            <wp:effectExtent l="19050" t="0" r="6985" b="0"/>
            <wp:docPr id="2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- для закрытого контура обработки информации,</w:t>
      </w:r>
    </w:p>
    <w:p w:rsidR="00FF11E7" w:rsidRPr="00A44024" w:rsidRDefault="00FF11E7" w:rsidP="00FF11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11E7" w:rsidRPr="00A44024" w:rsidRDefault="00FF11E7" w:rsidP="00FF11E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44024">
        <w:rPr>
          <w:noProof/>
          <w:position w:val="-14"/>
          <w:sz w:val="26"/>
          <w:szCs w:val="26"/>
        </w:rPr>
        <w:drawing>
          <wp:inline distT="0" distB="0" distL="0" distR="0" wp14:anchorId="6F5F2B7A" wp14:editId="3113CEA6">
            <wp:extent cx="1415415" cy="286385"/>
            <wp:effectExtent l="19050" t="0" r="0" b="0"/>
            <wp:docPr id="3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- для открытого контура обработки информации,</w:t>
      </w:r>
    </w:p>
    <w:p w:rsidR="00FF11E7" w:rsidRPr="00A44024" w:rsidRDefault="00FF11E7" w:rsidP="00FF11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11E7" w:rsidRPr="00A44024" w:rsidRDefault="00FF11E7" w:rsidP="00FF11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 Ч</w:t>
      </w:r>
      <w:r w:rsidRPr="00A44024">
        <w:rPr>
          <w:sz w:val="26"/>
          <w:szCs w:val="26"/>
          <w:vertAlign w:val="subscript"/>
        </w:rPr>
        <w:t>оп</w:t>
      </w:r>
      <w:r w:rsidRPr="00A44024">
        <w:rPr>
          <w:sz w:val="26"/>
          <w:szCs w:val="26"/>
        </w:rPr>
        <w:t xml:space="preserve"> - расчетная численность основных работников.</w:t>
      </w:r>
    </w:p>
    <w:p w:rsidR="00FF11E7" w:rsidRPr="00A44024" w:rsidRDefault="00FF11E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FF11E7" w:rsidRPr="00A44024" w:rsidRDefault="00411D6C" w:rsidP="00FF11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24. </w:t>
      </w:r>
      <w:r w:rsidR="00FF11E7" w:rsidRPr="00A44024">
        <w:rPr>
          <w:sz w:val="26"/>
          <w:szCs w:val="26"/>
        </w:rPr>
        <w:t>Затраты на приобретение принтеров, многофункциональных устройств и копировальных аппаратов (оргтехники) (</w:t>
      </w:r>
      <w:r w:rsidR="00FF11E7" w:rsidRPr="00A44024">
        <w:rPr>
          <w:noProof/>
          <w:position w:val="-12"/>
          <w:sz w:val="26"/>
          <w:szCs w:val="26"/>
        </w:rPr>
        <w:drawing>
          <wp:inline distT="0" distB="0" distL="0" distR="0" wp14:anchorId="5FEB7C5C" wp14:editId="680ECF41">
            <wp:extent cx="278130" cy="278130"/>
            <wp:effectExtent l="0" t="0" r="7620" b="0"/>
            <wp:docPr id="4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1E7" w:rsidRPr="00A44024">
        <w:rPr>
          <w:sz w:val="26"/>
          <w:szCs w:val="26"/>
        </w:rPr>
        <w:t>) определяются по формуле:</w:t>
      </w:r>
    </w:p>
    <w:p w:rsidR="00FF11E7" w:rsidRPr="00A44024" w:rsidRDefault="00FF11E7" w:rsidP="00FF11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11E7" w:rsidRPr="00A44024" w:rsidRDefault="00FF11E7" w:rsidP="00FF11E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44024">
        <w:rPr>
          <w:noProof/>
          <w:position w:val="-28"/>
          <w:sz w:val="26"/>
          <w:szCs w:val="26"/>
        </w:rPr>
        <w:drawing>
          <wp:inline distT="0" distB="0" distL="0" distR="0" wp14:anchorId="1B31D7CB" wp14:editId="62303ECA">
            <wp:extent cx="1375410" cy="516890"/>
            <wp:effectExtent l="0" t="0" r="0" b="0"/>
            <wp:docPr id="5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>,</w:t>
      </w:r>
    </w:p>
    <w:p w:rsidR="00FF11E7" w:rsidRPr="00A44024" w:rsidRDefault="00FF11E7" w:rsidP="00FF11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FF11E7" w:rsidRPr="00A44024" w:rsidRDefault="00FF11E7" w:rsidP="00FF11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Q</w:t>
      </w:r>
      <w:r w:rsidRPr="00A44024">
        <w:rPr>
          <w:sz w:val="26"/>
          <w:szCs w:val="26"/>
          <w:vertAlign w:val="subscript"/>
        </w:rPr>
        <w:t>i пм</w:t>
      </w:r>
      <w:r w:rsidRPr="00A44024">
        <w:rPr>
          <w:sz w:val="26"/>
          <w:szCs w:val="26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FF11E7" w:rsidRPr="00A44024" w:rsidRDefault="00FF11E7" w:rsidP="00FF11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noProof/>
          <w:position w:val="-12"/>
          <w:sz w:val="26"/>
          <w:szCs w:val="26"/>
        </w:rPr>
        <w:lastRenderedPageBreak/>
        <w:drawing>
          <wp:inline distT="0" distB="0" distL="0" distR="0" wp14:anchorId="6FE5C67D" wp14:editId="5CFC93F5">
            <wp:extent cx="318135" cy="278130"/>
            <wp:effectExtent l="19050" t="0" r="5715" b="0"/>
            <wp:docPr id="7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FF11E7" w:rsidRPr="00A44024" w:rsidRDefault="00FF11E7" w:rsidP="00FF11E7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1B0C7D" w:rsidRPr="00A44024" w:rsidRDefault="00411D6C" w:rsidP="00FF11E7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25. </w:t>
      </w:r>
      <w:r w:rsidR="001B0C7D" w:rsidRPr="00A44024">
        <w:rPr>
          <w:sz w:val="26"/>
          <w:szCs w:val="26"/>
        </w:rPr>
        <w:t>Затраты на приобретение систем бесперебойного питания:</w:t>
      </w:r>
    </w:p>
    <w:p w:rsidR="001B0C7D" w:rsidRPr="00A44024" w:rsidRDefault="00AD7D0F" w:rsidP="001B0C7D">
      <w:pPr>
        <w:autoSpaceDE w:val="0"/>
        <w:autoSpaceDN w:val="0"/>
        <w:adjustRightInd w:val="0"/>
        <w:jc w:val="both"/>
        <w:rPr>
          <w:sz w:val="26"/>
          <w:szCs w:val="2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ибп</m:t>
              </m:r>
            </m:sub>
          </m:sSub>
          <m:r>
            <w:rPr>
              <w:rFonts w:ascii="Cambria Math" w:eastAsia="Cambria Math" w:hAnsi="Cambria Math" w:cs="Cambria Math"/>
              <w:sz w:val="26"/>
              <w:szCs w:val="26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6"/>
                  <w:szCs w:val="26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  <w:sz w:val="26"/>
                  <w:szCs w:val="26"/>
                </w:rPr>
                <m:t>n</m:t>
              </m:r>
            </m:sup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[(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 ибп порог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 и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бп факт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]</m:t>
              </m:r>
            </m:e>
          </m:nary>
        </m:oMath>
      </m:oMathPara>
    </w:p>
    <w:p w:rsidR="001B0C7D" w:rsidRPr="00A44024" w:rsidRDefault="001B0C7D" w:rsidP="001B0C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</w:t>
      </w:r>
    </w:p>
    <w:p w:rsidR="001B0C7D" w:rsidRPr="00A44024" w:rsidRDefault="001B0C7D" w:rsidP="001B0C7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44024">
        <w:rPr>
          <w:sz w:val="26"/>
          <w:szCs w:val="26"/>
          <w:lang w:val="en-US"/>
        </w:rPr>
        <w:t>Q</w:t>
      </w:r>
      <w:r w:rsidRPr="00A44024">
        <w:rPr>
          <w:sz w:val="26"/>
          <w:szCs w:val="26"/>
          <w:vertAlign w:val="subscript"/>
          <w:lang w:val="en-US"/>
        </w:rPr>
        <w:t>i</w:t>
      </w:r>
      <w:r w:rsidRPr="00A44024">
        <w:rPr>
          <w:sz w:val="26"/>
          <w:szCs w:val="26"/>
          <w:vertAlign w:val="subscript"/>
        </w:rPr>
        <w:t xml:space="preserve"> ибп порог</w:t>
      </w:r>
      <w:r w:rsidRPr="00A44024">
        <w:rPr>
          <w:sz w:val="26"/>
          <w:szCs w:val="26"/>
        </w:rPr>
        <w:t xml:space="preserve"> - количество систем бесперебойного питания </w:t>
      </w:r>
      <w:r w:rsidRPr="00A44024">
        <w:rPr>
          <w:sz w:val="26"/>
          <w:szCs w:val="26"/>
          <w:lang w:val="en-US"/>
        </w:rPr>
        <w:t>i</w:t>
      </w:r>
      <w:r w:rsidR="00C36A4A">
        <w:rPr>
          <w:sz w:val="26"/>
          <w:szCs w:val="26"/>
        </w:rPr>
        <w:t xml:space="preserve">-го вида </w:t>
      </w:r>
      <w:r w:rsidR="00C36A4A" w:rsidRPr="00A44024">
        <w:rPr>
          <w:sz w:val="26"/>
          <w:szCs w:val="26"/>
        </w:rPr>
        <w:t>в соответствии с нормативами муниципальных органов</w:t>
      </w:r>
      <w:r w:rsidR="00C36A4A">
        <w:rPr>
          <w:sz w:val="26"/>
          <w:szCs w:val="26"/>
        </w:rPr>
        <w:t>;</w:t>
      </w:r>
    </w:p>
    <w:p w:rsidR="001B0C7D" w:rsidRPr="00A44024" w:rsidRDefault="001B0C7D" w:rsidP="001B0C7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44024">
        <w:rPr>
          <w:sz w:val="26"/>
          <w:szCs w:val="26"/>
          <w:lang w:val="en-US"/>
        </w:rPr>
        <w:t>Q</w:t>
      </w:r>
      <w:r w:rsidRPr="00A44024">
        <w:rPr>
          <w:sz w:val="26"/>
          <w:szCs w:val="26"/>
          <w:vertAlign w:val="subscript"/>
          <w:lang w:val="en-US"/>
        </w:rPr>
        <w:t>i</w:t>
      </w:r>
      <w:r w:rsidRPr="00A44024">
        <w:rPr>
          <w:sz w:val="26"/>
          <w:szCs w:val="26"/>
          <w:vertAlign w:val="subscript"/>
        </w:rPr>
        <w:t xml:space="preserve"> ибп факт</w:t>
      </w:r>
      <w:r w:rsidRPr="00A44024">
        <w:rPr>
          <w:sz w:val="26"/>
          <w:szCs w:val="26"/>
        </w:rPr>
        <w:t xml:space="preserve"> - фактическое количество систем бесперебойного питания </w:t>
      </w:r>
      <w:r w:rsidRPr="00A44024">
        <w:rPr>
          <w:sz w:val="26"/>
          <w:szCs w:val="26"/>
          <w:lang w:val="en-US"/>
        </w:rPr>
        <w:t>i</w:t>
      </w:r>
      <w:r w:rsidRPr="00A44024">
        <w:rPr>
          <w:sz w:val="26"/>
          <w:szCs w:val="26"/>
        </w:rPr>
        <w:t>-го вида;</w:t>
      </w:r>
    </w:p>
    <w:p w:rsidR="001B0C7D" w:rsidRPr="00A44024" w:rsidRDefault="001B0C7D" w:rsidP="001B0C7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0C7D" w:rsidRPr="00A44024" w:rsidRDefault="001B0C7D" w:rsidP="001B0C7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44024">
        <w:rPr>
          <w:sz w:val="26"/>
          <w:szCs w:val="26"/>
          <w:lang w:val="en-US"/>
        </w:rPr>
        <w:t>P</w:t>
      </w:r>
      <w:r w:rsidRPr="00A44024">
        <w:rPr>
          <w:sz w:val="26"/>
          <w:szCs w:val="26"/>
          <w:vertAlign w:val="subscript"/>
          <w:lang w:val="en-US"/>
        </w:rPr>
        <w:t>i</w:t>
      </w:r>
      <w:r w:rsidRPr="00A44024">
        <w:rPr>
          <w:sz w:val="26"/>
          <w:szCs w:val="26"/>
          <w:vertAlign w:val="subscript"/>
        </w:rPr>
        <w:t xml:space="preserve"> ибп</w:t>
      </w:r>
      <w:r w:rsidRPr="00A44024">
        <w:rPr>
          <w:sz w:val="26"/>
          <w:szCs w:val="26"/>
        </w:rPr>
        <w:t xml:space="preserve"> - цена системы бесперебойного питания i-го вида;</w:t>
      </w:r>
    </w:p>
    <w:p w:rsidR="00411D6C" w:rsidRPr="00A44024" w:rsidRDefault="00411D6C" w:rsidP="001B0C7D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26. Затраты на приобретение планшетных компьютеров </w:t>
      </w:r>
      <w:r w:rsidR="001B0C7D" w:rsidRPr="00A44024">
        <w:rPr>
          <w:noProof/>
          <w:position w:val="-9"/>
          <w:sz w:val="26"/>
          <w:szCs w:val="26"/>
        </w:rPr>
        <w:drawing>
          <wp:inline distT="0" distB="0" distL="0" distR="0" wp14:anchorId="60C5033B" wp14:editId="0119D77D">
            <wp:extent cx="586740" cy="327660"/>
            <wp:effectExtent l="19050" t="0" r="0" b="0"/>
            <wp:docPr id="12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</w:t>
      </w:r>
      <w:r w:rsidR="00DE3804" w:rsidRPr="00A44024">
        <w:rPr>
          <w:sz w:val="26"/>
          <w:szCs w:val="26"/>
        </w:rPr>
        <w:t xml:space="preserve">определяется </w:t>
      </w:r>
      <w:r w:rsidRPr="00A44024">
        <w:rPr>
          <w:sz w:val="26"/>
          <w:szCs w:val="26"/>
        </w:rPr>
        <w:t>по формуле:</w:t>
      </w:r>
    </w:p>
    <w:p w:rsidR="00411D6C" w:rsidRPr="00A44024" w:rsidRDefault="001B0C7D" w:rsidP="006E4621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576C7CD9" wp14:editId="77FE71A3">
            <wp:extent cx="2194560" cy="609600"/>
            <wp:effectExtent l="19050" t="0" r="0" b="0"/>
            <wp:docPr id="12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775A7997" wp14:editId="64F78DF7">
            <wp:extent cx="541020" cy="327660"/>
            <wp:effectExtent l="19050" t="0" r="0" b="0"/>
            <wp:docPr id="124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080E1D2B" wp14:editId="2081A555">
            <wp:extent cx="464820" cy="327660"/>
            <wp:effectExtent l="19050" t="0" r="0" b="0"/>
            <wp:docPr id="12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одного планшетного компьютера по i-й должности в </w:t>
      </w:r>
      <w:r w:rsidR="00DE3804" w:rsidRPr="00A44024">
        <w:rPr>
          <w:sz w:val="26"/>
          <w:szCs w:val="26"/>
        </w:rPr>
        <w:t xml:space="preserve">соответствии </w:t>
      </w:r>
      <w:r w:rsidR="00411D6C" w:rsidRPr="00A44024">
        <w:rPr>
          <w:sz w:val="26"/>
          <w:szCs w:val="26"/>
        </w:rPr>
        <w:t>с нормативами муниципальных органов.</w:t>
      </w:r>
    </w:p>
    <w:p w:rsidR="006E4621" w:rsidRPr="00A44024" w:rsidRDefault="006E4621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27. Затраты на приобретение оборудования по обеспечению безопасности информации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28B075E3" wp14:editId="14A74E4C">
            <wp:extent cx="609600" cy="327660"/>
            <wp:effectExtent l="0" t="0" r="0" b="0"/>
            <wp:docPr id="1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6E4621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7173825D" wp14:editId="775D11EF">
            <wp:extent cx="2164080" cy="609600"/>
            <wp:effectExtent l="19050" t="0" r="0" b="0"/>
            <wp:docPr id="12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4885EA3F" wp14:editId="5478466E">
            <wp:extent cx="571500" cy="327660"/>
            <wp:effectExtent l="0" t="0" r="0" b="0"/>
            <wp:docPr id="12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i-го оборудования по обеспечению безопасности информации;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2532D81C" wp14:editId="2A995E19">
            <wp:extent cx="510540" cy="327660"/>
            <wp:effectExtent l="19050" t="0" r="0" b="0"/>
            <wp:docPr id="12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приобретаемого i-го оборудования по обеспечению безопасности информации.</w:t>
      </w:r>
    </w:p>
    <w:p w:rsidR="00411D6C" w:rsidRPr="00A44024" w:rsidRDefault="00411D6C" w:rsidP="00EC590B">
      <w:pPr>
        <w:widowControl w:val="0"/>
        <w:ind w:right="283" w:firstLine="720"/>
        <w:jc w:val="both"/>
        <w:rPr>
          <w:sz w:val="26"/>
          <w:szCs w:val="26"/>
          <w:shd w:val="clear" w:color="auto" w:fill="FFFFFF"/>
          <w:lang w:eastAsia="en-US"/>
        </w:rPr>
      </w:pPr>
    </w:p>
    <w:p w:rsidR="00411D6C" w:rsidRPr="00A44024" w:rsidRDefault="00411D6C" w:rsidP="00FF11E7">
      <w:pPr>
        <w:widowControl w:val="0"/>
        <w:autoSpaceDE w:val="0"/>
        <w:autoSpaceDN w:val="0"/>
        <w:adjustRightInd w:val="0"/>
        <w:ind w:right="283"/>
        <w:jc w:val="center"/>
        <w:outlineLvl w:val="2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Затраты на приобретение материальных запасов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 xml:space="preserve">28. Затраты на приобретение мониторов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58BBBA33" wp14:editId="34E31D8E">
            <wp:extent cx="571500" cy="327660"/>
            <wp:effectExtent l="0" t="0" r="0" b="0"/>
            <wp:docPr id="13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  <w:lang w:eastAsia="en-US"/>
        </w:rPr>
        <w:t xml:space="preserve"> определяются по формуле:</w:t>
      </w:r>
    </w:p>
    <w:p w:rsidR="00411D6C" w:rsidRPr="00A44024" w:rsidRDefault="001B0C7D" w:rsidP="006E4621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07F1A110" wp14:editId="5BBC996F">
            <wp:extent cx="2042160" cy="609600"/>
            <wp:effectExtent l="19050" t="0" r="0" b="0"/>
            <wp:docPr id="13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где: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lastRenderedPageBreak/>
        <w:drawing>
          <wp:inline distT="0" distB="0" distL="0" distR="0" wp14:anchorId="6D57211F" wp14:editId="429E8E62">
            <wp:extent cx="510540" cy="327660"/>
            <wp:effectExtent l="0" t="0" r="0" b="0"/>
            <wp:docPr id="13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количество i-х мониторов;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7C923A3" wp14:editId="5A68FC7B">
            <wp:extent cx="449580" cy="327660"/>
            <wp:effectExtent l="19050" t="0" r="0" b="0"/>
            <wp:docPr id="13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цена одного i-го монитора.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 xml:space="preserve">29. Затраты на приобретение системных блоков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08AAD37A" wp14:editId="1C7FAC2A">
            <wp:extent cx="480060" cy="327660"/>
            <wp:effectExtent l="0" t="0" r="0" b="0"/>
            <wp:docPr id="13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  <w:lang w:eastAsia="en-US"/>
        </w:rPr>
        <w:t xml:space="preserve"> определяются по формуле: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/>
        <w:jc w:val="both"/>
        <w:rPr>
          <w:sz w:val="26"/>
          <w:szCs w:val="26"/>
          <w:lang w:eastAsia="en-US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68FC8D9D" wp14:editId="3BD1AF61">
            <wp:extent cx="1775460" cy="609600"/>
            <wp:effectExtent l="19050" t="0" r="0" b="0"/>
            <wp:docPr id="13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где: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7641F2ED" wp14:editId="5B11745E">
            <wp:extent cx="419100" cy="327660"/>
            <wp:effectExtent l="0" t="0" r="0" b="0"/>
            <wp:docPr id="13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количество i-х системных блоков;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47AA272B" wp14:editId="65AD8179">
            <wp:extent cx="365760" cy="327660"/>
            <wp:effectExtent l="19050" t="0" r="0" b="0"/>
            <wp:docPr id="13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цена одного i-го системного блока.</w:t>
      </w:r>
    </w:p>
    <w:p w:rsidR="006E4621" w:rsidRPr="00A44024" w:rsidRDefault="006E4621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 xml:space="preserve">30. Затраты на приобретение других запасных частей для вычислительной техники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4C4CEB87" wp14:editId="3DF47B73">
            <wp:extent cx="541020" cy="327660"/>
            <wp:effectExtent l="0" t="0" r="0" b="0"/>
            <wp:docPr id="13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  <w:lang w:eastAsia="en-US"/>
        </w:rPr>
        <w:t xml:space="preserve"> определяются по формуле:</w:t>
      </w:r>
    </w:p>
    <w:p w:rsidR="00411D6C" w:rsidRPr="00A44024" w:rsidRDefault="001B0C7D" w:rsidP="006E4621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6730C9B6" wp14:editId="55B72A46">
            <wp:extent cx="1958340" cy="609600"/>
            <wp:effectExtent l="19050" t="0" r="0" b="0"/>
            <wp:docPr id="13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где: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EDDB37E" wp14:editId="4A3BD079">
            <wp:extent cx="480060" cy="327660"/>
            <wp:effectExtent l="0" t="0" r="0" b="0"/>
            <wp:docPr id="14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количество i-х запасных частей для вычислительной техники, которое определяется по средним фактическим данным</w:t>
      </w:r>
      <w:r w:rsidR="002B63C6" w:rsidRPr="00A44024">
        <w:rPr>
          <w:sz w:val="26"/>
          <w:szCs w:val="26"/>
          <w:lang w:eastAsia="en-US"/>
        </w:rPr>
        <w:t xml:space="preserve"> </w:t>
      </w:r>
      <w:r w:rsidR="00411D6C" w:rsidRPr="00A44024">
        <w:rPr>
          <w:sz w:val="26"/>
          <w:szCs w:val="26"/>
          <w:lang w:eastAsia="en-US"/>
        </w:rPr>
        <w:t>за 3 предыдущих финансовых года;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73B99AC7" wp14:editId="3273C8EB">
            <wp:extent cx="419100" cy="327660"/>
            <wp:effectExtent l="19050" t="0" r="0" b="0"/>
            <wp:docPr id="14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цена одной единицы i-й запасной части для вычислительной техники.</w:t>
      </w:r>
    </w:p>
    <w:p w:rsidR="002B63C6" w:rsidRPr="00A44024" w:rsidRDefault="002B63C6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 xml:space="preserve">31. Затраты на приобретение </w:t>
      </w:r>
      <w:r w:rsidR="002B63C6" w:rsidRPr="00A44024">
        <w:rPr>
          <w:sz w:val="26"/>
          <w:szCs w:val="26"/>
          <w:lang w:eastAsia="en-US"/>
        </w:rPr>
        <w:t xml:space="preserve">носителей информации, в том числе </w:t>
      </w:r>
      <w:r w:rsidRPr="00A44024">
        <w:rPr>
          <w:sz w:val="26"/>
          <w:szCs w:val="26"/>
          <w:lang w:eastAsia="en-US"/>
        </w:rPr>
        <w:t xml:space="preserve">магнитных и оптических носителей информации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1EEFA655" wp14:editId="6ACCBEE0">
            <wp:extent cx="487680" cy="327660"/>
            <wp:effectExtent l="0" t="0" r="0" b="0"/>
            <wp:docPr id="14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3C6" w:rsidRPr="00A44024">
        <w:rPr>
          <w:sz w:val="26"/>
          <w:szCs w:val="26"/>
          <w:lang w:eastAsia="en-US"/>
        </w:rPr>
        <w:t xml:space="preserve">, </w:t>
      </w:r>
      <w:r w:rsidRPr="00A44024">
        <w:rPr>
          <w:sz w:val="26"/>
          <w:szCs w:val="26"/>
          <w:lang w:eastAsia="en-US"/>
        </w:rPr>
        <w:t>определяются по формуле:</w:t>
      </w:r>
    </w:p>
    <w:p w:rsidR="00411D6C" w:rsidRPr="00A44024" w:rsidRDefault="001B0C7D" w:rsidP="006E4621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4BC399D3" wp14:editId="29F116A2">
            <wp:extent cx="1851660" cy="609600"/>
            <wp:effectExtent l="19050" t="0" r="0" b="0"/>
            <wp:docPr id="14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где: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20FE1CAB" wp14:editId="4F9EA177">
            <wp:extent cx="449580" cy="327660"/>
            <wp:effectExtent l="0" t="0" r="0" b="0"/>
            <wp:docPr id="14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количество </w:t>
      </w:r>
      <w:r w:rsidR="002B63C6" w:rsidRPr="00A44024">
        <w:rPr>
          <w:sz w:val="26"/>
          <w:szCs w:val="26"/>
          <w:lang w:eastAsia="en-US"/>
        </w:rPr>
        <w:t xml:space="preserve">носителей информации по </w:t>
      </w:r>
      <w:r w:rsidR="00411D6C" w:rsidRPr="00A44024">
        <w:rPr>
          <w:sz w:val="26"/>
          <w:szCs w:val="26"/>
          <w:lang w:eastAsia="en-US"/>
        </w:rPr>
        <w:t>i-</w:t>
      </w:r>
      <w:r w:rsidR="002B63C6" w:rsidRPr="00A44024">
        <w:rPr>
          <w:sz w:val="26"/>
          <w:szCs w:val="26"/>
          <w:lang w:eastAsia="en-US"/>
        </w:rPr>
        <w:t>й</w:t>
      </w:r>
      <w:r w:rsidR="00411D6C" w:rsidRPr="00A44024">
        <w:rPr>
          <w:sz w:val="26"/>
          <w:szCs w:val="26"/>
          <w:lang w:eastAsia="en-US"/>
        </w:rPr>
        <w:t xml:space="preserve"> </w:t>
      </w:r>
      <w:r w:rsidR="002B63C6" w:rsidRPr="00A44024">
        <w:rPr>
          <w:sz w:val="26"/>
          <w:szCs w:val="26"/>
          <w:lang w:eastAsia="en-US"/>
        </w:rPr>
        <w:t>должности в соответствии</w:t>
      </w:r>
      <w:r w:rsidR="00411D6C" w:rsidRPr="00A44024">
        <w:rPr>
          <w:sz w:val="26"/>
          <w:szCs w:val="26"/>
          <w:lang w:eastAsia="en-US"/>
        </w:rPr>
        <w:t xml:space="preserve"> с нормативами муниципальных органов;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13A527CD" wp14:editId="41F4A795">
            <wp:extent cx="388620" cy="327660"/>
            <wp:effectExtent l="19050" t="0" r="0" b="0"/>
            <wp:docPr id="14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цена одной единицы </w:t>
      </w:r>
      <w:r w:rsidR="002B63C6" w:rsidRPr="00A44024">
        <w:rPr>
          <w:sz w:val="26"/>
          <w:szCs w:val="26"/>
          <w:lang w:eastAsia="en-US"/>
        </w:rPr>
        <w:t xml:space="preserve">носителя информации по </w:t>
      </w:r>
      <w:r w:rsidR="00411D6C" w:rsidRPr="00A44024">
        <w:rPr>
          <w:sz w:val="26"/>
          <w:szCs w:val="26"/>
          <w:lang w:eastAsia="en-US"/>
        </w:rPr>
        <w:t>i-</w:t>
      </w:r>
      <w:r w:rsidR="002B63C6" w:rsidRPr="00A44024">
        <w:rPr>
          <w:sz w:val="26"/>
          <w:szCs w:val="26"/>
          <w:lang w:eastAsia="en-US"/>
        </w:rPr>
        <w:t>й должности</w:t>
      </w:r>
      <w:r w:rsidR="00411D6C" w:rsidRPr="00A44024">
        <w:rPr>
          <w:sz w:val="26"/>
          <w:szCs w:val="26"/>
          <w:lang w:eastAsia="en-US"/>
        </w:rPr>
        <w:t xml:space="preserve"> в соответствии с нормативами муниципальных органов.</w:t>
      </w:r>
    </w:p>
    <w:p w:rsidR="006E4621" w:rsidRPr="00A44024" w:rsidRDefault="006E4621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32. Затраты на приобретение деталей для содержания принтеров, многофункциональных устройств</w:t>
      </w:r>
      <w:r w:rsidR="002B63C6" w:rsidRPr="00A44024">
        <w:rPr>
          <w:sz w:val="26"/>
          <w:szCs w:val="26"/>
          <w:lang w:eastAsia="en-US"/>
        </w:rPr>
        <w:t>, копировальных аппаратов и иной оргтехники</w:t>
      </w:r>
      <w:r w:rsidRPr="00A44024">
        <w:rPr>
          <w:sz w:val="26"/>
          <w:szCs w:val="26"/>
          <w:lang w:eastAsia="en-US"/>
        </w:rPr>
        <w:t xml:space="preserve">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61CDDD3D" wp14:editId="31AD4C65">
            <wp:extent cx="541020" cy="327660"/>
            <wp:effectExtent l="0" t="0" r="0" b="0"/>
            <wp:docPr id="14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  <w:lang w:eastAsia="en-US"/>
        </w:rPr>
        <w:t xml:space="preserve"> определяются по формуле:</w:t>
      </w:r>
    </w:p>
    <w:p w:rsidR="00411D6C" w:rsidRPr="00A44024" w:rsidRDefault="001B0C7D" w:rsidP="006E4621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noProof/>
          <w:sz w:val="26"/>
          <w:szCs w:val="26"/>
        </w:rPr>
        <w:lastRenderedPageBreak/>
        <w:drawing>
          <wp:inline distT="0" distB="0" distL="0" distR="0" wp14:anchorId="6058935C" wp14:editId="411A1400">
            <wp:extent cx="1714500" cy="396240"/>
            <wp:effectExtent l="0" t="0" r="0" b="0"/>
            <wp:docPr id="14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где: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207E2D34" wp14:editId="2398D844">
            <wp:extent cx="312420" cy="327660"/>
            <wp:effectExtent l="19050" t="0" r="0" b="0"/>
            <wp:docPr id="14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затраты на приобретение расходных материалов для принтеров, многофункциональных устройств</w:t>
      </w:r>
      <w:r w:rsidR="002B63C6" w:rsidRPr="00A44024">
        <w:rPr>
          <w:sz w:val="26"/>
          <w:szCs w:val="26"/>
          <w:lang w:eastAsia="en-US"/>
        </w:rPr>
        <w:t xml:space="preserve">, </w:t>
      </w:r>
      <w:r w:rsidR="00411D6C" w:rsidRPr="00A44024">
        <w:rPr>
          <w:sz w:val="26"/>
          <w:szCs w:val="26"/>
          <w:lang w:eastAsia="en-US"/>
        </w:rPr>
        <w:t>копи</w:t>
      </w:r>
      <w:r w:rsidR="002B63C6" w:rsidRPr="00A44024">
        <w:rPr>
          <w:sz w:val="26"/>
          <w:szCs w:val="26"/>
          <w:lang w:eastAsia="en-US"/>
        </w:rPr>
        <w:t>ровальных аппаратов и иной оргтехники</w:t>
      </w:r>
      <w:r w:rsidR="00411D6C" w:rsidRPr="00A44024">
        <w:rPr>
          <w:sz w:val="26"/>
          <w:szCs w:val="26"/>
          <w:lang w:eastAsia="en-US"/>
        </w:rPr>
        <w:t>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39AD8145" wp14:editId="5045025E">
            <wp:extent cx="312420" cy="327660"/>
            <wp:effectExtent l="19050" t="0" r="0" b="0"/>
            <wp:docPr id="14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затраты на приобретение запасных частей для принтеров, многофункциональных устройств</w:t>
      </w:r>
      <w:r w:rsidR="002B63C6" w:rsidRPr="00A44024">
        <w:rPr>
          <w:sz w:val="26"/>
          <w:szCs w:val="26"/>
          <w:lang w:eastAsia="en-US"/>
        </w:rPr>
        <w:t>,</w:t>
      </w:r>
      <w:r w:rsidR="00411D6C" w:rsidRPr="00A44024">
        <w:rPr>
          <w:sz w:val="26"/>
          <w:szCs w:val="26"/>
          <w:lang w:eastAsia="en-US"/>
        </w:rPr>
        <w:t xml:space="preserve"> копи</w:t>
      </w:r>
      <w:r w:rsidR="002B63C6" w:rsidRPr="00A44024">
        <w:rPr>
          <w:sz w:val="26"/>
          <w:szCs w:val="26"/>
          <w:lang w:eastAsia="en-US"/>
        </w:rPr>
        <w:t>ровальных аппаратов и иной оргтехники</w:t>
      </w:r>
      <w:r w:rsidR="00411D6C" w:rsidRPr="00A44024">
        <w:rPr>
          <w:sz w:val="26"/>
          <w:szCs w:val="26"/>
          <w:lang w:eastAsia="en-US"/>
        </w:rPr>
        <w:t>.</w:t>
      </w:r>
    </w:p>
    <w:p w:rsidR="00832FC8" w:rsidRPr="00A44024" w:rsidRDefault="00832FC8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33. Затраты на приобретение расходных материалов для принтеров, многофункциональных устройств</w:t>
      </w:r>
      <w:r w:rsidR="002B63C6" w:rsidRPr="00A44024">
        <w:rPr>
          <w:sz w:val="26"/>
          <w:szCs w:val="26"/>
          <w:lang w:eastAsia="en-US"/>
        </w:rPr>
        <w:t>,</w:t>
      </w:r>
      <w:r w:rsidRPr="00A44024">
        <w:rPr>
          <w:sz w:val="26"/>
          <w:szCs w:val="26"/>
          <w:lang w:eastAsia="en-US"/>
        </w:rPr>
        <w:t xml:space="preserve"> копи</w:t>
      </w:r>
      <w:r w:rsidR="002B63C6" w:rsidRPr="00A44024">
        <w:rPr>
          <w:sz w:val="26"/>
          <w:szCs w:val="26"/>
          <w:lang w:eastAsia="en-US"/>
        </w:rPr>
        <w:t>ровальных аппаратов и иной оргтехники</w:t>
      </w:r>
      <w:r w:rsidRPr="00A44024">
        <w:rPr>
          <w:sz w:val="26"/>
          <w:szCs w:val="26"/>
          <w:lang w:eastAsia="en-US"/>
        </w:rPr>
        <w:t xml:space="preserve"> </w:t>
      </w:r>
      <w:r w:rsidR="001B0C7D" w:rsidRPr="00A44024">
        <w:rPr>
          <w:noProof/>
          <w:position w:val="-9"/>
          <w:sz w:val="26"/>
          <w:szCs w:val="26"/>
        </w:rPr>
        <w:drawing>
          <wp:inline distT="0" distB="0" distL="0" distR="0" wp14:anchorId="0278A2E0" wp14:editId="690D0CDE">
            <wp:extent cx="464820" cy="327660"/>
            <wp:effectExtent l="19050" t="0" r="0" b="0"/>
            <wp:docPr id="15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  <w:lang w:eastAsia="en-US"/>
        </w:rPr>
        <w:t xml:space="preserve"> определяются по формуле:</w:t>
      </w:r>
    </w:p>
    <w:p w:rsidR="00411D6C" w:rsidRPr="00A44024" w:rsidRDefault="001B0C7D" w:rsidP="00CC2493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34B381E9" wp14:editId="658B8948">
            <wp:extent cx="2468880" cy="609600"/>
            <wp:effectExtent l="19050" t="0" r="0" b="0"/>
            <wp:docPr id="15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где: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351E6D7E" wp14:editId="6B5B488C">
            <wp:extent cx="419100" cy="327660"/>
            <wp:effectExtent l="0" t="0" r="0" b="0"/>
            <wp:docPr id="15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фактическое количество принтеров, многофункциональных устройств</w:t>
      </w:r>
      <w:r w:rsidR="004F304E" w:rsidRPr="00A44024">
        <w:rPr>
          <w:sz w:val="26"/>
          <w:szCs w:val="26"/>
          <w:lang w:eastAsia="en-US"/>
        </w:rPr>
        <w:t>, копировальных аппаратов и иной оргтехники по</w:t>
      </w:r>
      <w:r w:rsidR="00411D6C" w:rsidRPr="00A44024">
        <w:rPr>
          <w:sz w:val="26"/>
          <w:szCs w:val="26"/>
          <w:lang w:eastAsia="en-US"/>
        </w:rPr>
        <w:t xml:space="preserve"> i-</w:t>
      </w:r>
      <w:r w:rsidR="004F304E" w:rsidRPr="00A44024">
        <w:rPr>
          <w:sz w:val="26"/>
          <w:szCs w:val="26"/>
          <w:lang w:eastAsia="en-US"/>
        </w:rPr>
        <w:t>й</w:t>
      </w:r>
      <w:r w:rsidR="00411D6C" w:rsidRPr="00A44024">
        <w:rPr>
          <w:sz w:val="26"/>
          <w:szCs w:val="26"/>
          <w:lang w:eastAsia="en-US"/>
        </w:rPr>
        <w:t xml:space="preserve"> </w:t>
      </w:r>
      <w:r w:rsidR="004F304E" w:rsidRPr="00A44024">
        <w:rPr>
          <w:sz w:val="26"/>
          <w:szCs w:val="26"/>
          <w:lang w:eastAsia="en-US"/>
        </w:rPr>
        <w:t>должности</w:t>
      </w:r>
      <w:r w:rsidR="00411D6C" w:rsidRPr="00A44024">
        <w:rPr>
          <w:sz w:val="26"/>
          <w:szCs w:val="26"/>
          <w:lang w:eastAsia="en-US"/>
        </w:rPr>
        <w:t xml:space="preserve"> в соответствии с нормативами муниципальных органов;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27FB1188" wp14:editId="65DC4CD2">
            <wp:extent cx="426720" cy="327660"/>
            <wp:effectExtent l="19050" t="0" r="0" b="0"/>
            <wp:docPr id="153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норматив потребления расходных материалов </w:t>
      </w:r>
      <w:r w:rsidR="004F304E" w:rsidRPr="00A44024">
        <w:rPr>
          <w:sz w:val="26"/>
          <w:szCs w:val="26"/>
          <w:lang w:eastAsia="en-US"/>
        </w:rPr>
        <w:t>для</w:t>
      </w:r>
      <w:r w:rsidR="00411D6C" w:rsidRPr="00A44024">
        <w:rPr>
          <w:sz w:val="26"/>
          <w:szCs w:val="26"/>
          <w:lang w:eastAsia="en-US"/>
        </w:rPr>
        <w:t xml:space="preserve"> принтеров</w:t>
      </w:r>
      <w:r w:rsidR="004F304E" w:rsidRPr="00A44024">
        <w:rPr>
          <w:sz w:val="26"/>
          <w:szCs w:val="26"/>
          <w:lang w:eastAsia="en-US"/>
        </w:rPr>
        <w:t xml:space="preserve">, многофункциональных устройств, копировальных аппаратов и иной </w:t>
      </w:r>
      <w:r w:rsidR="00411D6C" w:rsidRPr="00A44024">
        <w:rPr>
          <w:sz w:val="26"/>
          <w:szCs w:val="26"/>
          <w:lang w:eastAsia="en-US"/>
        </w:rPr>
        <w:t>оргтехн</w:t>
      </w:r>
      <w:r w:rsidR="004F304E" w:rsidRPr="00A44024">
        <w:rPr>
          <w:sz w:val="26"/>
          <w:szCs w:val="26"/>
          <w:lang w:eastAsia="en-US"/>
        </w:rPr>
        <w:t xml:space="preserve">ики по i-й должности </w:t>
      </w:r>
      <w:r w:rsidR="00411D6C" w:rsidRPr="00A44024">
        <w:rPr>
          <w:sz w:val="26"/>
          <w:szCs w:val="26"/>
          <w:lang w:eastAsia="en-US"/>
        </w:rPr>
        <w:t xml:space="preserve"> в соответствии</w:t>
      </w:r>
      <w:r w:rsidR="004F304E" w:rsidRPr="00A44024">
        <w:rPr>
          <w:sz w:val="26"/>
          <w:szCs w:val="26"/>
          <w:lang w:eastAsia="en-US"/>
        </w:rPr>
        <w:t xml:space="preserve"> </w:t>
      </w:r>
      <w:r w:rsidR="00411D6C" w:rsidRPr="00A44024">
        <w:rPr>
          <w:sz w:val="26"/>
          <w:szCs w:val="26"/>
          <w:lang w:eastAsia="en-US"/>
        </w:rPr>
        <w:t>с нормативами муниципальных органов;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4F7BF9E4" wp14:editId="622E855B">
            <wp:extent cx="365760" cy="327660"/>
            <wp:effectExtent l="19050" t="0" r="0" b="0"/>
            <wp:docPr id="154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цена расходного материала </w:t>
      </w:r>
      <w:r w:rsidR="004F304E" w:rsidRPr="00A44024">
        <w:rPr>
          <w:sz w:val="26"/>
          <w:szCs w:val="26"/>
          <w:lang w:eastAsia="en-US"/>
        </w:rPr>
        <w:t>для</w:t>
      </w:r>
      <w:r w:rsidR="00411D6C" w:rsidRPr="00A44024">
        <w:rPr>
          <w:sz w:val="26"/>
          <w:szCs w:val="26"/>
          <w:lang w:eastAsia="en-US"/>
        </w:rPr>
        <w:t xml:space="preserve"> принтеров, многофункциональных устройств</w:t>
      </w:r>
      <w:r w:rsidR="004F304E" w:rsidRPr="00A44024">
        <w:rPr>
          <w:sz w:val="26"/>
          <w:szCs w:val="26"/>
          <w:lang w:eastAsia="en-US"/>
        </w:rPr>
        <w:t>,</w:t>
      </w:r>
      <w:r w:rsidR="00411D6C" w:rsidRPr="00A44024">
        <w:rPr>
          <w:sz w:val="26"/>
          <w:szCs w:val="26"/>
          <w:lang w:eastAsia="en-US"/>
        </w:rPr>
        <w:t xml:space="preserve"> </w:t>
      </w:r>
      <w:r w:rsidR="004F304E" w:rsidRPr="00A44024">
        <w:rPr>
          <w:sz w:val="26"/>
          <w:szCs w:val="26"/>
          <w:lang w:eastAsia="en-US"/>
        </w:rPr>
        <w:t>копировальных аппаратов и иной оргтехники по</w:t>
      </w:r>
      <w:r w:rsidR="00411D6C" w:rsidRPr="00A44024">
        <w:rPr>
          <w:sz w:val="26"/>
          <w:szCs w:val="26"/>
          <w:lang w:eastAsia="en-US"/>
        </w:rPr>
        <w:t xml:space="preserve"> </w:t>
      </w:r>
      <w:r w:rsidR="004F304E" w:rsidRPr="00A44024">
        <w:rPr>
          <w:sz w:val="26"/>
          <w:szCs w:val="26"/>
          <w:lang w:eastAsia="en-US"/>
        </w:rPr>
        <w:t xml:space="preserve">i-й должности </w:t>
      </w:r>
      <w:r w:rsidR="00411D6C" w:rsidRPr="00A44024">
        <w:rPr>
          <w:sz w:val="26"/>
          <w:szCs w:val="26"/>
          <w:lang w:eastAsia="en-US"/>
        </w:rPr>
        <w:t>в соответствии с нормативами муниципальных органов.</w:t>
      </w:r>
    </w:p>
    <w:p w:rsidR="00CC2493" w:rsidRPr="00A44024" w:rsidRDefault="00CC2493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34. Затраты на приобретение запасных частей для принтеров, многофункциональных устройств</w:t>
      </w:r>
      <w:r w:rsidR="004F304E" w:rsidRPr="00A44024">
        <w:rPr>
          <w:sz w:val="26"/>
          <w:szCs w:val="26"/>
          <w:lang w:eastAsia="en-US"/>
        </w:rPr>
        <w:t>, копировальных аппаратов и иной оргтехники</w:t>
      </w:r>
      <w:r w:rsidRPr="00A44024">
        <w:rPr>
          <w:sz w:val="26"/>
          <w:szCs w:val="26"/>
          <w:lang w:eastAsia="en-US"/>
        </w:rPr>
        <w:t xml:space="preserve">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2DBED29F" wp14:editId="0CA2DA15">
            <wp:extent cx="480060" cy="327660"/>
            <wp:effectExtent l="0" t="0" r="0" b="0"/>
            <wp:docPr id="15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  <w:lang w:eastAsia="en-US"/>
        </w:rPr>
        <w:t xml:space="preserve"> определяются по формуле:</w:t>
      </w:r>
    </w:p>
    <w:p w:rsidR="00411D6C" w:rsidRPr="00A44024" w:rsidRDefault="001B0C7D" w:rsidP="00CC2493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5E951392" wp14:editId="181CADDF">
            <wp:extent cx="1760220" cy="609600"/>
            <wp:effectExtent l="19050" t="0" r="0" b="0"/>
            <wp:docPr id="15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где: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1F46F1B8" wp14:editId="7FB3F209">
            <wp:extent cx="419100" cy="327660"/>
            <wp:effectExtent l="0" t="0" r="0" b="0"/>
            <wp:docPr id="157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количество i-х запасных частей для принтеров, многофункциональных устройств</w:t>
      </w:r>
      <w:r w:rsidR="004F304E" w:rsidRPr="00A44024">
        <w:rPr>
          <w:sz w:val="26"/>
          <w:szCs w:val="26"/>
          <w:lang w:eastAsia="en-US"/>
        </w:rPr>
        <w:t>,</w:t>
      </w:r>
      <w:r w:rsidR="00411D6C" w:rsidRPr="00A44024">
        <w:rPr>
          <w:sz w:val="26"/>
          <w:szCs w:val="26"/>
          <w:lang w:eastAsia="en-US"/>
        </w:rPr>
        <w:t xml:space="preserve"> копировальных аппаратов</w:t>
      </w:r>
      <w:r w:rsidR="004F304E" w:rsidRPr="00A44024">
        <w:rPr>
          <w:sz w:val="26"/>
          <w:szCs w:val="26"/>
          <w:lang w:eastAsia="en-US"/>
        </w:rPr>
        <w:t xml:space="preserve"> и иной оргтехники</w:t>
      </w:r>
      <w:r w:rsidR="00411D6C" w:rsidRPr="00A44024">
        <w:rPr>
          <w:sz w:val="26"/>
          <w:szCs w:val="26"/>
          <w:lang w:eastAsia="en-US"/>
        </w:rPr>
        <w:t>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35594D70" wp14:editId="3DFC996E">
            <wp:extent cx="365760" cy="327660"/>
            <wp:effectExtent l="19050" t="0" r="0" b="0"/>
            <wp:docPr id="15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цена одной единицы i-й запасной части.</w:t>
      </w:r>
    </w:p>
    <w:p w:rsidR="00CC2493" w:rsidRPr="00A44024" w:rsidRDefault="00CC2493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 xml:space="preserve">35. Затраты на приобретение материальных запасов по обеспечению безопасности информации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1E96DF57" wp14:editId="1D02BFEF">
            <wp:extent cx="571500" cy="327660"/>
            <wp:effectExtent l="0" t="0" r="0" b="0"/>
            <wp:docPr id="159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  <w:lang w:eastAsia="en-US"/>
        </w:rPr>
        <w:t xml:space="preserve"> определяются по формуле:</w:t>
      </w:r>
    </w:p>
    <w:p w:rsidR="00411D6C" w:rsidRPr="00A44024" w:rsidRDefault="001B0C7D" w:rsidP="00CC2493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noProof/>
          <w:sz w:val="26"/>
          <w:szCs w:val="26"/>
        </w:rPr>
        <w:lastRenderedPageBreak/>
        <w:drawing>
          <wp:inline distT="0" distB="0" distL="0" distR="0" wp14:anchorId="0D89F790" wp14:editId="00EB0A96">
            <wp:extent cx="2034540" cy="609600"/>
            <wp:effectExtent l="19050" t="0" r="0" b="0"/>
            <wp:docPr id="160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где: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401C39B" wp14:editId="62B9E41B">
            <wp:extent cx="510540" cy="327660"/>
            <wp:effectExtent l="0" t="0" r="0" b="0"/>
            <wp:docPr id="161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количество i-го материального запаса;</w:t>
      </w:r>
    </w:p>
    <w:p w:rsidR="00411D6C" w:rsidRPr="00A44024" w:rsidRDefault="001B0C7D" w:rsidP="00832FC8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1070BA1A" wp14:editId="4FA02633">
            <wp:extent cx="449580" cy="327660"/>
            <wp:effectExtent l="19050" t="0" r="0" b="0"/>
            <wp:docPr id="162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цена одной единицы i-го материального запаса.</w:t>
      </w:r>
    </w:p>
    <w:p w:rsidR="00E47C45" w:rsidRPr="00A44024" w:rsidRDefault="00E47C45" w:rsidP="00832FC8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</w:p>
    <w:p w:rsidR="00411D6C" w:rsidRPr="00A44024" w:rsidRDefault="00411D6C" w:rsidP="00CC2493">
      <w:pPr>
        <w:widowControl w:val="0"/>
        <w:autoSpaceDE w:val="0"/>
        <w:autoSpaceDN w:val="0"/>
        <w:adjustRightInd w:val="0"/>
        <w:ind w:right="283"/>
        <w:jc w:val="center"/>
        <w:outlineLvl w:val="1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II. Прочие затраты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/>
        <w:jc w:val="both"/>
        <w:rPr>
          <w:sz w:val="26"/>
          <w:szCs w:val="26"/>
          <w:lang w:eastAsia="en-US"/>
        </w:rPr>
      </w:pP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/>
        <w:jc w:val="center"/>
        <w:outlineLvl w:val="2"/>
        <w:rPr>
          <w:sz w:val="26"/>
          <w:szCs w:val="26"/>
          <w:lang w:eastAsia="en-US"/>
        </w:rPr>
      </w:pPr>
      <w:bookmarkStart w:id="7" w:name="Par377"/>
      <w:bookmarkEnd w:id="7"/>
      <w:r w:rsidRPr="00A44024">
        <w:rPr>
          <w:sz w:val="26"/>
          <w:szCs w:val="26"/>
          <w:lang w:eastAsia="en-US"/>
        </w:rPr>
        <w:t>Затраты на услуги связи,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не отнесенные к затратам на услуги связи в рамках затрат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на информационно-коммуникационные технологии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/>
        <w:jc w:val="both"/>
        <w:rPr>
          <w:sz w:val="26"/>
          <w:szCs w:val="26"/>
          <w:lang w:eastAsia="en-US"/>
        </w:rPr>
      </w:pP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 xml:space="preserve">36. Затраты на услуги связи </w:t>
      </w:r>
      <w:r w:rsidR="001B0C7D" w:rsidRPr="00A44024">
        <w:rPr>
          <w:noProof/>
          <w:position w:val="-10"/>
          <w:sz w:val="26"/>
          <w:szCs w:val="26"/>
        </w:rPr>
        <w:drawing>
          <wp:inline distT="0" distB="0" distL="0" distR="0" wp14:anchorId="4DE6598E" wp14:editId="19066D10">
            <wp:extent cx="480060" cy="327660"/>
            <wp:effectExtent l="19050" t="0" r="0" b="0"/>
            <wp:docPr id="16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  <w:lang w:eastAsia="en-US"/>
        </w:rPr>
        <w:t xml:space="preserve"> определяются по формуле:</w:t>
      </w:r>
    </w:p>
    <w:p w:rsidR="00411D6C" w:rsidRPr="00A44024" w:rsidRDefault="001B0C7D" w:rsidP="00CC2493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2692B570" wp14:editId="65474D1F">
            <wp:extent cx="1470660" cy="396240"/>
            <wp:effectExtent l="0" t="0" r="0" b="0"/>
            <wp:docPr id="164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где: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7B668A61" wp14:editId="27D7AF90">
            <wp:extent cx="251460" cy="327660"/>
            <wp:effectExtent l="19050" t="0" r="0" b="0"/>
            <wp:docPr id="165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затраты на оплату услуг почтовой связи;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1876F8C3" wp14:editId="27321553">
            <wp:extent cx="281940" cy="327660"/>
            <wp:effectExtent l="19050" t="0" r="0" b="0"/>
            <wp:docPr id="166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затраты на оплату услуг специальной связи.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 xml:space="preserve">37. Затраты на оплату услуг почтовой связи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4768EBBE" wp14:editId="1F28A2A8">
            <wp:extent cx="419100" cy="327660"/>
            <wp:effectExtent l="0" t="0" r="0" b="0"/>
            <wp:docPr id="167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  <w:lang w:eastAsia="en-US"/>
        </w:rPr>
        <w:t xml:space="preserve"> определяются по формуле: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 xml:space="preserve">З </w:t>
      </w:r>
      <w:r w:rsidRPr="00A44024">
        <w:rPr>
          <w:sz w:val="26"/>
          <w:szCs w:val="26"/>
          <w:vertAlign w:val="subscript"/>
          <w:lang w:eastAsia="en-US"/>
        </w:rPr>
        <w:t>п</w:t>
      </w:r>
      <w:r w:rsidRPr="00A44024">
        <w:rPr>
          <w:sz w:val="26"/>
          <w:szCs w:val="26"/>
          <w:lang w:eastAsia="en-US"/>
        </w:rPr>
        <w:t xml:space="preserve"> = З </w:t>
      </w:r>
      <w:r w:rsidRPr="00A44024">
        <w:rPr>
          <w:sz w:val="26"/>
          <w:szCs w:val="26"/>
          <w:vertAlign w:val="subscript"/>
          <w:lang w:eastAsia="en-US"/>
        </w:rPr>
        <w:t>пф</w:t>
      </w:r>
      <w:r w:rsidRPr="00A44024">
        <w:rPr>
          <w:sz w:val="26"/>
          <w:szCs w:val="26"/>
          <w:lang w:eastAsia="en-US"/>
        </w:rPr>
        <w:t xml:space="preserve"> × ИПЦ ,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где: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t xml:space="preserve">З </w:t>
      </w:r>
      <w:r w:rsidRPr="00A44024">
        <w:rPr>
          <w:noProof/>
          <w:position w:val="-9"/>
          <w:sz w:val="26"/>
          <w:szCs w:val="26"/>
          <w:vertAlign w:val="subscript"/>
        </w:rPr>
        <w:t>пф</w:t>
      </w:r>
      <w:r w:rsidRPr="00A44024">
        <w:rPr>
          <w:sz w:val="26"/>
          <w:szCs w:val="26"/>
        </w:rPr>
        <w:t xml:space="preserve"> - фактические затраты на оплату услуг почтовой связи в отчетном финансовом году;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832FC8" w:rsidRPr="00A44024" w:rsidRDefault="00832FC8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 xml:space="preserve">38. Затраты на оплату услуг специальной связи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74F4B735" wp14:editId="6B256496">
            <wp:extent cx="342900" cy="251460"/>
            <wp:effectExtent l="0" t="0" r="0" b="0"/>
            <wp:docPr id="16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  <w:lang w:eastAsia="en-US"/>
        </w:rPr>
        <w:t xml:space="preserve"> определяются по формуле: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 xml:space="preserve">З </w:t>
      </w:r>
      <w:r w:rsidRPr="00A44024">
        <w:rPr>
          <w:sz w:val="26"/>
          <w:szCs w:val="26"/>
          <w:vertAlign w:val="subscript"/>
          <w:lang w:eastAsia="en-US"/>
        </w:rPr>
        <w:t>сс</w:t>
      </w:r>
      <w:r w:rsidRPr="00A44024">
        <w:rPr>
          <w:sz w:val="26"/>
          <w:szCs w:val="26"/>
          <w:lang w:eastAsia="en-US"/>
        </w:rPr>
        <w:t xml:space="preserve"> = </w:t>
      </w:r>
      <w:r w:rsidRPr="00A44024">
        <w:rPr>
          <w:sz w:val="26"/>
          <w:szCs w:val="26"/>
          <w:lang w:val="en-US" w:eastAsia="en-US"/>
        </w:rPr>
        <w:t>Q</w:t>
      </w:r>
      <w:r w:rsidRPr="00A44024">
        <w:rPr>
          <w:sz w:val="26"/>
          <w:szCs w:val="26"/>
          <w:lang w:eastAsia="en-US"/>
        </w:rPr>
        <w:t xml:space="preserve"> </w:t>
      </w:r>
      <w:r w:rsidRPr="00A44024">
        <w:rPr>
          <w:sz w:val="26"/>
          <w:szCs w:val="26"/>
          <w:vertAlign w:val="subscript"/>
          <w:lang w:val="en-US" w:eastAsia="en-US"/>
        </w:rPr>
        <w:t>cc</w:t>
      </w:r>
      <w:r w:rsidRPr="00A44024">
        <w:rPr>
          <w:sz w:val="26"/>
          <w:szCs w:val="26"/>
          <w:lang w:eastAsia="en-US"/>
        </w:rPr>
        <w:t xml:space="preserve"> × ИПЦ,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где: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  <w:lang w:val="en-US"/>
        </w:rPr>
        <w:t>Q</w:t>
      </w:r>
      <w:r w:rsidRPr="00A44024">
        <w:rPr>
          <w:noProof/>
          <w:position w:val="-8"/>
          <w:sz w:val="26"/>
          <w:szCs w:val="26"/>
        </w:rPr>
        <w:t xml:space="preserve"> </w:t>
      </w:r>
      <w:r w:rsidRPr="00A44024">
        <w:rPr>
          <w:noProof/>
          <w:position w:val="-8"/>
          <w:sz w:val="26"/>
          <w:szCs w:val="26"/>
          <w:vertAlign w:val="subscript"/>
          <w:lang w:val="en-US"/>
        </w:rPr>
        <w:t>cc</w:t>
      </w:r>
      <w:r w:rsidRPr="00A44024">
        <w:rPr>
          <w:sz w:val="26"/>
          <w:szCs w:val="26"/>
        </w:rPr>
        <w:t xml:space="preserve"> - фактические затраты на оплату услуг специальной связи в отчетном финансовом году;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</w:p>
    <w:p w:rsidR="00411D6C" w:rsidRPr="00A44024" w:rsidRDefault="00411D6C" w:rsidP="00CC2493">
      <w:pPr>
        <w:widowControl w:val="0"/>
        <w:autoSpaceDE w:val="0"/>
        <w:autoSpaceDN w:val="0"/>
        <w:adjustRightInd w:val="0"/>
        <w:ind w:right="283"/>
        <w:jc w:val="center"/>
        <w:outlineLvl w:val="2"/>
        <w:rPr>
          <w:sz w:val="26"/>
          <w:szCs w:val="26"/>
          <w:lang w:eastAsia="en-US"/>
        </w:rPr>
      </w:pPr>
      <w:bookmarkStart w:id="8" w:name="Par403"/>
      <w:bookmarkEnd w:id="8"/>
      <w:r w:rsidRPr="00A44024">
        <w:rPr>
          <w:sz w:val="26"/>
          <w:szCs w:val="26"/>
          <w:lang w:eastAsia="en-US"/>
        </w:rPr>
        <w:t>Затраты на транспортные услуги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/>
        <w:jc w:val="both"/>
        <w:rPr>
          <w:sz w:val="26"/>
          <w:szCs w:val="26"/>
          <w:lang w:eastAsia="en-US"/>
        </w:rPr>
      </w:pP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 xml:space="preserve">39. Затраты по договору об оказании услуг перевозки (транспортировки) грузов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1490C3E8" wp14:editId="10B86709">
            <wp:extent cx="480060" cy="327660"/>
            <wp:effectExtent l="0" t="0" r="0" b="0"/>
            <wp:docPr id="16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  <w:lang w:eastAsia="en-US"/>
        </w:rPr>
        <w:t xml:space="preserve"> определяются по формуле:</w:t>
      </w:r>
    </w:p>
    <w:p w:rsidR="00411D6C" w:rsidRPr="00A44024" w:rsidRDefault="001B0C7D" w:rsidP="00CC2493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noProof/>
          <w:sz w:val="26"/>
          <w:szCs w:val="26"/>
        </w:rPr>
        <w:lastRenderedPageBreak/>
        <w:drawing>
          <wp:inline distT="0" distB="0" distL="0" distR="0" wp14:anchorId="0D559040" wp14:editId="268BA1C5">
            <wp:extent cx="1775460" cy="609600"/>
            <wp:effectExtent l="19050" t="0" r="0" b="0"/>
            <wp:docPr id="17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где: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5C9D716" wp14:editId="3B4D3CA3">
            <wp:extent cx="419100" cy="327660"/>
            <wp:effectExtent l="0" t="0" r="0" b="0"/>
            <wp:docPr id="17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количество i-х услуг перевозки (транспортировки) грузов;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1D1C044C" wp14:editId="56DD8B3C">
            <wp:extent cx="365760" cy="327660"/>
            <wp:effectExtent l="19050" t="0" r="0" b="0"/>
            <wp:docPr id="17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цена одной i-й услуги перевозки (транспортировки) груза.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 xml:space="preserve">40. Затраты на оплату услуг аренды транспортных средств </w:t>
      </w:r>
      <w:r w:rsidR="001B0C7D" w:rsidRPr="00A44024">
        <w:rPr>
          <w:noProof/>
          <w:position w:val="-9"/>
          <w:sz w:val="26"/>
          <w:szCs w:val="26"/>
        </w:rPr>
        <w:drawing>
          <wp:inline distT="0" distB="0" distL="0" distR="0" wp14:anchorId="0C335C69" wp14:editId="296CD2EE">
            <wp:extent cx="518160" cy="327660"/>
            <wp:effectExtent l="19050" t="0" r="0" b="0"/>
            <wp:docPr id="17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  <w:lang w:eastAsia="en-US"/>
        </w:rPr>
        <w:t xml:space="preserve"> </w:t>
      </w:r>
      <w:r w:rsidR="00832FC8" w:rsidRPr="00A44024">
        <w:rPr>
          <w:sz w:val="26"/>
          <w:szCs w:val="26"/>
          <w:lang w:eastAsia="en-US"/>
        </w:rPr>
        <w:t xml:space="preserve">определяется </w:t>
      </w:r>
      <w:r w:rsidRPr="00A44024">
        <w:rPr>
          <w:sz w:val="26"/>
          <w:szCs w:val="26"/>
          <w:lang w:eastAsia="en-US"/>
        </w:rPr>
        <w:t>по формуле:</w:t>
      </w:r>
    </w:p>
    <w:p w:rsidR="00411D6C" w:rsidRPr="00A44024" w:rsidRDefault="001B0C7D" w:rsidP="00CC2493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4EE4C36F" wp14:editId="392A6466">
            <wp:extent cx="2560320" cy="609600"/>
            <wp:effectExtent l="19050" t="0" r="0" b="0"/>
            <wp:docPr id="17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где: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color w:val="FF0000"/>
          <w:sz w:val="26"/>
          <w:szCs w:val="26"/>
          <w:lang w:eastAsia="en-US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2A5A6630" wp14:editId="690EFDB3">
            <wp:extent cx="449580" cy="327660"/>
            <wp:effectExtent l="19050" t="0" r="0" b="0"/>
            <wp:docPr id="17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казенных учреждений, применяемыми при расчете нормативных затрат</w:t>
      </w:r>
      <w:r w:rsidR="00E47C45" w:rsidRPr="00A44024">
        <w:rPr>
          <w:sz w:val="26"/>
          <w:szCs w:val="26"/>
          <w:lang w:eastAsia="en-US"/>
        </w:rPr>
        <w:t xml:space="preserve"> </w:t>
      </w:r>
      <w:r w:rsidR="00411D6C" w:rsidRPr="00A44024">
        <w:rPr>
          <w:sz w:val="26"/>
          <w:szCs w:val="26"/>
          <w:lang w:eastAsia="en-US"/>
        </w:rPr>
        <w:t xml:space="preserve">на приобретение транспортных средств, предусмотренными </w:t>
      </w:r>
      <w:hyperlink w:anchor="Par974" w:history="1">
        <w:r w:rsidR="00411D6C" w:rsidRPr="00A44024">
          <w:rPr>
            <w:sz w:val="26"/>
            <w:szCs w:val="26"/>
            <w:lang w:eastAsia="en-US"/>
          </w:rPr>
          <w:t>приложением 2</w:t>
        </w:r>
      </w:hyperlink>
      <w:r w:rsidR="00411D6C" w:rsidRPr="00A44024">
        <w:rPr>
          <w:sz w:val="26"/>
          <w:szCs w:val="26"/>
          <w:lang w:eastAsia="en-US"/>
        </w:rPr>
        <w:t>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7F27BA0E" wp14:editId="321998DB">
            <wp:extent cx="403860" cy="327660"/>
            <wp:effectExtent l="19050" t="0" r="0" b="0"/>
            <wp:docPr id="17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цена аренды i-го транспортного средства в месяц</w:t>
      </w:r>
      <w:r w:rsidR="009F7364" w:rsidRPr="00A44024">
        <w:rPr>
          <w:sz w:val="26"/>
          <w:szCs w:val="26"/>
          <w:lang w:eastAsia="en-US"/>
        </w:rPr>
        <w:t xml:space="preserve">, </w:t>
      </w:r>
      <w:r w:rsidR="009F7364" w:rsidRPr="00A44024">
        <w:rPr>
          <w:sz w:val="26"/>
          <w:szCs w:val="26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175" w:history="1">
        <w:r w:rsidR="009F7364" w:rsidRPr="00A44024">
          <w:rPr>
            <w:color w:val="000000" w:themeColor="text1"/>
            <w:sz w:val="26"/>
            <w:szCs w:val="26"/>
          </w:rPr>
          <w:t>приложением 2</w:t>
        </w:r>
      </w:hyperlink>
      <w:r w:rsidR="009F7364" w:rsidRPr="00A44024">
        <w:rPr>
          <w:sz w:val="26"/>
          <w:szCs w:val="26"/>
        </w:rPr>
        <w:t xml:space="preserve"> </w:t>
      </w:r>
      <w:r w:rsidR="004C2399">
        <w:rPr>
          <w:sz w:val="26"/>
          <w:szCs w:val="26"/>
        </w:rPr>
        <w:t xml:space="preserve">к </w:t>
      </w:r>
      <w:r w:rsidR="004C2399" w:rsidRPr="004C2399">
        <w:rPr>
          <w:rFonts w:eastAsia="Calibri"/>
          <w:sz w:val="26"/>
          <w:szCs w:val="26"/>
          <w:lang w:eastAsia="en-US"/>
        </w:rPr>
        <w:t>правил</w:t>
      </w:r>
      <w:r w:rsidR="004C2399">
        <w:rPr>
          <w:rFonts w:eastAsia="Calibri"/>
          <w:sz w:val="26"/>
          <w:szCs w:val="26"/>
          <w:lang w:eastAsia="en-US"/>
        </w:rPr>
        <w:t>ам</w:t>
      </w:r>
      <w:r w:rsidR="00F20408">
        <w:rPr>
          <w:rFonts w:eastAsia="Calibri"/>
          <w:sz w:val="26"/>
          <w:szCs w:val="26"/>
          <w:lang w:eastAsia="en-US"/>
        </w:rPr>
        <w:t>и</w:t>
      </w:r>
      <w:r w:rsidR="004C2399" w:rsidRPr="004C2399">
        <w:rPr>
          <w:rFonts w:eastAsia="Calibri"/>
          <w:sz w:val="26"/>
          <w:szCs w:val="26"/>
          <w:lang w:eastAsia="en-US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</w:t>
      </w:r>
      <w:r w:rsidR="009F7364" w:rsidRPr="00A44024">
        <w:rPr>
          <w:sz w:val="26"/>
          <w:szCs w:val="26"/>
        </w:rPr>
        <w:t xml:space="preserve">, утвержденным постановлением </w:t>
      </w:r>
      <w:r w:rsidR="00F20408" w:rsidRPr="00F20408">
        <w:rPr>
          <w:sz w:val="26"/>
          <w:szCs w:val="26"/>
        </w:rPr>
        <w:t>Администрации</w:t>
      </w:r>
      <w:r w:rsidR="009F7364" w:rsidRPr="00F20408">
        <w:rPr>
          <w:sz w:val="26"/>
          <w:szCs w:val="26"/>
        </w:rPr>
        <w:t xml:space="preserve"> от </w:t>
      </w:r>
      <w:r w:rsidR="00F20408" w:rsidRPr="00F20408">
        <w:rPr>
          <w:sz w:val="26"/>
          <w:szCs w:val="26"/>
        </w:rPr>
        <w:t>__.</w:t>
      </w:r>
      <w:r w:rsidR="009F7364" w:rsidRPr="00F20408">
        <w:rPr>
          <w:sz w:val="26"/>
          <w:szCs w:val="26"/>
        </w:rPr>
        <w:t xml:space="preserve"> </w:t>
      </w:r>
      <w:r w:rsidR="00F20408" w:rsidRPr="00F20408">
        <w:rPr>
          <w:sz w:val="26"/>
          <w:szCs w:val="26"/>
        </w:rPr>
        <w:t>__.</w:t>
      </w:r>
      <w:r w:rsidR="009F7364" w:rsidRPr="00F20408">
        <w:rPr>
          <w:sz w:val="26"/>
          <w:szCs w:val="26"/>
        </w:rPr>
        <w:t xml:space="preserve"> 201</w:t>
      </w:r>
      <w:r w:rsidR="00F20408" w:rsidRPr="00F20408">
        <w:rPr>
          <w:sz w:val="26"/>
          <w:szCs w:val="26"/>
        </w:rPr>
        <w:t>6</w:t>
      </w:r>
      <w:r w:rsidR="009F7364" w:rsidRPr="00F20408">
        <w:rPr>
          <w:sz w:val="26"/>
          <w:szCs w:val="26"/>
        </w:rPr>
        <w:t xml:space="preserve"> г. N </w:t>
      </w:r>
      <w:r w:rsidR="00F20408" w:rsidRPr="00F20408">
        <w:rPr>
          <w:sz w:val="26"/>
          <w:szCs w:val="26"/>
        </w:rPr>
        <w:t>__</w:t>
      </w:r>
      <w:r w:rsidR="009F7364" w:rsidRPr="00F20408">
        <w:rPr>
          <w:sz w:val="26"/>
          <w:szCs w:val="26"/>
        </w:rPr>
        <w:t xml:space="preserve"> </w:t>
      </w:r>
      <w:r w:rsidR="00F20408" w:rsidRPr="00F20408">
        <w:rPr>
          <w:sz w:val="26"/>
          <w:szCs w:val="26"/>
        </w:rPr>
        <w:t>«</w:t>
      </w:r>
      <w:r w:rsidR="00F20408" w:rsidRPr="00F20408">
        <w:rPr>
          <w:rFonts w:eastAsia="Calibri"/>
          <w:sz w:val="26"/>
          <w:szCs w:val="26"/>
          <w:lang w:eastAsia="en-US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</w:t>
      </w:r>
      <w:r w:rsidR="00F20408" w:rsidRPr="00F20408">
        <w:rPr>
          <w:sz w:val="26"/>
          <w:szCs w:val="26"/>
        </w:rPr>
        <w:t>»</w:t>
      </w:r>
      <w:r w:rsidR="009F7364" w:rsidRPr="00F20408">
        <w:rPr>
          <w:sz w:val="26"/>
          <w:szCs w:val="26"/>
        </w:rPr>
        <w:t>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1B09E772" wp14:editId="6600CABE">
            <wp:extent cx="464820" cy="327660"/>
            <wp:effectExtent l="19050" t="0" r="0" b="0"/>
            <wp:docPr id="17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планируемое количество месяцев аренды i-го транспортного средства.</w:t>
      </w:r>
    </w:p>
    <w:p w:rsidR="00CC2493" w:rsidRPr="00A44024" w:rsidRDefault="00CC2493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 xml:space="preserve">41. Затраты на оплату разовых услуг пассажирских перевозок при проведении совещания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476EBC0E" wp14:editId="7E31478A">
            <wp:extent cx="487680" cy="327660"/>
            <wp:effectExtent l="0" t="0" r="0" b="0"/>
            <wp:docPr id="17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  <w:lang w:eastAsia="en-US"/>
        </w:rPr>
        <w:t xml:space="preserve"> определяются по формуле:</w:t>
      </w:r>
    </w:p>
    <w:p w:rsidR="00411D6C" w:rsidRPr="00A44024" w:rsidRDefault="001B0C7D" w:rsidP="00CC2493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43926CE6" wp14:editId="63687F75">
            <wp:extent cx="2217420" cy="609600"/>
            <wp:effectExtent l="19050" t="0" r="0" b="0"/>
            <wp:docPr id="179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где: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3AEE856B" wp14:editId="6B813282">
            <wp:extent cx="281940" cy="266700"/>
            <wp:effectExtent l="0" t="0" r="0" b="0"/>
            <wp:docPr id="18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</w:t>
      </w:r>
      <w:r w:rsidR="009F7364" w:rsidRPr="00A44024">
        <w:rPr>
          <w:sz w:val="26"/>
          <w:szCs w:val="26"/>
          <w:lang w:eastAsia="en-US"/>
        </w:rPr>
        <w:t xml:space="preserve">количество </w:t>
      </w:r>
      <w:r w:rsidR="00411D6C" w:rsidRPr="00A44024">
        <w:rPr>
          <w:sz w:val="26"/>
          <w:szCs w:val="26"/>
          <w:lang w:eastAsia="en-US"/>
        </w:rPr>
        <w:t>i-х разовых услуг пассажирских перевозок;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67BA0DB" wp14:editId="5FD6E6AB">
            <wp:extent cx="281940" cy="251460"/>
            <wp:effectExtent l="0" t="0" r="0" b="0"/>
            <wp:docPr id="18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среднее количество часов аренды транспортного средства по i-й </w:t>
      </w:r>
      <w:r w:rsidR="00411D6C" w:rsidRPr="00A44024">
        <w:rPr>
          <w:sz w:val="26"/>
          <w:szCs w:val="26"/>
          <w:lang w:eastAsia="en-US"/>
        </w:rPr>
        <w:lastRenderedPageBreak/>
        <w:t>разовой услуге;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25C2AA7" wp14:editId="34DD1E2A">
            <wp:extent cx="243840" cy="251460"/>
            <wp:effectExtent l="19050" t="0" r="0" b="0"/>
            <wp:docPr id="18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цена одного часа аренды транспортного средства по i-й разовой услуге.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 xml:space="preserve">42. Затраты на оплату проезда работника к месту нахождения учебного заведения </w:t>
      </w:r>
      <w:r w:rsidR="007939C9">
        <w:rPr>
          <w:sz w:val="26"/>
          <w:szCs w:val="26"/>
          <w:lang w:eastAsia="en-US"/>
        </w:rPr>
        <w:t>л</w:t>
      </w:r>
      <w:r w:rsidRPr="00A44024">
        <w:rPr>
          <w:sz w:val="26"/>
          <w:szCs w:val="26"/>
          <w:lang w:eastAsia="en-US"/>
        </w:rPr>
        <w:t xml:space="preserve">и обратно </w:t>
      </w:r>
      <w:r w:rsidR="001B0C7D" w:rsidRPr="00A44024">
        <w:rPr>
          <w:noProof/>
          <w:position w:val="-9"/>
          <w:sz w:val="26"/>
          <w:szCs w:val="26"/>
        </w:rPr>
        <w:drawing>
          <wp:inline distT="0" distB="0" distL="0" distR="0" wp14:anchorId="21DAEE67" wp14:editId="66F8A149">
            <wp:extent cx="518160" cy="327660"/>
            <wp:effectExtent l="19050" t="0" r="0" b="0"/>
            <wp:docPr id="18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  <w:lang w:eastAsia="en-US"/>
        </w:rPr>
        <w:t xml:space="preserve"> определяются по формуле:</w:t>
      </w:r>
    </w:p>
    <w:p w:rsidR="00411D6C" w:rsidRPr="00A44024" w:rsidRDefault="001B0C7D" w:rsidP="00CC2493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6B504C60" wp14:editId="028EFD6F">
            <wp:extent cx="2286000" cy="609600"/>
            <wp:effectExtent l="19050" t="0" r="0" b="0"/>
            <wp:docPr id="18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где: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429D36DC" wp14:editId="244E5DDB">
            <wp:extent cx="449580" cy="327660"/>
            <wp:effectExtent l="19050" t="0" r="0" b="0"/>
            <wp:docPr id="18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количество работников, имеющих право на компенсацию расходов, по i-му направлению;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6D73736C" wp14:editId="011FE069">
            <wp:extent cx="403860" cy="327660"/>
            <wp:effectExtent l="19050" t="0" r="0" b="0"/>
            <wp:docPr id="18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цена проезда к месту нахождения учебного заведения по i-му направлению.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/>
        <w:jc w:val="center"/>
        <w:outlineLvl w:val="2"/>
        <w:rPr>
          <w:sz w:val="26"/>
          <w:szCs w:val="26"/>
          <w:lang w:eastAsia="en-US"/>
        </w:rPr>
      </w:pPr>
      <w:bookmarkStart w:id="9" w:name="Par436"/>
      <w:bookmarkEnd w:id="9"/>
      <w:r w:rsidRPr="00A44024">
        <w:rPr>
          <w:sz w:val="26"/>
          <w:szCs w:val="26"/>
          <w:lang w:eastAsia="en-US"/>
        </w:rPr>
        <w:t>Затраты на оплату расходов по договорам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об оказании услуг, связанных с проездом и наймом жилого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помещения в связи с командированием работников,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заключаемым со сторонними организациями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/>
        <w:jc w:val="both"/>
        <w:rPr>
          <w:sz w:val="26"/>
          <w:szCs w:val="26"/>
          <w:lang w:eastAsia="en-US"/>
        </w:rPr>
      </w:pP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 xml:space="preserve"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1B0C7D" w:rsidRPr="00A44024">
        <w:rPr>
          <w:noProof/>
          <w:position w:val="-9"/>
          <w:sz w:val="26"/>
          <w:szCs w:val="26"/>
        </w:rPr>
        <w:drawing>
          <wp:inline distT="0" distB="0" distL="0" distR="0" wp14:anchorId="3EF0DE75" wp14:editId="3992FED4">
            <wp:extent cx="449580" cy="327660"/>
            <wp:effectExtent l="19050" t="0" r="0" b="0"/>
            <wp:docPr id="18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  <w:lang w:eastAsia="en-US"/>
        </w:rPr>
        <w:t>, определяются по формуле:</w:t>
      </w:r>
    </w:p>
    <w:p w:rsidR="00411D6C" w:rsidRPr="00A44024" w:rsidRDefault="001B0C7D" w:rsidP="00CC2493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noProof/>
          <w:position w:val="-14"/>
          <w:sz w:val="26"/>
          <w:szCs w:val="26"/>
        </w:rPr>
        <w:drawing>
          <wp:inline distT="0" distB="0" distL="0" distR="0" wp14:anchorId="5746E587" wp14:editId="55E05611">
            <wp:extent cx="1935480" cy="396240"/>
            <wp:effectExtent l="0" t="0" r="0" b="0"/>
            <wp:docPr id="18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noProof/>
          <w:sz w:val="26"/>
          <w:szCs w:val="26"/>
        </w:rPr>
        <w:t>,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где: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1A52A4D7" wp14:editId="6F8A9DB3">
            <wp:extent cx="518160" cy="327660"/>
            <wp:effectExtent l="19050" t="0" r="0" b="0"/>
            <wp:docPr id="189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затраты по договору на проезд к месту командирования и обратно;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12"/>
          <w:sz w:val="26"/>
          <w:szCs w:val="26"/>
        </w:rPr>
        <w:drawing>
          <wp:inline distT="0" distB="0" distL="0" distR="0" wp14:anchorId="33D0D4D0" wp14:editId="6D8101E8">
            <wp:extent cx="449580" cy="327660"/>
            <wp:effectExtent l="0" t="0" r="7620" b="0"/>
            <wp:docPr id="190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затраты по договору на найм жилого помещения на период командирования.</w:t>
      </w:r>
    </w:p>
    <w:p w:rsidR="00CC2493" w:rsidRPr="00A44024" w:rsidRDefault="00CC2493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 xml:space="preserve">44. Затраты по договору на проезд к месту командирования и обратно </w:t>
      </w:r>
      <w:r w:rsidR="001B0C7D" w:rsidRPr="00A44024">
        <w:rPr>
          <w:noProof/>
          <w:position w:val="-9"/>
          <w:sz w:val="26"/>
          <w:szCs w:val="26"/>
        </w:rPr>
        <w:drawing>
          <wp:inline distT="0" distB="0" distL="0" distR="0" wp14:anchorId="09331307" wp14:editId="076D9CD5">
            <wp:extent cx="678180" cy="327660"/>
            <wp:effectExtent l="19050" t="0" r="0" b="0"/>
            <wp:docPr id="19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  <w:lang w:eastAsia="en-US"/>
        </w:rPr>
        <w:t xml:space="preserve"> определяются по формуле:</w:t>
      </w:r>
    </w:p>
    <w:p w:rsidR="00411D6C" w:rsidRPr="00A44024" w:rsidRDefault="001B0C7D" w:rsidP="00CC2493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13264E14" wp14:editId="3F8E1FAB">
            <wp:extent cx="2827020" cy="609600"/>
            <wp:effectExtent l="19050" t="0" r="0" b="0"/>
            <wp:docPr id="192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где: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4A61CB1F" wp14:editId="24BA4299">
            <wp:extent cx="640080" cy="327660"/>
            <wp:effectExtent l="19050" t="0" r="7620" b="0"/>
            <wp:docPr id="19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11D6C" w:rsidRPr="00A44024" w:rsidRDefault="001B0C7D" w:rsidP="00EC590B">
      <w:pPr>
        <w:tabs>
          <w:tab w:val="left" w:pos="993"/>
        </w:tabs>
        <w:autoSpaceDE w:val="0"/>
        <w:autoSpaceDN w:val="0"/>
        <w:adjustRightInd w:val="0"/>
        <w:ind w:right="283" w:firstLine="709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1899B55C" wp14:editId="5BCF52BA">
            <wp:extent cx="571500" cy="327660"/>
            <wp:effectExtent l="19050" t="0" r="0" b="0"/>
            <wp:docPr id="194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цена проезда по i-му направлению командирования, определяемая в соответствии </w:t>
      </w:r>
      <w:r w:rsidR="00411D6C" w:rsidRPr="00A44024">
        <w:rPr>
          <w:sz w:val="26"/>
          <w:szCs w:val="26"/>
        </w:rPr>
        <w:t xml:space="preserve">со </w:t>
      </w:r>
      <w:hyperlink r:id="rId194" w:history="1">
        <w:r w:rsidR="00411D6C" w:rsidRPr="00A44024">
          <w:rPr>
            <w:sz w:val="26"/>
            <w:szCs w:val="26"/>
          </w:rPr>
          <w:t>статьей 22</w:t>
        </w:r>
      </w:hyperlink>
      <w:r w:rsidR="00411D6C" w:rsidRPr="00A44024">
        <w:rPr>
          <w:sz w:val="26"/>
          <w:szCs w:val="26"/>
        </w:rPr>
        <w:t xml:space="preserve"> </w:t>
      </w:r>
      <w:r w:rsidR="003F6667">
        <w:rPr>
          <w:sz w:val="26"/>
          <w:szCs w:val="26"/>
        </w:rPr>
        <w:t>З</w:t>
      </w:r>
      <w:r w:rsidR="00796E7D" w:rsidRPr="00A44024">
        <w:rPr>
          <w:sz w:val="26"/>
          <w:szCs w:val="26"/>
        </w:rPr>
        <w:t xml:space="preserve">акона </w:t>
      </w:r>
      <w:r w:rsidR="003F6667">
        <w:rPr>
          <w:sz w:val="26"/>
          <w:szCs w:val="26"/>
        </w:rPr>
        <w:t>о контрактной системе</w:t>
      </w:r>
      <w:r w:rsidR="00411D6C" w:rsidRPr="00A44024">
        <w:rPr>
          <w:sz w:val="26"/>
          <w:szCs w:val="26"/>
        </w:rPr>
        <w:t xml:space="preserve"> </w:t>
      </w:r>
      <w:bookmarkStart w:id="10" w:name="OLE_LINK13"/>
      <w:bookmarkStart w:id="11" w:name="OLE_LINK14"/>
      <w:r w:rsidR="00411D6C" w:rsidRPr="00A44024">
        <w:rPr>
          <w:sz w:val="26"/>
          <w:szCs w:val="26"/>
        </w:rPr>
        <w:t xml:space="preserve">с учетом требований </w:t>
      </w:r>
      <w:r w:rsidR="00D62238">
        <w:t>нормативных актов</w:t>
      </w:r>
      <w:r w:rsidR="00411D6C" w:rsidRPr="00A44024">
        <w:rPr>
          <w:sz w:val="26"/>
          <w:szCs w:val="26"/>
        </w:rPr>
        <w:t xml:space="preserve"> </w:t>
      </w:r>
      <w:r w:rsidR="00D62238">
        <w:rPr>
          <w:sz w:val="26"/>
          <w:szCs w:val="26"/>
        </w:rPr>
        <w:t xml:space="preserve">муниципальных органов, казенных </w:t>
      </w:r>
      <w:r w:rsidR="00D62238">
        <w:rPr>
          <w:sz w:val="26"/>
          <w:szCs w:val="26"/>
        </w:rPr>
        <w:lastRenderedPageBreak/>
        <w:t xml:space="preserve">учреждений, </w:t>
      </w:r>
      <w:r w:rsidR="00D62238" w:rsidRPr="00A44024">
        <w:rPr>
          <w:sz w:val="26"/>
          <w:szCs w:val="26"/>
        </w:rPr>
        <w:t>устанавливающ</w:t>
      </w:r>
      <w:r w:rsidR="00D62238">
        <w:rPr>
          <w:sz w:val="26"/>
          <w:szCs w:val="26"/>
        </w:rPr>
        <w:t>их</w:t>
      </w:r>
      <w:r w:rsidR="00411D6C" w:rsidRPr="00A44024">
        <w:rPr>
          <w:sz w:val="26"/>
          <w:szCs w:val="26"/>
        </w:rPr>
        <w:t xml:space="preserve"> порядок и условия командирования, возмещения расходов, связанных со служебными командировками.</w:t>
      </w:r>
    </w:p>
    <w:bookmarkEnd w:id="10"/>
    <w:bookmarkEnd w:id="11"/>
    <w:p w:rsidR="00CC2493" w:rsidRPr="00A44024" w:rsidRDefault="00CC2493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 xml:space="preserve">45. Затраты по договору на найм жилого помещения на период командирования </w:t>
      </w:r>
      <w:r w:rsidR="001B0C7D" w:rsidRPr="00A44024">
        <w:rPr>
          <w:noProof/>
          <w:position w:val="-12"/>
          <w:sz w:val="26"/>
          <w:szCs w:val="26"/>
        </w:rPr>
        <w:drawing>
          <wp:inline distT="0" distB="0" distL="0" distR="0" wp14:anchorId="3BA58E46" wp14:editId="594FF210">
            <wp:extent cx="586740" cy="327660"/>
            <wp:effectExtent l="0" t="0" r="0" b="0"/>
            <wp:docPr id="195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  <w:lang w:eastAsia="en-US"/>
        </w:rPr>
        <w:t xml:space="preserve"> определяются по формуле:</w:t>
      </w:r>
    </w:p>
    <w:p w:rsidR="00411D6C" w:rsidRPr="00A44024" w:rsidRDefault="001B0C7D" w:rsidP="00CC2493">
      <w:pPr>
        <w:widowControl w:val="0"/>
        <w:autoSpaceDE w:val="0"/>
        <w:autoSpaceDN w:val="0"/>
        <w:adjustRightInd w:val="0"/>
        <w:ind w:right="283"/>
        <w:jc w:val="center"/>
        <w:rPr>
          <w:sz w:val="26"/>
          <w:szCs w:val="26"/>
          <w:lang w:eastAsia="en-US"/>
        </w:rPr>
      </w:pPr>
      <w:r w:rsidRPr="00A44024">
        <w:rPr>
          <w:noProof/>
          <w:position w:val="-28"/>
          <w:sz w:val="26"/>
          <w:szCs w:val="26"/>
        </w:rPr>
        <w:drawing>
          <wp:inline distT="0" distB="0" distL="0" distR="0" wp14:anchorId="6B063976" wp14:editId="68D7420D">
            <wp:extent cx="2819400" cy="579120"/>
            <wp:effectExtent l="0" t="0" r="0" b="0"/>
            <wp:docPr id="19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>,</w:t>
      </w:r>
    </w:p>
    <w:p w:rsidR="00411D6C" w:rsidRPr="00A44024" w:rsidRDefault="00411D6C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sz w:val="26"/>
          <w:szCs w:val="26"/>
          <w:lang w:eastAsia="en-US"/>
        </w:rPr>
        <w:t>где:</w:t>
      </w:r>
    </w:p>
    <w:p w:rsidR="00411D6C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12"/>
          <w:sz w:val="26"/>
          <w:szCs w:val="26"/>
        </w:rPr>
        <w:drawing>
          <wp:inline distT="0" distB="0" distL="0" distR="0" wp14:anchorId="250DD300" wp14:editId="1E647E85">
            <wp:extent cx="556260" cy="327660"/>
            <wp:effectExtent l="0" t="0" r="0" b="0"/>
            <wp:docPr id="19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12"/>
          <w:sz w:val="26"/>
          <w:szCs w:val="26"/>
        </w:rPr>
        <w:drawing>
          <wp:inline distT="0" distB="0" distL="0" distR="0" wp14:anchorId="10566DCA" wp14:editId="5EBE9E12">
            <wp:extent cx="495300" cy="327660"/>
            <wp:effectExtent l="19050" t="0" r="0" b="0"/>
            <wp:docPr id="198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цена найма жилого помещения в сутки по i-му направлению командирования с учетом требований </w:t>
      </w:r>
      <w:r w:rsidR="007939C9">
        <w:rPr>
          <w:sz w:val="26"/>
          <w:szCs w:val="26"/>
          <w:lang w:eastAsia="en-US"/>
        </w:rPr>
        <w:t>нормативных актов муниципального органа, казенного учреждения</w:t>
      </w:r>
      <w:r w:rsidR="00411D6C" w:rsidRPr="00A44024">
        <w:rPr>
          <w:sz w:val="26"/>
          <w:szCs w:val="26"/>
          <w:lang w:eastAsia="en-US"/>
        </w:rPr>
        <w:t>, устанавливающего порядок и условия командирования, возмещения расходов, связанных</w:t>
      </w:r>
      <w:r w:rsidR="00832FC8" w:rsidRPr="00A44024">
        <w:rPr>
          <w:sz w:val="26"/>
          <w:szCs w:val="26"/>
          <w:lang w:eastAsia="en-US"/>
        </w:rPr>
        <w:t xml:space="preserve"> </w:t>
      </w:r>
      <w:r w:rsidR="00411D6C" w:rsidRPr="00A44024">
        <w:rPr>
          <w:sz w:val="26"/>
          <w:szCs w:val="26"/>
          <w:lang w:eastAsia="en-US"/>
        </w:rPr>
        <w:t>со служебными командировками</w:t>
      </w:r>
      <w:r w:rsidR="00411D6C" w:rsidRPr="00A44024">
        <w:rPr>
          <w:sz w:val="26"/>
          <w:szCs w:val="26"/>
        </w:rPr>
        <w:t>;</w:t>
      </w:r>
    </w:p>
    <w:p w:rsidR="00CC2493" w:rsidRPr="00A44024" w:rsidRDefault="001B0C7D" w:rsidP="00EC590B">
      <w:pPr>
        <w:widowControl w:val="0"/>
        <w:autoSpaceDE w:val="0"/>
        <w:autoSpaceDN w:val="0"/>
        <w:adjustRightInd w:val="0"/>
        <w:ind w:right="283" w:firstLine="540"/>
        <w:jc w:val="both"/>
        <w:rPr>
          <w:sz w:val="26"/>
          <w:szCs w:val="26"/>
          <w:lang w:eastAsia="en-US"/>
        </w:rPr>
      </w:pPr>
      <w:r w:rsidRPr="00A44024">
        <w:rPr>
          <w:noProof/>
          <w:position w:val="-12"/>
          <w:sz w:val="26"/>
          <w:szCs w:val="26"/>
        </w:rPr>
        <w:drawing>
          <wp:inline distT="0" distB="0" distL="0" distR="0" wp14:anchorId="51C30183" wp14:editId="411DEAC9">
            <wp:extent cx="579120" cy="327660"/>
            <wp:effectExtent l="19050" t="0" r="0" b="0"/>
            <wp:docPr id="19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  <w:lang w:eastAsia="en-US"/>
        </w:rPr>
        <w:t xml:space="preserve"> - количество суток нахождения в командировке по i-му направлению командирования.</w:t>
      </w:r>
    </w:p>
    <w:p w:rsidR="00411D6C" w:rsidRPr="00A44024" w:rsidRDefault="00411D6C" w:rsidP="00EC590B">
      <w:pPr>
        <w:widowControl w:val="0"/>
        <w:ind w:right="283"/>
        <w:jc w:val="both"/>
        <w:rPr>
          <w:sz w:val="26"/>
          <w:szCs w:val="26"/>
          <w:lang w:eastAsia="en-US"/>
        </w:rPr>
      </w:pPr>
    </w:p>
    <w:p w:rsidR="00411D6C" w:rsidRPr="00A44024" w:rsidRDefault="00411D6C" w:rsidP="00CC2493">
      <w:pPr>
        <w:autoSpaceDE w:val="0"/>
        <w:autoSpaceDN w:val="0"/>
        <w:adjustRightInd w:val="0"/>
        <w:ind w:right="283"/>
        <w:jc w:val="center"/>
        <w:outlineLvl w:val="0"/>
        <w:rPr>
          <w:sz w:val="26"/>
          <w:szCs w:val="26"/>
        </w:rPr>
      </w:pPr>
      <w:r w:rsidRPr="00A44024">
        <w:rPr>
          <w:sz w:val="26"/>
          <w:szCs w:val="26"/>
        </w:rPr>
        <w:t>Затраты на коммунальные услуги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46. Затраты на коммунальные услуги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33C505F3" wp14:editId="28820875">
            <wp:extent cx="548640" cy="327660"/>
            <wp:effectExtent l="0" t="0" r="0" b="0"/>
            <wp:docPr id="20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З</w:t>
      </w:r>
      <w:r w:rsidRPr="00A44024">
        <w:rPr>
          <w:sz w:val="26"/>
          <w:szCs w:val="26"/>
          <w:vertAlign w:val="subscript"/>
        </w:rPr>
        <w:t>ком</w:t>
      </w:r>
      <w:r w:rsidRPr="00A44024">
        <w:rPr>
          <w:sz w:val="26"/>
          <w:szCs w:val="26"/>
        </w:rPr>
        <w:t xml:space="preserve"> = З</w:t>
      </w:r>
      <w:r w:rsidRPr="00A44024">
        <w:rPr>
          <w:sz w:val="26"/>
          <w:szCs w:val="26"/>
          <w:vertAlign w:val="subscript"/>
        </w:rPr>
        <w:t>эс</w:t>
      </w:r>
      <w:r w:rsidRPr="00A44024">
        <w:rPr>
          <w:sz w:val="26"/>
          <w:szCs w:val="26"/>
        </w:rPr>
        <w:t>+З</w:t>
      </w:r>
      <w:r w:rsidRPr="00A44024">
        <w:rPr>
          <w:sz w:val="26"/>
          <w:szCs w:val="26"/>
          <w:vertAlign w:val="subscript"/>
        </w:rPr>
        <w:t>тс</w:t>
      </w:r>
      <w:r w:rsidRPr="00A44024">
        <w:rPr>
          <w:sz w:val="26"/>
          <w:szCs w:val="26"/>
        </w:rPr>
        <w:t>+З</w:t>
      </w:r>
      <w:r w:rsidRPr="00A44024">
        <w:rPr>
          <w:sz w:val="26"/>
          <w:szCs w:val="26"/>
          <w:vertAlign w:val="subscript"/>
        </w:rPr>
        <w:t>гв</w:t>
      </w:r>
      <w:r w:rsidRPr="00A44024">
        <w:rPr>
          <w:sz w:val="26"/>
          <w:szCs w:val="26"/>
        </w:rPr>
        <w:t>+З</w:t>
      </w:r>
      <w:r w:rsidRPr="00A44024">
        <w:rPr>
          <w:sz w:val="26"/>
          <w:szCs w:val="26"/>
          <w:vertAlign w:val="subscript"/>
        </w:rPr>
        <w:t xml:space="preserve">хв </w:t>
      </w:r>
      <w:r w:rsidRPr="00A44024">
        <w:rPr>
          <w:sz w:val="26"/>
          <w:szCs w:val="26"/>
        </w:rPr>
        <w:t>,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1F8B276E" wp14:editId="38745FE8">
            <wp:extent cx="281940" cy="327660"/>
            <wp:effectExtent l="19050" t="0" r="0" b="0"/>
            <wp:docPr id="20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электроснабжение;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39022EB" wp14:editId="2B9870D5">
            <wp:extent cx="304800" cy="327660"/>
            <wp:effectExtent l="19050" t="0" r="0" b="0"/>
            <wp:docPr id="20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теплоснабжение;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122D5E98" wp14:editId="71929E12">
            <wp:extent cx="281940" cy="327660"/>
            <wp:effectExtent l="19050" t="0" r="0" b="0"/>
            <wp:docPr id="20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горячее водоснабжение;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20C702DD" wp14:editId="0DC5A889">
            <wp:extent cx="304800" cy="327660"/>
            <wp:effectExtent l="19050" t="0" r="0" b="0"/>
            <wp:docPr id="20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холодное водоснабжение и водоотведение.</w:t>
      </w:r>
    </w:p>
    <w:p w:rsidR="00CC2493" w:rsidRPr="00A44024" w:rsidRDefault="00CC2493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47. Затраты на электроснабжение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72DF57D9" wp14:editId="7D3A15FE">
            <wp:extent cx="449580" cy="327660"/>
            <wp:effectExtent l="0" t="0" r="0" b="0"/>
            <wp:docPr id="20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CC249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386A9C59" wp14:editId="6CFCCB89">
            <wp:extent cx="1775460" cy="609600"/>
            <wp:effectExtent l="19050" t="0" r="0" b="0"/>
            <wp:docPr id="20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3919325E" wp14:editId="16AE13B2">
            <wp:extent cx="373380" cy="327660"/>
            <wp:effectExtent l="19050" t="0" r="0" b="0"/>
            <wp:docPr id="20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lastRenderedPageBreak/>
        <w:drawing>
          <wp:inline distT="0" distB="0" distL="0" distR="0" wp14:anchorId="2F365B72" wp14:editId="535EFEB4">
            <wp:extent cx="419100" cy="327660"/>
            <wp:effectExtent l="19050" t="0" r="0" b="0"/>
            <wp:docPr id="20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расчетная потребность электроэнергии в год по i-му тарифу (цене)</w:t>
      </w:r>
      <w:r w:rsidR="007268C4" w:rsidRPr="00A44024">
        <w:rPr>
          <w:sz w:val="26"/>
          <w:szCs w:val="26"/>
        </w:rPr>
        <w:t xml:space="preserve"> </w:t>
      </w:r>
      <w:r w:rsidR="00411D6C" w:rsidRPr="00A44024">
        <w:rPr>
          <w:sz w:val="26"/>
          <w:szCs w:val="26"/>
        </w:rPr>
        <w:t>на электроэнергию (в рамках применяемого одноставочного, дифференцированного по зонам суток или двуставочного тарифа).</w:t>
      </w:r>
    </w:p>
    <w:p w:rsidR="00CC2493" w:rsidRPr="00A44024" w:rsidRDefault="00CC2493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48. Затраты на теплоснабжение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7E5E1481" wp14:editId="7A45A640">
            <wp:extent cx="464820" cy="327660"/>
            <wp:effectExtent l="0" t="0" r="0" b="0"/>
            <wp:docPr id="20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EC590B">
      <w:p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5D07DC29" wp14:editId="1195F4ED">
            <wp:extent cx="1912620" cy="396240"/>
            <wp:effectExtent l="0" t="0" r="0" b="0"/>
            <wp:docPr id="21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40E1EE61" wp14:editId="3682E79D">
            <wp:extent cx="480060" cy="327660"/>
            <wp:effectExtent l="19050" t="0" r="0" b="0"/>
            <wp:docPr id="21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расчетная потребность в теплоэнергии на отопление зданий, помещений и сооружений;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6FC4CD9" wp14:editId="281D005E">
            <wp:extent cx="327660" cy="327660"/>
            <wp:effectExtent l="19050" t="0" r="0" b="0"/>
            <wp:docPr id="21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регулируемый тариф на теплоснабжение.</w:t>
      </w:r>
    </w:p>
    <w:p w:rsidR="00832FC8" w:rsidRPr="00A44024" w:rsidRDefault="00832FC8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49. Затраты на горячее водоснабжение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7BA3E053" wp14:editId="58E1C99C">
            <wp:extent cx="449580" cy="327660"/>
            <wp:effectExtent l="0" t="0" r="0" b="0"/>
            <wp:docPr id="21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CC249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69005071" wp14:editId="4C1AF909">
            <wp:extent cx="1729740" cy="396240"/>
            <wp:effectExtent l="0" t="0" r="0" b="0"/>
            <wp:docPr id="21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41D09D05" wp14:editId="7B249EFB">
            <wp:extent cx="335280" cy="327660"/>
            <wp:effectExtent l="19050" t="0" r="0" b="0"/>
            <wp:docPr id="21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расчетная потребность в горячей воде;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46F3FF0A" wp14:editId="198C0637">
            <wp:extent cx="327660" cy="327660"/>
            <wp:effectExtent l="19050" t="0" r="0" b="0"/>
            <wp:docPr id="21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регулируемый тариф на горячее водоснабжение.</w:t>
      </w:r>
    </w:p>
    <w:p w:rsidR="00832FC8" w:rsidRPr="00A44024" w:rsidRDefault="00832FC8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50. Затраты на холодное водоснабжение и водоотведение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2BD72ED1" wp14:editId="792BE2A9">
            <wp:extent cx="464820" cy="327660"/>
            <wp:effectExtent l="0" t="0" r="0" b="0"/>
            <wp:docPr id="21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</w:t>
      </w:r>
      <w:r w:rsidR="00E47C45" w:rsidRPr="00A44024">
        <w:rPr>
          <w:sz w:val="26"/>
          <w:szCs w:val="26"/>
        </w:rPr>
        <w:t xml:space="preserve"> </w:t>
      </w:r>
      <w:r w:rsidRPr="00A44024">
        <w:rPr>
          <w:sz w:val="26"/>
          <w:szCs w:val="26"/>
        </w:rPr>
        <w:t>по формуле:</w:t>
      </w:r>
    </w:p>
    <w:p w:rsidR="00411D6C" w:rsidRPr="00A44024" w:rsidRDefault="001B0C7D" w:rsidP="00CC249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23A36C53" wp14:editId="4F7F7A9A">
            <wp:extent cx="3055620" cy="396240"/>
            <wp:effectExtent l="0" t="0" r="0" b="0"/>
            <wp:docPr id="21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>,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88F469A" wp14:editId="5B9467EC">
            <wp:extent cx="365760" cy="327660"/>
            <wp:effectExtent l="19050" t="0" r="0" b="0"/>
            <wp:docPr id="21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расчетная потребность в холодном водоснабжении;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763AABD" wp14:editId="759A04FA">
            <wp:extent cx="335280" cy="327660"/>
            <wp:effectExtent l="19050" t="0" r="0" b="0"/>
            <wp:docPr id="22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регулируемый тариф на холодное водоснабжение;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30BDCF60" wp14:editId="7CC966B8">
            <wp:extent cx="365760" cy="327660"/>
            <wp:effectExtent l="19050" t="0" r="0" b="0"/>
            <wp:docPr id="22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расчетная потребность в водоотведении;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576A0AC" wp14:editId="42FEBBD4">
            <wp:extent cx="327660" cy="327660"/>
            <wp:effectExtent l="19050" t="0" r="0" b="0"/>
            <wp:docPr id="22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регулируемый тариф на водоотведение.</w:t>
      </w:r>
    </w:p>
    <w:p w:rsidR="00411D6C" w:rsidRPr="00A44024" w:rsidRDefault="00411D6C" w:rsidP="00EC590B">
      <w:pPr>
        <w:widowControl w:val="0"/>
        <w:ind w:right="283"/>
        <w:jc w:val="both"/>
        <w:rPr>
          <w:sz w:val="26"/>
          <w:szCs w:val="26"/>
          <w:lang w:eastAsia="en-US"/>
        </w:rPr>
      </w:pPr>
    </w:p>
    <w:p w:rsidR="00411D6C" w:rsidRPr="00A44024" w:rsidRDefault="00411D6C" w:rsidP="00CC2493">
      <w:pPr>
        <w:autoSpaceDE w:val="0"/>
        <w:autoSpaceDN w:val="0"/>
        <w:adjustRightInd w:val="0"/>
        <w:ind w:right="283"/>
        <w:jc w:val="center"/>
        <w:outlineLvl w:val="0"/>
        <w:rPr>
          <w:sz w:val="26"/>
          <w:szCs w:val="26"/>
        </w:rPr>
      </w:pPr>
      <w:r w:rsidRPr="00A44024">
        <w:rPr>
          <w:sz w:val="26"/>
          <w:szCs w:val="26"/>
        </w:rPr>
        <w:t>Затраты на аренду помещений и оборудования</w:t>
      </w:r>
      <w:r w:rsidR="00EF13A5" w:rsidRPr="00A44024">
        <w:rPr>
          <w:sz w:val="26"/>
          <w:szCs w:val="26"/>
        </w:rPr>
        <w:t xml:space="preserve"> и иного имущества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51. Затраты на аренду помещений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41788995" wp14:editId="4843039A">
            <wp:extent cx="464820" cy="327660"/>
            <wp:effectExtent l="0" t="0" r="0" b="0"/>
            <wp:docPr id="22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CC249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4DEE090E" wp14:editId="3FDE3D52">
            <wp:extent cx="2720340" cy="609600"/>
            <wp:effectExtent l="19050" t="0" r="3810" b="0"/>
            <wp:docPr id="21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4BE34775" wp14:editId="69393715">
            <wp:extent cx="419100" cy="327660"/>
            <wp:effectExtent l="19050" t="0" r="0" b="0"/>
            <wp:docPr id="2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численность работников, размещаемых на i-й арендуемой площади;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lastRenderedPageBreak/>
        <w:t xml:space="preserve">S – арендуемая площадь, рассчитанная исходя из нормативов расчетной площади помещений, указанных в СНиП 31-05-2003 </w:t>
      </w:r>
      <w:r w:rsidR="00E47C45" w:rsidRPr="00A44024">
        <w:rPr>
          <w:sz w:val="26"/>
          <w:szCs w:val="26"/>
        </w:rPr>
        <w:t>«</w:t>
      </w:r>
      <w:r w:rsidRPr="00A44024">
        <w:rPr>
          <w:sz w:val="26"/>
          <w:szCs w:val="26"/>
        </w:rPr>
        <w:t>Общественные здания административного назначения</w:t>
      </w:r>
      <w:r w:rsidR="00E47C45" w:rsidRPr="00A44024">
        <w:rPr>
          <w:sz w:val="26"/>
          <w:szCs w:val="26"/>
        </w:rPr>
        <w:t>»</w:t>
      </w:r>
      <w:r w:rsidRPr="00A44024">
        <w:rPr>
          <w:sz w:val="26"/>
          <w:szCs w:val="26"/>
        </w:rPr>
        <w:t>, принятых и введенных в действие постановлением Государственного комитета Российской Федерации по строительству и жилищно-коммунальному комплексу от 23 июня 2003 года N 108 (далее - СНиП 31-05-2003);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30309D4" wp14:editId="369CE4C1">
            <wp:extent cx="365760" cy="327660"/>
            <wp:effectExtent l="19050" t="0" r="0" b="0"/>
            <wp:docPr id="1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ежемесячной аренды за 1 кв. метр i-й арендуемой площади;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3C0098AE" wp14:editId="7DEE1982">
            <wp:extent cx="426720" cy="327660"/>
            <wp:effectExtent l="19050" t="0" r="0" b="0"/>
            <wp:docPr id="14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832FC8" w:rsidRPr="00A44024" w:rsidRDefault="00832FC8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52. Затраты на аренду помещения (зала) для проведения совещания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32558950" wp14:editId="168189EC">
            <wp:extent cx="495300" cy="327660"/>
            <wp:effectExtent l="0" t="0" r="0" b="0"/>
            <wp:docPr id="10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CC249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0294DDA2" wp14:editId="24073A7D">
            <wp:extent cx="1912620" cy="609600"/>
            <wp:effectExtent l="19050" t="0" r="0" b="0"/>
            <wp:docPr id="22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445B8E73" wp14:editId="0774B5BC">
            <wp:extent cx="449580" cy="327660"/>
            <wp:effectExtent l="0" t="0" r="7620" b="0"/>
            <wp:docPr id="23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планируемое количество суток аренды i-го помещения (зала);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236CAC9D" wp14:editId="1B26C92C">
            <wp:extent cx="388620" cy="327660"/>
            <wp:effectExtent l="19050" t="0" r="0" b="0"/>
            <wp:docPr id="23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аренды i-го помещения (зала) в сутки.</w:t>
      </w:r>
    </w:p>
    <w:p w:rsidR="00832FC8" w:rsidRPr="00A44024" w:rsidRDefault="00832FC8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53. Затраты на аренду оборудования для проведения совещания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3A00510F" wp14:editId="39328F81">
            <wp:extent cx="525780" cy="327660"/>
            <wp:effectExtent l="0" t="0" r="0" b="0"/>
            <wp:docPr id="23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CC249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63B826A5" wp14:editId="2AAF7F87">
            <wp:extent cx="2948940" cy="609600"/>
            <wp:effectExtent l="19050" t="0" r="0" b="0"/>
            <wp:docPr id="23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29BC33FD" wp14:editId="34233180">
            <wp:extent cx="419100" cy="327660"/>
            <wp:effectExtent l="0" t="0" r="0" b="0"/>
            <wp:docPr id="23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арендуемого i-го оборудования;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452EC501" wp14:editId="2E489879">
            <wp:extent cx="426720" cy="327660"/>
            <wp:effectExtent l="0" t="0" r="0" b="0"/>
            <wp:docPr id="23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дней аренды i-го оборудования;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320E1D05" wp14:editId="627C1218">
            <wp:extent cx="365760" cy="327660"/>
            <wp:effectExtent l="0" t="0" r="0" b="0"/>
            <wp:docPr id="23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часов аренды в день i-го оборудования;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4CCF1549" wp14:editId="3F7060F2">
            <wp:extent cx="304800" cy="327660"/>
            <wp:effectExtent l="19050" t="0" r="0" b="0"/>
            <wp:docPr id="6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одного часа аренды i-го оборудования.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CC2493">
      <w:pPr>
        <w:autoSpaceDE w:val="0"/>
        <w:autoSpaceDN w:val="0"/>
        <w:adjustRightInd w:val="0"/>
        <w:ind w:right="283"/>
        <w:jc w:val="center"/>
        <w:outlineLvl w:val="0"/>
        <w:rPr>
          <w:sz w:val="26"/>
          <w:szCs w:val="26"/>
        </w:rPr>
      </w:pPr>
      <w:r w:rsidRPr="00A44024">
        <w:rPr>
          <w:sz w:val="26"/>
          <w:szCs w:val="26"/>
        </w:rPr>
        <w:t>Затраты на содержание имущества,</w:t>
      </w:r>
    </w:p>
    <w:p w:rsidR="00411D6C" w:rsidRPr="00A44024" w:rsidRDefault="00411D6C" w:rsidP="00CC249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не отнесенные к затратам на содержание имущества в рамках</w:t>
      </w:r>
    </w:p>
    <w:p w:rsidR="00411D6C" w:rsidRPr="00A44024" w:rsidRDefault="00411D6C" w:rsidP="00CC249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затрат на информационно-коммуникационные технологии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54. Затраты на содержание и техническое обслуживание помещений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5543EC12" wp14:editId="29C4454F">
            <wp:extent cx="464820" cy="327660"/>
            <wp:effectExtent l="0" t="0" r="0" b="0"/>
            <wp:docPr id="23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1B0C7D" w:rsidP="00EC590B">
      <w:p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69A3A836" wp14:editId="46790884">
            <wp:extent cx="5547360" cy="464820"/>
            <wp:effectExtent l="19050" t="0" r="0" b="0"/>
            <wp:docPr id="239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lastRenderedPageBreak/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2C48952F" wp14:editId="778FEEC2">
            <wp:extent cx="304800" cy="327660"/>
            <wp:effectExtent l="19050" t="0" r="0" b="0"/>
            <wp:docPr id="24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67C77BA4" wp14:editId="6ADF2375">
            <wp:extent cx="304800" cy="335280"/>
            <wp:effectExtent l="19050" t="0" r="0" b="0"/>
            <wp:docPr id="24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проведение текущего ремонта помещения;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0D603A64" wp14:editId="3FACBD9C">
            <wp:extent cx="281940" cy="327660"/>
            <wp:effectExtent l="19050" t="0" r="0" b="0"/>
            <wp:docPr id="24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содержание прилегающей территории;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60F2D4C0" wp14:editId="5ED8A3BD">
            <wp:extent cx="419100" cy="335280"/>
            <wp:effectExtent l="19050" t="0" r="0" b="0"/>
            <wp:docPr id="24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оплату услуг по обслуживанию и уборке помещения;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З</w:t>
      </w:r>
      <w:r w:rsidRPr="00A44024">
        <w:rPr>
          <w:sz w:val="26"/>
          <w:szCs w:val="26"/>
          <w:vertAlign w:val="subscript"/>
        </w:rPr>
        <w:t xml:space="preserve">тко </w:t>
      </w:r>
      <w:r w:rsidRPr="00A44024">
        <w:rPr>
          <w:sz w:val="26"/>
          <w:szCs w:val="26"/>
        </w:rPr>
        <w:t>- затраты на вывоз твердых коммунальных отходов;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380E6945" wp14:editId="1BE94D37">
            <wp:extent cx="251460" cy="327660"/>
            <wp:effectExtent l="19050" t="0" r="0" b="0"/>
            <wp:docPr id="244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техническое обслуживание и регламентно-профилактический ремонт лифтов;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04405F4" wp14:editId="2CA54CB7">
            <wp:extent cx="419100" cy="327660"/>
            <wp:effectExtent l="19050" t="0" r="0" b="0"/>
            <wp:docPr id="245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C7CD19C" wp14:editId="3B82324D">
            <wp:extent cx="426720" cy="327660"/>
            <wp:effectExtent l="19050" t="0" r="0" b="0"/>
            <wp:docPr id="246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0CD08BA4" wp14:editId="3789D9FC">
            <wp:extent cx="373380" cy="327660"/>
            <wp:effectExtent l="19050" t="0" r="7620" b="0"/>
            <wp:docPr id="247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</w:t>
      </w:r>
      <w:r w:rsidR="00832FC8" w:rsidRPr="00A44024">
        <w:rPr>
          <w:sz w:val="26"/>
          <w:szCs w:val="26"/>
        </w:rPr>
        <w:t xml:space="preserve"> </w:t>
      </w:r>
      <w:r w:rsidR="00411D6C" w:rsidRPr="00A44024">
        <w:rPr>
          <w:sz w:val="26"/>
          <w:szCs w:val="26"/>
        </w:rPr>
        <w:t>к зимнему сезону;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3E7C765C" wp14:editId="47D56AC8">
            <wp:extent cx="335280" cy="327660"/>
            <wp:effectExtent l="19050" t="0" r="7620" b="0"/>
            <wp:docPr id="248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55. Затраты на закупку услуг управляющей компании </w:t>
      </w:r>
      <w:r w:rsidR="001B0C7D" w:rsidRPr="00A44024">
        <w:rPr>
          <w:noProof/>
          <w:position w:val="-9"/>
          <w:sz w:val="26"/>
          <w:szCs w:val="26"/>
        </w:rPr>
        <w:drawing>
          <wp:inline distT="0" distB="0" distL="0" distR="0" wp14:anchorId="616E5FCF" wp14:editId="625E6A47">
            <wp:extent cx="464820" cy="335280"/>
            <wp:effectExtent l="0" t="0" r="0" b="0"/>
            <wp:docPr id="249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E21230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5B201D14" wp14:editId="7A0868B2">
            <wp:extent cx="2385060" cy="609600"/>
            <wp:effectExtent l="19050" t="0" r="0" b="0"/>
            <wp:docPr id="250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2FA56C1A" wp14:editId="7830E999">
            <wp:extent cx="419100" cy="335280"/>
            <wp:effectExtent l="0" t="0" r="0" b="0"/>
            <wp:docPr id="25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объем i-й услуги управляющей компании;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077E8FB7" wp14:editId="1D5C2025">
            <wp:extent cx="365760" cy="335280"/>
            <wp:effectExtent l="19050" t="0" r="0" b="0"/>
            <wp:docPr id="252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i-й услуги управляющей компании в месяц;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7249FBE9" wp14:editId="1B521CFF">
            <wp:extent cx="426720" cy="335280"/>
            <wp:effectExtent l="19050" t="0" r="0" b="0"/>
            <wp:docPr id="253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планируемое количество месяцев использования i-й услуги управляющей компании.</w:t>
      </w:r>
    </w:p>
    <w:p w:rsidR="00E21230" w:rsidRPr="00A44024" w:rsidRDefault="00E21230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56. В формулах для расчета затрат, указанных в </w:t>
      </w:r>
      <w:hyperlink w:anchor="Par64" w:history="1">
        <w:r w:rsidRPr="00A44024">
          <w:rPr>
            <w:sz w:val="26"/>
            <w:szCs w:val="26"/>
          </w:rPr>
          <w:t xml:space="preserve">пунктах </w:t>
        </w:r>
      </w:hyperlink>
      <w:hyperlink w:anchor="Par79" w:history="1">
        <w:r w:rsidRPr="00A44024">
          <w:rPr>
            <w:sz w:val="26"/>
            <w:szCs w:val="26"/>
          </w:rPr>
          <w:t>60</w:t>
        </w:r>
      </w:hyperlink>
      <w:r w:rsidRPr="00A44024">
        <w:rPr>
          <w:sz w:val="26"/>
          <w:szCs w:val="26"/>
        </w:rPr>
        <w:t xml:space="preserve"> и </w:t>
      </w:r>
      <w:hyperlink w:anchor="Par101" w:history="1">
        <w:r w:rsidRPr="00A44024">
          <w:rPr>
            <w:sz w:val="26"/>
            <w:szCs w:val="26"/>
          </w:rPr>
          <w:t>63</w:t>
        </w:r>
      </w:hyperlink>
      <w:r w:rsidRPr="00A44024">
        <w:rPr>
          <w:sz w:val="26"/>
          <w:szCs w:val="26"/>
        </w:rPr>
        <w:t xml:space="preserve"> - </w:t>
      </w:r>
      <w:hyperlink w:anchor="Par115" w:history="1">
        <w:r w:rsidRPr="00A44024">
          <w:rPr>
            <w:sz w:val="26"/>
            <w:szCs w:val="26"/>
          </w:rPr>
          <w:t>65</w:t>
        </w:r>
      </w:hyperlink>
      <w:r w:rsidRPr="00A44024">
        <w:rPr>
          <w:sz w:val="26"/>
          <w:szCs w:val="26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с учетом СНиП 31-05-2003.</w:t>
      </w:r>
    </w:p>
    <w:p w:rsidR="00E21230" w:rsidRPr="00A44024" w:rsidRDefault="00E21230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57. Затраты на техническое обслуживание и регламентно-профилактический ремонт систем охранно-тревожной сигнализации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382F2626" wp14:editId="03D74C89">
            <wp:extent cx="464820" cy="327660"/>
            <wp:effectExtent l="0" t="0" r="0" b="0"/>
            <wp:docPr id="254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E21230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759FD73E" wp14:editId="10115D90">
            <wp:extent cx="1760220" cy="609600"/>
            <wp:effectExtent l="19050" t="0" r="0" b="0"/>
            <wp:docPr id="25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053F107E" wp14:editId="5F686792">
            <wp:extent cx="419100" cy="327660"/>
            <wp:effectExtent l="0" t="0" r="0" b="0"/>
            <wp:docPr id="256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435A35EA" wp14:editId="76D31EBB">
            <wp:extent cx="365760" cy="327660"/>
            <wp:effectExtent l="19050" t="0" r="0" b="0"/>
            <wp:docPr id="257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обслуживания одного i-го устройства.</w:t>
      </w:r>
    </w:p>
    <w:p w:rsidR="00E21230" w:rsidRPr="00A44024" w:rsidRDefault="00E21230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bookmarkStart w:id="12" w:name="Par64"/>
      <w:bookmarkEnd w:id="12"/>
    </w:p>
    <w:p w:rsidR="00411D6C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58. Затраты на проведение текущего ремонта помещения определяются в соответствии со </w:t>
      </w:r>
      <w:hyperlink r:id="rId258" w:history="1">
        <w:r w:rsidRPr="00A44024">
          <w:rPr>
            <w:sz w:val="26"/>
            <w:szCs w:val="26"/>
          </w:rPr>
          <w:t>статьей 22</w:t>
        </w:r>
      </w:hyperlink>
      <w:r w:rsidRPr="00A44024">
        <w:rPr>
          <w:sz w:val="26"/>
          <w:szCs w:val="26"/>
        </w:rPr>
        <w:t xml:space="preserve"> </w:t>
      </w:r>
      <w:r w:rsidR="00D62238">
        <w:rPr>
          <w:sz w:val="26"/>
          <w:szCs w:val="26"/>
        </w:rPr>
        <w:t>З</w:t>
      </w:r>
      <w:r w:rsidRPr="00A44024">
        <w:rPr>
          <w:sz w:val="26"/>
          <w:szCs w:val="26"/>
        </w:rPr>
        <w:t xml:space="preserve">акона о контрактной системе и </w:t>
      </w:r>
      <w:hyperlink r:id="rId259" w:history="1">
        <w:r w:rsidRPr="00A44024">
          <w:rPr>
            <w:sz w:val="26"/>
            <w:szCs w:val="26"/>
          </w:rPr>
          <w:t>Положением</w:t>
        </w:r>
      </w:hyperlink>
      <w:r w:rsidRPr="00A44024">
        <w:rPr>
          <w:sz w:val="26"/>
          <w:szCs w:val="26"/>
        </w:rPr>
        <w:t xml:space="preserve"> об организации</w:t>
      </w:r>
      <w:r w:rsidR="009F7364" w:rsidRPr="00A44024">
        <w:rPr>
          <w:sz w:val="26"/>
          <w:szCs w:val="26"/>
        </w:rPr>
        <w:t xml:space="preserve"> </w:t>
      </w:r>
      <w:r w:rsidRPr="00A44024">
        <w:rPr>
          <w:sz w:val="26"/>
          <w:szCs w:val="26"/>
        </w:rPr>
        <w:t>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</w:t>
      </w:r>
      <w:r w:rsidR="007268C4" w:rsidRPr="00A44024">
        <w:rPr>
          <w:sz w:val="26"/>
          <w:szCs w:val="26"/>
        </w:rPr>
        <w:t xml:space="preserve">строе СССР от 23 ноября 1988 </w:t>
      </w:r>
      <w:r w:rsidR="005B7846">
        <w:rPr>
          <w:sz w:val="26"/>
          <w:szCs w:val="26"/>
        </w:rPr>
        <w:t>N 312, по формуле:</w:t>
      </w:r>
    </w:p>
    <w:p w:rsidR="005B7846" w:rsidRDefault="005B7846" w:rsidP="005B784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566545" cy="56451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,</w:t>
      </w:r>
    </w:p>
    <w:p w:rsidR="005B7846" w:rsidRDefault="005B7846" w:rsidP="005B78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5B7846" w:rsidRDefault="005B7846" w:rsidP="005B78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34010" cy="3098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площадь i-го здания, планируемая к проведению текущего ремонта;</w:t>
      </w:r>
    </w:p>
    <w:p w:rsidR="005B7846" w:rsidRDefault="005B7846" w:rsidP="005B78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34010" cy="3098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цена текущего ремонта 1 кв. метра площади i-го здания.</w:t>
      </w:r>
    </w:p>
    <w:p w:rsidR="00832FC8" w:rsidRPr="00A44024" w:rsidRDefault="00832FC8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59. Затраты на содержание прилегающей территории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1C4EEC23" wp14:editId="1AC5CC77">
            <wp:extent cx="449580" cy="327660"/>
            <wp:effectExtent l="0" t="0" r="0" b="0"/>
            <wp:docPr id="258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E21230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3141AB3A" wp14:editId="3F529A2D">
            <wp:extent cx="2255520" cy="609600"/>
            <wp:effectExtent l="19050" t="0" r="0" b="0"/>
            <wp:docPr id="259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EF17C79" wp14:editId="71411CC6">
            <wp:extent cx="335280" cy="327660"/>
            <wp:effectExtent l="19050" t="0" r="7620" b="0"/>
            <wp:docPr id="260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площадь закрепленной i-й прилегающей территории;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9F9CA91" wp14:editId="2EDD1995">
            <wp:extent cx="335280" cy="327660"/>
            <wp:effectExtent l="19050" t="0" r="0" b="0"/>
            <wp:docPr id="261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содержания i-й прилегающей территории в месяц в расчете на 1 кв. метр площади;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732B3B19" wp14:editId="5C872358">
            <wp:extent cx="419100" cy="327660"/>
            <wp:effectExtent l="19050" t="0" r="0" b="0"/>
            <wp:docPr id="262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планируемое количество месяцев содержания i-й прилегающей территории</w:t>
      </w:r>
      <w:r w:rsidR="00E47C45" w:rsidRPr="00A44024">
        <w:rPr>
          <w:sz w:val="26"/>
          <w:szCs w:val="26"/>
        </w:rPr>
        <w:t xml:space="preserve"> </w:t>
      </w:r>
      <w:r w:rsidR="00411D6C" w:rsidRPr="00A44024">
        <w:rPr>
          <w:sz w:val="26"/>
          <w:szCs w:val="26"/>
        </w:rPr>
        <w:t>в очередном финансовом году.</w:t>
      </w:r>
    </w:p>
    <w:p w:rsidR="00832FC8" w:rsidRPr="00A44024" w:rsidRDefault="00832FC8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bookmarkStart w:id="13" w:name="Par79"/>
      <w:bookmarkEnd w:id="13"/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60. Затраты на оплату услуг по обслуживанию и уборке помещения </w:t>
      </w:r>
      <w:r w:rsidR="001B0C7D" w:rsidRPr="00A44024">
        <w:rPr>
          <w:noProof/>
          <w:position w:val="-9"/>
          <w:sz w:val="26"/>
          <w:szCs w:val="26"/>
        </w:rPr>
        <w:drawing>
          <wp:inline distT="0" distB="0" distL="0" distR="0" wp14:anchorId="4763CB26" wp14:editId="5A754506">
            <wp:extent cx="579120" cy="335280"/>
            <wp:effectExtent l="0" t="0" r="0" b="0"/>
            <wp:docPr id="263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E21230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lastRenderedPageBreak/>
        <w:drawing>
          <wp:inline distT="0" distB="0" distL="0" distR="0" wp14:anchorId="5FE5D750" wp14:editId="0F81F3A1">
            <wp:extent cx="2773680" cy="609600"/>
            <wp:effectExtent l="19050" t="0" r="7620" b="0"/>
            <wp:docPr id="264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076C199E" wp14:editId="591F89BB">
            <wp:extent cx="480060" cy="335280"/>
            <wp:effectExtent l="19050" t="0" r="0" b="0"/>
            <wp:docPr id="26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29F3A1C7" wp14:editId="029216C7">
            <wp:extent cx="464820" cy="335280"/>
            <wp:effectExtent l="19050" t="0" r="0" b="0"/>
            <wp:docPr id="266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услуги по обслуживанию и уборке i-го помещения в месяц;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39808EB5" wp14:editId="13EF9B5D">
            <wp:extent cx="541020" cy="335280"/>
            <wp:effectExtent l="19050" t="0" r="0" b="0"/>
            <wp:docPr id="267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месяцев использования услуги по обслуживанию и уборке i-го помещения в месяц.</w:t>
      </w:r>
    </w:p>
    <w:p w:rsidR="00E21230" w:rsidRPr="00A44024" w:rsidRDefault="00E21230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61. Затраты на вывоз твердых коммунальных отходов</w:t>
      </w:r>
      <w:r w:rsidRPr="00A44024">
        <w:rPr>
          <w:noProof/>
          <w:sz w:val="26"/>
          <w:szCs w:val="26"/>
        </w:rPr>
        <w:t xml:space="preserve"> (З</w:t>
      </w:r>
      <w:r w:rsidRPr="00A44024">
        <w:rPr>
          <w:noProof/>
          <w:sz w:val="26"/>
          <w:szCs w:val="26"/>
          <w:vertAlign w:val="subscript"/>
        </w:rPr>
        <w:t xml:space="preserve">тко </w:t>
      </w:r>
      <w:r w:rsidRPr="00A44024">
        <w:rPr>
          <w:sz w:val="26"/>
          <w:szCs w:val="26"/>
        </w:rPr>
        <w:t>) определяются по формуле: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  <w:r w:rsidRPr="00A44024">
        <w:rPr>
          <w:noProof/>
          <w:sz w:val="26"/>
          <w:szCs w:val="26"/>
        </w:rPr>
        <w:t>З</w:t>
      </w:r>
      <w:r w:rsidRPr="00A44024">
        <w:rPr>
          <w:noProof/>
          <w:sz w:val="26"/>
          <w:szCs w:val="26"/>
          <w:vertAlign w:val="subscript"/>
        </w:rPr>
        <w:t xml:space="preserve">тко </w:t>
      </w:r>
      <w:r w:rsidRPr="00A44024">
        <w:rPr>
          <w:noProof/>
          <w:sz w:val="26"/>
          <w:szCs w:val="26"/>
        </w:rPr>
        <w:t xml:space="preserve">= </w:t>
      </w:r>
      <w:r w:rsidRPr="00A44024">
        <w:rPr>
          <w:noProof/>
          <w:sz w:val="26"/>
          <w:szCs w:val="26"/>
          <w:lang w:val="en-US"/>
        </w:rPr>
        <w:t>Q</w:t>
      </w:r>
      <w:r w:rsidRPr="00A44024">
        <w:rPr>
          <w:noProof/>
          <w:sz w:val="26"/>
          <w:szCs w:val="26"/>
          <w:vertAlign w:val="subscript"/>
        </w:rPr>
        <w:t>тко</w:t>
      </w:r>
      <w:r w:rsidRPr="00A44024">
        <w:rPr>
          <w:noProof/>
          <w:sz w:val="26"/>
          <w:szCs w:val="26"/>
        </w:rPr>
        <w:t xml:space="preserve"> </w:t>
      </w:r>
      <m:oMath>
        <m:r>
          <w:rPr>
            <w:rFonts w:ascii="Cambria Math" w:hAnsi="Cambria Math"/>
            <w:noProof/>
            <w:sz w:val="36"/>
            <w:szCs w:val="36"/>
          </w:rPr>
          <m:t>×</m:t>
        </m:r>
      </m:oMath>
      <w:r w:rsidRPr="00A44024">
        <w:rPr>
          <w:noProof/>
          <w:sz w:val="26"/>
          <w:szCs w:val="26"/>
        </w:rPr>
        <w:t>Р</w:t>
      </w:r>
      <w:r w:rsidRPr="00A44024">
        <w:rPr>
          <w:noProof/>
          <w:sz w:val="26"/>
          <w:szCs w:val="26"/>
          <w:vertAlign w:val="subscript"/>
        </w:rPr>
        <w:t xml:space="preserve">тко </w:t>
      </w:r>
      <w:r w:rsidRPr="00A44024">
        <w:rPr>
          <w:b/>
          <w:noProof/>
          <w:sz w:val="26"/>
          <w:szCs w:val="26"/>
          <w:vertAlign w:val="subscript"/>
        </w:rPr>
        <w:t>,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sz w:val="26"/>
          <w:szCs w:val="26"/>
          <w:lang w:val="en-US"/>
        </w:rPr>
        <w:t>Q</w:t>
      </w:r>
      <w:r w:rsidRPr="00A44024">
        <w:rPr>
          <w:noProof/>
          <w:sz w:val="26"/>
          <w:szCs w:val="26"/>
          <w:vertAlign w:val="subscript"/>
        </w:rPr>
        <w:t>тко</w:t>
      </w:r>
      <w:r w:rsidRPr="00A44024">
        <w:rPr>
          <w:sz w:val="26"/>
          <w:szCs w:val="26"/>
        </w:rPr>
        <w:t xml:space="preserve"> - количество куб. метров твердых коммунальных отходов в год;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sz w:val="26"/>
          <w:szCs w:val="26"/>
        </w:rPr>
        <w:t>Р</w:t>
      </w:r>
      <w:r w:rsidRPr="00A44024">
        <w:rPr>
          <w:noProof/>
          <w:sz w:val="26"/>
          <w:szCs w:val="26"/>
          <w:vertAlign w:val="subscript"/>
        </w:rPr>
        <w:t>тко</w:t>
      </w:r>
      <w:r w:rsidRPr="00A44024">
        <w:rPr>
          <w:sz w:val="26"/>
          <w:szCs w:val="26"/>
        </w:rPr>
        <w:t xml:space="preserve"> - цена вывоза 1 куб. метра твердых коммунальных отходов.</w:t>
      </w:r>
    </w:p>
    <w:p w:rsidR="00E21230" w:rsidRPr="00A44024" w:rsidRDefault="00E21230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62. Затраты на техническое обслуживание и регламентно-профилактический ремонт лифтов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6A27EE96" wp14:editId="18F8EC5A">
            <wp:extent cx="419100" cy="327660"/>
            <wp:effectExtent l="0" t="0" r="0" b="0"/>
            <wp:docPr id="270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E21230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208FF5D7" wp14:editId="4DD6F4F9">
            <wp:extent cx="1615440" cy="609600"/>
            <wp:effectExtent l="19050" t="0" r="0" b="0"/>
            <wp:docPr id="271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4A80D351" wp14:editId="4B37A29E">
            <wp:extent cx="365760" cy="327660"/>
            <wp:effectExtent l="0" t="0" r="0" b="0"/>
            <wp:docPr id="27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лифтов i-го типа;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30665939" wp14:editId="6179A0AB">
            <wp:extent cx="304800" cy="327660"/>
            <wp:effectExtent l="19050" t="0" r="0" b="0"/>
            <wp:docPr id="27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технического обслуживания и текущего ремонта одного лифта i-го типа</w:t>
      </w:r>
      <w:r w:rsidR="00D62238">
        <w:rPr>
          <w:sz w:val="26"/>
          <w:szCs w:val="26"/>
        </w:rPr>
        <w:t xml:space="preserve"> </w:t>
      </w:r>
      <w:r w:rsidR="00411D6C" w:rsidRPr="00A44024">
        <w:rPr>
          <w:sz w:val="26"/>
          <w:szCs w:val="26"/>
        </w:rPr>
        <w:t>в год.</w:t>
      </w:r>
    </w:p>
    <w:p w:rsidR="00E21230" w:rsidRPr="00A44024" w:rsidRDefault="00E21230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bookmarkStart w:id="14" w:name="Par101"/>
      <w:bookmarkEnd w:id="14"/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63.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1215AC78" wp14:editId="64864418">
            <wp:extent cx="579120" cy="327660"/>
            <wp:effectExtent l="0" t="0" r="0" b="0"/>
            <wp:docPr id="27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E21230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0DEF3805" wp14:editId="2D44CF7D">
            <wp:extent cx="2095500" cy="396240"/>
            <wp:effectExtent l="0" t="0" r="0" b="0"/>
            <wp:docPr id="275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43D8C6AD" wp14:editId="6E4AB3A3">
            <wp:extent cx="419100" cy="327660"/>
            <wp:effectExtent l="19050" t="0" r="0" b="0"/>
            <wp:docPr id="276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42DA576C" wp14:editId="4D589097">
            <wp:extent cx="419100" cy="327660"/>
            <wp:effectExtent l="19050" t="0" r="0" b="0"/>
            <wp:docPr id="27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</w:t>
      </w:r>
      <w:r w:rsidR="00411D6C" w:rsidRPr="00A44024">
        <w:rPr>
          <w:sz w:val="26"/>
          <w:szCs w:val="26"/>
        </w:rPr>
        <w:lastRenderedPageBreak/>
        <w:t>водоснабжения в расчете на 1 кв. метр площади соответствующего административного помещения.</w:t>
      </w:r>
    </w:p>
    <w:p w:rsidR="00E21230" w:rsidRPr="00A44024" w:rsidRDefault="00E21230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64. Затраты на техническое обслуживание и регламентно-профилактический ремонт водонапорной насосной станции пожаротушения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59AFE033" wp14:editId="4B38DB38">
            <wp:extent cx="586740" cy="327660"/>
            <wp:effectExtent l="0" t="0" r="0" b="0"/>
            <wp:docPr id="27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C40E1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5F3ED340" wp14:editId="083B2B46">
            <wp:extent cx="2103120" cy="396240"/>
            <wp:effectExtent l="0" t="0" r="0" b="0"/>
            <wp:docPr id="279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0F7DAEB" wp14:editId="1F9655F2">
            <wp:extent cx="426720" cy="327660"/>
            <wp:effectExtent l="19050" t="0" r="0" b="0"/>
            <wp:docPr id="28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56BDFF5" wp14:editId="767B98EF">
            <wp:extent cx="419100" cy="327660"/>
            <wp:effectExtent l="19050" t="0" r="0" b="0"/>
            <wp:docPr id="281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21230" w:rsidRPr="00A44024" w:rsidRDefault="00E21230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bookmarkStart w:id="15" w:name="Par115"/>
      <w:bookmarkEnd w:id="15"/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65.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7EA70E58" wp14:editId="69DE3A2E">
            <wp:extent cx="541020" cy="327660"/>
            <wp:effectExtent l="0" t="0" r="0" b="0"/>
            <wp:docPr id="28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>, определяются по формуле:</w:t>
      </w:r>
    </w:p>
    <w:p w:rsidR="00411D6C" w:rsidRPr="00A44024" w:rsidRDefault="001B0C7D" w:rsidP="00C40E1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0D6AEC6D" wp14:editId="59FCD2C9">
            <wp:extent cx="1897380" cy="396240"/>
            <wp:effectExtent l="0" t="0" r="0" b="0"/>
            <wp:docPr id="28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32F43E8" wp14:editId="574D01C8">
            <wp:extent cx="365760" cy="327660"/>
            <wp:effectExtent l="19050" t="0" r="0" b="0"/>
            <wp:docPr id="28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404A4214" wp14:editId="7BD5CCBB">
            <wp:extent cx="365760" cy="327660"/>
            <wp:effectExtent l="19050" t="0" r="0" b="0"/>
            <wp:docPr id="285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21230" w:rsidRPr="00A44024" w:rsidRDefault="00E21230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66.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541C2F79" wp14:editId="58561371">
            <wp:extent cx="495300" cy="327660"/>
            <wp:effectExtent l="0" t="0" r="0" b="0"/>
            <wp:docPr id="286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C40E1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7934B1C3" wp14:editId="75946C44">
            <wp:extent cx="2004060" cy="647700"/>
            <wp:effectExtent l="0" t="0" r="0" b="0"/>
            <wp:docPr id="28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A0A523B" wp14:editId="59018011">
            <wp:extent cx="388620" cy="327660"/>
            <wp:effectExtent l="19050" t="0" r="0" b="0"/>
            <wp:docPr id="28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299AF5D4" wp14:editId="38D57DD7">
            <wp:extent cx="449580" cy="327660"/>
            <wp:effectExtent l="0" t="0" r="7620" b="0"/>
            <wp:docPr id="28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i-го оборудования.</w:t>
      </w:r>
    </w:p>
    <w:p w:rsidR="00E21230" w:rsidRPr="00A44024" w:rsidRDefault="00E21230" w:rsidP="00C40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0E13" w:rsidRPr="00A44024" w:rsidRDefault="00411D6C" w:rsidP="00C40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lastRenderedPageBreak/>
        <w:t xml:space="preserve">67. </w:t>
      </w:r>
      <w:r w:rsidR="00C40E13" w:rsidRPr="00A44024">
        <w:rPr>
          <w:sz w:val="26"/>
          <w:szCs w:val="26"/>
        </w:rPr>
        <w:t>Затраты на техническое обслуживание и ремонт транспортных средств (З</w:t>
      </w:r>
      <w:r w:rsidR="00C40E13" w:rsidRPr="00A44024">
        <w:rPr>
          <w:sz w:val="26"/>
          <w:szCs w:val="26"/>
          <w:vertAlign w:val="subscript"/>
        </w:rPr>
        <w:t>тортс</w:t>
      </w:r>
      <w:r w:rsidR="00C40E13" w:rsidRPr="00A44024">
        <w:rPr>
          <w:sz w:val="26"/>
          <w:szCs w:val="26"/>
        </w:rPr>
        <w:t>) определяются по формуле:</w:t>
      </w:r>
    </w:p>
    <w:p w:rsidR="00C40E13" w:rsidRPr="00A44024" w:rsidRDefault="00C40E13" w:rsidP="00C40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0E13" w:rsidRPr="00A44024" w:rsidRDefault="00C40E13" w:rsidP="00C40E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44024">
        <w:rPr>
          <w:noProof/>
          <w:position w:val="-28"/>
          <w:sz w:val="26"/>
          <w:szCs w:val="26"/>
        </w:rPr>
        <w:drawing>
          <wp:inline distT="0" distB="0" distL="0" distR="0" wp14:anchorId="714960F1" wp14:editId="2718F477">
            <wp:extent cx="1661795" cy="516890"/>
            <wp:effectExtent l="0" t="0" r="0" b="0"/>
            <wp:docPr id="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>,</w:t>
      </w:r>
    </w:p>
    <w:p w:rsidR="00C40E13" w:rsidRPr="00A44024" w:rsidRDefault="00C40E13" w:rsidP="00C40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0E13" w:rsidRPr="00A44024" w:rsidRDefault="00C40E13" w:rsidP="00C40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C40E13" w:rsidRPr="00A44024" w:rsidRDefault="00C40E13" w:rsidP="00C40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Q</w:t>
      </w:r>
      <w:r w:rsidRPr="00A44024">
        <w:rPr>
          <w:sz w:val="26"/>
          <w:szCs w:val="26"/>
          <w:vertAlign w:val="subscript"/>
        </w:rPr>
        <w:t>тортс</w:t>
      </w:r>
      <w:r w:rsidRPr="00A44024">
        <w:rPr>
          <w:sz w:val="26"/>
          <w:szCs w:val="26"/>
        </w:rPr>
        <w:t xml:space="preserve"> - количество i-го транспортного средства;</w:t>
      </w:r>
    </w:p>
    <w:p w:rsidR="00411D6C" w:rsidRPr="00A44024" w:rsidRDefault="00C40E13" w:rsidP="00C40E13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P</w:t>
      </w:r>
      <w:r w:rsidRPr="00A44024">
        <w:rPr>
          <w:sz w:val="26"/>
          <w:szCs w:val="26"/>
          <w:vertAlign w:val="subscript"/>
        </w:rPr>
        <w:t>тортс</w:t>
      </w:r>
      <w:r w:rsidRPr="00A44024">
        <w:rPr>
          <w:sz w:val="26"/>
          <w:szCs w:val="26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E21230" w:rsidRPr="00A44024" w:rsidRDefault="00E21230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68.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832FC8" w:rsidRPr="00A44024" w:rsidRDefault="00832FC8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69.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036736E7" wp14:editId="29B1DBD7">
            <wp:extent cx="464820" cy="327660"/>
            <wp:effectExtent l="0" t="0" r="0" b="0"/>
            <wp:docPr id="29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C40E1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274B891E" wp14:editId="17D81EB7">
            <wp:extent cx="5242560" cy="396240"/>
            <wp:effectExtent l="0" t="0" r="0" b="0"/>
            <wp:docPr id="291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591F0BA6" wp14:editId="170ECFDA">
            <wp:extent cx="365760" cy="335280"/>
            <wp:effectExtent l="19050" t="0" r="0" b="0"/>
            <wp:docPr id="29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2E488AEE" wp14:editId="300690CC">
            <wp:extent cx="365760" cy="327660"/>
            <wp:effectExtent l="19050" t="0" r="0" b="0"/>
            <wp:docPr id="29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06EDAEC4" wp14:editId="675641B5">
            <wp:extent cx="426720" cy="327660"/>
            <wp:effectExtent l="19050" t="0" r="0" b="0"/>
            <wp:docPr id="29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7323B8E8" wp14:editId="3C799BA9">
            <wp:extent cx="365760" cy="327660"/>
            <wp:effectExtent l="19050" t="0" r="0" b="0"/>
            <wp:docPr id="29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20557425" wp14:editId="09556971">
            <wp:extent cx="419100" cy="335280"/>
            <wp:effectExtent l="19050" t="0" r="0" b="0"/>
            <wp:docPr id="29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2CBAB7CB" wp14:editId="1229B2E0">
            <wp:extent cx="419100" cy="335280"/>
            <wp:effectExtent l="19050" t="0" r="0" b="0"/>
            <wp:docPr id="29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4C003D4" wp14:editId="355FCEA8">
            <wp:extent cx="365760" cy="327660"/>
            <wp:effectExtent l="19050" t="0" r="0" b="0"/>
            <wp:docPr id="29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21230" w:rsidRPr="00A44024" w:rsidRDefault="00E21230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lastRenderedPageBreak/>
        <w:t xml:space="preserve">70. Затраты на техническое обслуживание и регламентно-профилактический ремонт дизельных генераторных установок </w:t>
      </w:r>
      <w:r w:rsidR="001B0C7D" w:rsidRPr="00A44024">
        <w:rPr>
          <w:noProof/>
          <w:position w:val="-9"/>
          <w:sz w:val="26"/>
          <w:szCs w:val="26"/>
        </w:rPr>
        <w:drawing>
          <wp:inline distT="0" distB="0" distL="0" distR="0" wp14:anchorId="3787D96D" wp14:editId="71ACEEA1">
            <wp:extent cx="525780" cy="335280"/>
            <wp:effectExtent l="0" t="0" r="0" b="0"/>
            <wp:docPr id="29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C40E1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124B93FF" wp14:editId="78795AB3">
            <wp:extent cx="1958340" cy="609600"/>
            <wp:effectExtent l="19050" t="0" r="0" b="0"/>
            <wp:docPr id="30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629986A7" wp14:editId="36CF97CD">
            <wp:extent cx="464820" cy="335280"/>
            <wp:effectExtent l="0" t="0" r="0" b="0"/>
            <wp:docPr id="30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i-х дизельных генераторных установок;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54FF52DC" wp14:editId="621AB562">
            <wp:extent cx="419100" cy="335280"/>
            <wp:effectExtent l="19050" t="0" r="0" b="0"/>
            <wp:docPr id="30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E21230" w:rsidRPr="00A44024" w:rsidRDefault="00E21230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71. Затраты на техническое обслуживание и регламентно-профилактический ремонт системы газового пожаротушения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35AD6D48" wp14:editId="59464696">
            <wp:extent cx="525780" cy="327660"/>
            <wp:effectExtent l="0" t="0" r="0" b="0"/>
            <wp:docPr id="30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C40E1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780EC3C0" wp14:editId="6978A617">
            <wp:extent cx="1927860" cy="609600"/>
            <wp:effectExtent l="19050" t="0" r="0" b="0"/>
            <wp:docPr id="30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488BE9C" wp14:editId="1D0542FC">
            <wp:extent cx="464820" cy="327660"/>
            <wp:effectExtent l="0" t="0" r="0" b="0"/>
            <wp:docPr id="30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i-х датчиков системы газового пожаротушения;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DE78EFE" wp14:editId="6765911E">
            <wp:extent cx="419100" cy="327660"/>
            <wp:effectExtent l="19050" t="0" r="0" b="0"/>
            <wp:docPr id="306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E21230" w:rsidRPr="00A44024" w:rsidRDefault="00E21230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72. Затраты на техническое обслуживание и регламентно-профилактический ремонт систем кондиционирования и вентиляции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3E7D2D00" wp14:editId="63343190">
            <wp:extent cx="586740" cy="327660"/>
            <wp:effectExtent l="0" t="0" r="0" b="0"/>
            <wp:docPr id="307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C40E1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645E55F9" wp14:editId="12152A8B">
            <wp:extent cx="2133600" cy="609600"/>
            <wp:effectExtent l="19050" t="0" r="0" b="0"/>
            <wp:docPr id="30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10DDE5A" wp14:editId="1C1803F4">
            <wp:extent cx="541020" cy="327660"/>
            <wp:effectExtent l="0" t="0" r="0" b="0"/>
            <wp:docPr id="30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05C78A3" wp14:editId="568CEC9D">
            <wp:extent cx="480060" cy="327660"/>
            <wp:effectExtent l="19050" t="0" r="0" b="0"/>
            <wp:docPr id="31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E21230" w:rsidRPr="00A44024" w:rsidRDefault="00E21230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73. Затраты на техническое обслуживание и регламентно-профилактический ремонт систем пожарной сигнализации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775E3659" wp14:editId="7457E313">
            <wp:extent cx="525780" cy="327660"/>
            <wp:effectExtent l="0" t="0" r="0" b="0"/>
            <wp:docPr id="311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C40E1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lastRenderedPageBreak/>
        <w:drawing>
          <wp:inline distT="0" distB="0" distL="0" distR="0" wp14:anchorId="6AAF3BB9" wp14:editId="5F9310BB">
            <wp:extent cx="1927860" cy="609600"/>
            <wp:effectExtent l="19050" t="0" r="0" b="0"/>
            <wp:docPr id="312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27F5BEAF" wp14:editId="19A116DE">
            <wp:extent cx="464820" cy="327660"/>
            <wp:effectExtent l="0" t="0" r="0" b="0"/>
            <wp:docPr id="313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i-х извещателей пожарной сигнализации;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3F70D93" wp14:editId="47D0B2D1">
            <wp:extent cx="419100" cy="327660"/>
            <wp:effectExtent l="19050" t="0" r="0" b="0"/>
            <wp:docPr id="31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E21230" w:rsidRPr="00A44024" w:rsidRDefault="00E21230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74. Затраты на техническое обслуживание и регламентно-профилактический ремонт систем контроля и управления доступом </w:t>
      </w:r>
      <w:r w:rsidR="001B0C7D" w:rsidRPr="00A44024">
        <w:rPr>
          <w:noProof/>
          <w:position w:val="-9"/>
          <w:sz w:val="26"/>
          <w:szCs w:val="26"/>
        </w:rPr>
        <w:drawing>
          <wp:inline distT="0" distB="0" distL="0" distR="0" wp14:anchorId="2C68E3C7" wp14:editId="4EF719B1">
            <wp:extent cx="579120" cy="335280"/>
            <wp:effectExtent l="19050" t="0" r="0" b="0"/>
            <wp:docPr id="315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C40E1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78A17151" wp14:editId="64851E58">
            <wp:extent cx="2133600" cy="609600"/>
            <wp:effectExtent l="19050" t="0" r="0" b="0"/>
            <wp:docPr id="316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61EA01CA" wp14:editId="69538AD5">
            <wp:extent cx="541020" cy="335280"/>
            <wp:effectExtent l="19050" t="0" r="0" b="0"/>
            <wp:docPr id="317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i-х устройств в составе систем контроля и управления доступом;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4501EF29" wp14:editId="7640D34E">
            <wp:extent cx="464820" cy="335280"/>
            <wp:effectExtent l="19050" t="0" r="0" b="0"/>
            <wp:docPr id="318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технического обслуживания и текущего ремонта одного i-го устройства</w:t>
      </w:r>
      <w:r w:rsidR="00832FC8" w:rsidRPr="00A44024">
        <w:rPr>
          <w:sz w:val="26"/>
          <w:szCs w:val="26"/>
        </w:rPr>
        <w:t xml:space="preserve"> </w:t>
      </w:r>
      <w:r w:rsidR="00411D6C" w:rsidRPr="00A44024">
        <w:rPr>
          <w:sz w:val="26"/>
          <w:szCs w:val="26"/>
        </w:rPr>
        <w:t>в составе систем контроля и управления доступом в год.</w:t>
      </w:r>
    </w:p>
    <w:p w:rsidR="00E21230" w:rsidRPr="00A44024" w:rsidRDefault="00E21230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75. Затраты на техническое обслуживание и регламентно-профилактический ремонт систем автоматического диспетчерского управления </w:t>
      </w:r>
      <w:r w:rsidR="001B0C7D" w:rsidRPr="00A44024">
        <w:rPr>
          <w:noProof/>
          <w:position w:val="-9"/>
          <w:sz w:val="26"/>
          <w:szCs w:val="26"/>
        </w:rPr>
        <w:drawing>
          <wp:inline distT="0" distB="0" distL="0" distR="0" wp14:anchorId="2FF74841" wp14:editId="3C9BB543">
            <wp:extent cx="579120" cy="335280"/>
            <wp:effectExtent l="19050" t="0" r="0" b="0"/>
            <wp:docPr id="31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C40E1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3C85A867" wp14:editId="6E9A41D2">
            <wp:extent cx="2125980" cy="609600"/>
            <wp:effectExtent l="19050" t="0" r="0" b="0"/>
            <wp:docPr id="320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2EDBFD4A" wp14:editId="4890DE38">
            <wp:extent cx="541020" cy="335280"/>
            <wp:effectExtent l="19050" t="0" r="0" b="0"/>
            <wp:docPr id="321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78A9D81E" wp14:editId="26D4E592">
            <wp:extent cx="464820" cy="335280"/>
            <wp:effectExtent l="19050" t="0" r="0" b="0"/>
            <wp:docPr id="32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E21230" w:rsidRPr="00A44024" w:rsidRDefault="00E21230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76. Затраты на техническое обслуживание и регламентно-профилактический ремонт систем видеонаблюдения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5077D074" wp14:editId="1F84D7BF">
            <wp:extent cx="525780" cy="327660"/>
            <wp:effectExtent l="0" t="0" r="0" b="0"/>
            <wp:docPr id="32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C40E1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4655798D" wp14:editId="5824F4C8">
            <wp:extent cx="1958340" cy="609600"/>
            <wp:effectExtent l="19050" t="0" r="0" b="0"/>
            <wp:docPr id="32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lastRenderedPageBreak/>
        <w:drawing>
          <wp:inline distT="0" distB="0" distL="0" distR="0" wp14:anchorId="1CCF7F57" wp14:editId="5F54E88C">
            <wp:extent cx="464820" cy="327660"/>
            <wp:effectExtent l="0" t="0" r="0" b="0"/>
            <wp:docPr id="32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обслуживаемых i-х устройств в составе систем видеонаблюдения;</w:t>
      </w:r>
    </w:p>
    <w:p w:rsidR="00D62238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76A28B0" wp14:editId="1EA7BC02">
            <wp:extent cx="419100" cy="327660"/>
            <wp:effectExtent l="19050" t="0" r="0" b="0"/>
            <wp:docPr id="32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77. Затраты на оплату услуг внештатных сотрудников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23E46AED" wp14:editId="0CE6C38B">
            <wp:extent cx="586740" cy="327660"/>
            <wp:effectExtent l="0" t="0" r="0" b="0"/>
            <wp:docPr id="327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</w:t>
      </w:r>
      <w:r w:rsidR="00832FC8" w:rsidRPr="00A44024">
        <w:rPr>
          <w:sz w:val="26"/>
          <w:szCs w:val="26"/>
        </w:rPr>
        <w:t xml:space="preserve"> </w:t>
      </w:r>
      <w:r w:rsidRPr="00A44024">
        <w:rPr>
          <w:sz w:val="26"/>
          <w:szCs w:val="26"/>
        </w:rPr>
        <w:t>по формуле:</w:t>
      </w:r>
    </w:p>
    <w:p w:rsidR="00411D6C" w:rsidRPr="00A44024" w:rsidRDefault="001B0C7D" w:rsidP="00C40E1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0BE85CE1" wp14:editId="6C3FCBBF">
            <wp:extent cx="3406140" cy="632460"/>
            <wp:effectExtent l="19050" t="0" r="3810" b="0"/>
            <wp:docPr id="32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66785E70" wp14:editId="32CBD8DD">
            <wp:extent cx="586740" cy="320040"/>
            <wp:effectExtent l="19050" t="0" r="0" b="0"/>
            <wp:docPr id="32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514B5885" wp14:editId="528FD609">
            <wp:extent cx="525780" cy="335280"/>
            <wp:effectExtent l="19050" t="0" r="0" b="0"/>
            <wp:docPr id="330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стоимость одного месяца работы внештатного сотрудника в g-й должности;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7312EA70" wp14:editId="37B8BC5B">
            <wp:extent cx="480060" cy="335280"/>
            <wp:effectExtent l="0" t="0" r="0" b="0"/>
            <wp:docPr id="331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11D6C" w:rsidRPr="00A44024" w:rsidRDefault="00411D6C" w:rsidP="00EC590B">
      <w:pPr>
        <w:widowControl w:val="0"/>
        <w:ind w:right="283"/>
        <w:jc w:val="both"/>
        <w:rPr>
          <w:sz w:val="26"/>
          <w:szCs w:val="26"/>
          <w:lang w:eastAsia="en-US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outlineLvl w:val="0"/>
        <w:rPr>
          <w:sz w:val="26"/>
          <w:szCs w:val="26"/>
        </w:rPr>
      </w:pPr>
      <w:r w:rsidRPr="00A44024">
        <w:rPr>
          <w:sz w:val="26"/>
          <w:szCs w:val="26"/>
        </w:rPr>
        <w:t>Затраты на приобретение прочих работ и услуг,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не относящиеся к затратам на услуги связи, транспортные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услуги, оплату расходов по договорам об оказании услуг,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связанных с проездом и наймом жилого помещения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в связи с командированием работников, заключаемым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со сторонними организациями, а также к затратам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на коммунальные услуги, аренду помещений и оборудования,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содержание имущества в рамках прочих затрат и затратам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на приобретение прочих работ и услуг в рамках затрат</w:t>
      </w:r>
    </w:p>
    <w:p w:rsidR="00411D6C" w:rsidRPr="00A44024" w:rsidRDefault="00411D6C" w:rsidP="00E21230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на информационно-коммуникационные технологии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78. Затраты на оплату типографских работ и услуг, включая приобретение периодических печатных изданий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451EB7AA" wp14:editId="4678CEF9">
            <wp:extent cx="419100" cy="327660"/>
            <wp:effectExtent l="0" t="0" r="0" b="0"/>
            <wp:docPr id="332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>, определяются по формуле:</w:t>
      </w:r>
    </w:p>
    <w:p w:rsidR="00411D6C" w:rsidRPr="00A44024" w:rsidRDefault="001B0C7D" w:rsidP="00C40E1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23A8F49C" wp14:editId="23BCC975">
            <wp:extent cx="1516380" cy="396240"/>
            <wp:effectExtent l="0" t="0" r="0" b="0"/>
            <wp:docPr id="33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1C895D9B" wp14:editId="5CD8BD74">
            <wp:extent cx="266700" cy="327660"/>
            <wp:effectExtent l="19050" t="0" r="0" b="0"/>
            <wp:docPr id="334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приобретение спецжурналов;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lastRenderedPageBreak/>
        <w:drawing>
          <wp:inline distT="0" distB="0" distL="0" distR="0" wp14:anchorId="01E8E32F" wp14:editId="5E6045F5">
            <wp:extent cx="304800" cy="335280"/>
            <wp:effectExtent l="19050" t="0" r="0" b="0"/>
            <wp:docPr id="335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A5A27" w:rsidRPr="00A44024" w:rsidRDefault="000A5A27" w:rsidP="00C40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0E13" w:rsidRPr="00A44024" w:rsidRDefault="00411D6C" w:rsidP="00C40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79. Затраты на приобретение </w:t>
      </w:r>
      <w:r w:rsidR="00C40E13" w:rsidRPr="00A44024">
        <w:rPr>
          <w:sz w:val="26"/>
          <w:szCs w:val="26"/>
        </w:rPr>
        <w:t>спецжурналов и бланков строгой отчетности (З</w:t>
      </w:r>
      <w:r w:rsidR="00C40E13" w:rsidRPr="00A44024">
        <w:rPr>
          <w:sz w:val="26"/>
          <w:szCs w:val="26"/>
          <w:vertAlign w:val="subscript"/>
        </w:rPr>
        <w:t>жбо</w:t>
      </w:r>
      <w:r w:rsidR="00C40E13" w:rsidRPr="00A44024">
        <w:rPr>
          <w:sz w:val="26"/>
          <w:szCs w:val="26"/>
        </w:rPr>
        <w:t>) определяются по формуле:</w:t>
      </w:r>
    </w:p>
    <w:p w:rsidR="00C40E13" w:rsidRPr="00A44024" w:rsidRDefault="00C40E13" w:rsidP="00C40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0E13" w:rsidRPr="00A44024" w:rsidRDefault="00C40E13" w:rsidP="00832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44024">
        <w:rPr>
          <w:noProof/>
          <w:position w:val="-28"/>
          <w:sz w:val="26"/>
          <w:szCs w:val="26"/>
        </w:rPr>
        <w:drawing>
          <wp:inline distT="0" distB="0" distL="0" distR="0" wp14:anchorId="2E68B793" wp14:editId="02575EA5">
            <wp:extent cx="2035810" cy="516890"/>
            <wp:effectExtent l="19050" t="0" r="2540" b="0"/>
            <wp:docPr id="9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>,</w:t>
      </w:r>
    </w:p>
    <w:p w:rsidR="00C40E13" w:rsidRPr="00A44024" w:rsidRDefault="00C40E13" w:rsidP="00C40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C40E13" w:rsidRPr="00A44024" w:rsidRDefault="00C40E13" w:rsidP="00C40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Q</w:t>
      </w:r>
      <w:r w:rsidRPr="00A44024">
        <w:rPr>
          <w:sz w:val="26"/>
          <w:szCs w:val="26"/>
          <w:vertAlign w:val="subscript"/>
        </w:rPr>
        <w:t>i ж</w:t>
      </w:r>
      <w:r w:rsidRPr="00A44024">
        <w:rPr>
          <w:sz w:val="26"/>
          <w:szCs w:val="26"/>
        </w:rPr>
        <w:t xml:space="preserve"> - количество приобретаемых i-х спецжурналов;</w:t>
      </w:r>
    </w:p>
    <w:p w:rsidR="00C40E13" w:rsidRPr="00A44024" w:rsidRDefault="00C40E13" w:rsidP="00C40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P</w:t>
      </w:r>
      <w:r w:rsidRPr="00A44024">
        <w:rPr>
          <w:sz w:val="26"/>
          <w:szCs w:val="26"/>
          <w:vertAlign w:val="subscript"/>
        </w:rPr>
        <w:t>i ж</w:t>
      </w:r>
      <w:r w:rsidRPr="00A44024">
        <w:rPr>
          <w:sz w:val="26"/>
          <w:szCs w:val="26"/>
        </w:rPr>
        <w:t xml:space="preserve"> - цена 1 i-го спецжурнала;</w:t>
      </w:r>
    </w:p>
    <w:p w:rsidR="00C40E13" w:rsidRPr="00A44024" w:rsidRDefault="00C40E13" w:rsidP="00C40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Q</w:t>
      </w:r>
      <w:r w:rsidRPr="00A44024">
        <w:rPr>
          <w:sz w:val="26"/>
          <w:szCs w:val="26"/>
          <w:vertAlign w:val="subscript"/>
        </w:rPr>
        <w:t>бо</w:t>
      </w:r>
      <w:r w:rsidRPr="00A44024">
        <w:rPr>
          <w:sz w:val="26"/>
          <w:szCs w:val="26"/>
        </w:rPr>
        <w:t xml:space="preserve"> - количество приобретаемых бланков строгой отчетности;</w:t>
      </w:r>
    </w:p>
    <w:p w:rsidR="00C40E13" w:rsidRPr="00A44024" w:rsidRDefault="00C40E13" w:rsidP="00C40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P</w:t>
      </w:r>
      <w:r w:rsidRPr="00A44024">
        <w:rPr>
          <w:sz w:val="26"/>
          <w:szCs w:val="26"/>
          <w:vertAlign w:val="subscript"/>
        </w:rPr>
        <w:t>бо</w:t>
      </w:r>
      <w:r w:rsidRPr="00A44024">
        <w:rPr>
          <w:sz w:val="26"/>
          <w:szCs w:val="26"/>
        </w:rPr>
        <w:t xml:space="preserve"> - цена 1 бланка строгой отчетности.</w:t>
      </w:r>
    </w:p>
    <w:p w:rsidR="00C40E13" w:rsidRPr="00A44024" w:rsidRDefault="00C40E13" w:rsidP="00C40E13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C40E13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80.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1B0C7D" w:rsidRPr="00A44024">
        <w:rPr>
          <w:noProof/>
          <w:position w:val="-9"/>
          <w:sz w:val="26"/>
          <w:szCs w:val="26"/>
        </w:rPr>
        <w:drawing>
          <wp:inline distT="0" distB="0" distL="0" distR="0" wp14:anchorId="6CD6840E" wp14:editId="7C94FC0E">
            <wp:extent cx="464820" cy="335280"/>
            <wp:effectExtent l="19050" t="0" r="0" b="0"/>
            <wp:docPr id="340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>, определяются по фактическим затратам в отчетном финансовом году.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81. Затраты на оплату услуг внештатных сотрудников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7A96964D" wp14:editId="7E10F37E">
            <wp:extent cx="586740" cy="327660"/>
            <wp:effectExtent l="0" t="0" r="0" b="0"/>
            <wp:docPr id="341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C40E1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6B5A1BC9" wp14:editId="7AE8E753">
            <wp:extent cx="3360420" cy="632460"/>
            <wp:effectExtent l="19050" t="0" r="0" b="0"/>
            <wp:docPr id="342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53FF5E5A" wp14:editId="06D37EA3">
            <wp:extent cx="586740" cy="335280"/>
            <wp:effectExtent l="19050" t="0" r="0" b="0"/>
            <wp:docPr id="343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7AADE1D1" wp14:editId="7BBD0E60">
            <wp:extent cx="495300" cy="335280"/>
            <wp:effectExtent l="19050" t="0" r="0" b="0"/>
            <wp:docPr id="34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одного месяца работы внештатного сотрудника в j-й должности;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1EDD7808" wp14:editId="315287D3">
            <wp:extent cx="464820" cy="335280"/>
            <wp:effectExtent l="0" t="0" r="0" b="0"/>
            <wp:docPr id="345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</w:t>
      </w:r>
      <w:r w:rsidR="006D7DF3" w:rsidRPr="00A44024">
        <w:rPr>
          <w:sz w:val="26"/>
          <w:szCs w:val="26"/>
        </w:rPr>
        <w:t xml:space="preserve"> </w:t>
      </w:r>
      <w:r w:rsidRPr="00A44024">
        <w:rPr>
          <w:sz w:val="26"/>
          <w:szCs w:val="26"/>
        </w:rPr>
        <w:t>не относящихся к коммунальным услугам и услугам, связанным с содержанием имущества.</w:t>
      </w:r>
    </w:p>
    <w:p w:rsidR="000A5A27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82. Затраты на проведение предрейсового и послерейсового осмотра водителей транспортных средств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463176FA" wp14:editId="72AE400A">
            <wp:extent cx="541020" cy="327660"/>
            <wp:effectExtent l="0" t="0" r="0" b="0"/>
            <wp:docPr id="346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C40E1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lastRenderedPageBreak/>
        <w:drawing>
          <wp:inline distT="0" distB="0" distL="0" distR="0" wp14:anchorId="21DBBD11" wp14:editId="05F0EB5A">
            <wp:extent cx="2293620" cy="609600"/>
            <wp:effectExtent l="19050" t="0" r="0" b="0"/>
            <wp:docPr id="34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06819BB0" wp14:editId="353E670F">
            <wp:extent cx="419100" cy="327660"/>
            <wp:effectExtent l="19050" t="0" r="0" b="0"/>
            <wp:docPr id="348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водителей;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3604862A" wp14:editId="669BB952">
            <wp:extent cx="365760" cy="327660"/>
            <wp:effectExtent l="19050" t="0" r="0" b="0"/>
            <wp:docPr id="349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проведения одного предрейсового и послерейсового осмотра;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7F21643D" wp14:editId="3F0F761D">
            <wp:extent cx="426720" cy="327660"/>
            <wp:effectExtent l="19050" t="0" r="0" b="0"/>
            <wp:docPr id="350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рабочих дней в году;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11D6C" w:rsidRPr="00A44024" w:rsidRDefault="00C40E13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83</w:t>
      </w:r>
      <w:r w:rsidR="00411D6C" w:rsidRPr="00A44024">
        <w:rPr>
          <w:sz w:val="26"/>
          <w:szCs w:val="26"/>
        </w:rPr>
        <w:t xml:space="preserve">. Затраты на проведение диспансеризации работников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4F331D69" wp14:editId="76FC2E0B">
            <wp:extent cx="586740" cy="327660"/>
            <wp:effectExtent l="0" t="0" r="0" b="0"/>
            <wp:docPr id="35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определяются</w:t>
      </w:r>
      <w:r w:rsidR="006D7DF3" w:rsidRPr="00A44024">
        <w:rPr>
          <w:sz w:val="26"/>
          <w:szCs w:val="26"/>
        </w:rPr>
        <w:t xml:space="preserve"> </w:t>
      </w:r>
      <w:r w:rsidR="00411D6C" w:rsidRPr="00A44024">
        <w:rPr>
          <w:sz w:val="26"/>
          <w:szCs w:val="26"/>
        </w:rPr>
        <w:t>по формуле:</w:t>
      </w:r>
    </w:p>
    <w:p w:rsidR="00411D6C" w:rsidRPr="00A44024" w:rsidRDefault="001B0C7D" w:rsidP="00C40E1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437F4139" wp14:editId="03F610D6">
            <wp:extent cx="1798320" cy="327660"/>
            <wp:effectExtent l="19050" t="0" r="0" b="0"/>
            <wp:docPr id="35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EF13A5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11F08F27" wp14:editId="54B0817D">
            <wp:extent cx="480060" cy="327660"/>
            <wp:effectExtent l="19050" t="0" r="0" b="0"/>
            <wp:docPr id="357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численность работников, подлежащих диспансеризации</w:t>
      </w:r>
      <w:r w:rsidR="00EF13A5" w:rsidRPr="00A44024">
        <w:rPr>
          <w:sz w:val="26"/>
          <w:szCs w:val="26"/>
        </w:rPr>
        <w:t xml:space="preserve"> 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12648CB4" wp14:editId="36768545">
            <wp:extent cx="449580" cy="327660"/>
            <wp:effectExtent l="19050" t="0" r="0" b="0"/>
            <wp:docPr id="358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проведения диспансеризации в расчете на 1 работника, включенного в определенную категорию.</w:t>
      </w:r>
    </w:p>
    <w:p w:rsidR="00EF13A5" w:rsidRPr="00A44024" w:rsidRDefault="00EF13A5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EF13A5" w:rsidRPr="00A44024" w:rsidRDefault="00EF13A5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В случае проведения периодического медицинского осмотра использовать формулу аналогичную расчету по  проведению диспансеризации работников.</w:t>
      </w:r>
    </w:p>
    <w:p w:rsidR="00EF13A5" w:rsidRPr="00A44024" w:rsidRDefault="00EF13A5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C40E13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84</w:t>
      </w:r>
      <w:r w:rsidR="00411D6C" w:rsidRPr="00A44024">
        <w:rPr>
          <w:sz w:val="26"/>
          <w:szCs w:val="26"/>
        </w:rPr>
        <w:t xml:space="preserve">. Затраты на оплату работ по монтажу (установке), дооборудованию и наладке оборудования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7BE38486" wp14:editId="62600E6D">
            <wp:extent cx="548640" cy="327660"/>
            <wp:effectExtent l="19050" t="0" r="0" b="0"/>
            <wp:docPr id="35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C40E1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1A164E48" wp14:editId="64C5DC19">
            <wp:extent cx="2095500" cy="632460"/>
            <wp:effectExtent l="19050" t="0" r="0" b="0"/>
            <wp:docPr id="360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159990EA" wp14:editId="3F590EB7">
            <wp:extent cx="541020" cy="335280"/>
            <wp:effectExtent l="0" t="0" r="0" b="0"/>
            <wp:docPr id="361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g-го оборудования, подлежащего монтажу (установке), дооборудованию и наладке;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569654AD" wp14:editId="603B54A7">
            <wp:extent cx="480060" cy="335280"/>
            <wp:effectExtent l="19050" t="0" r="0" b="0"/>
            <wp:docPr id="362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монтажа (установки), дооборудования и наладки g-го оборудования.</w:t>
      </w:r>
    </w:p>
    <w:p w:rsidR="000A5A27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C40E13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85</w:t>
      </w:r>
      <w:r w:rsidR="00411D6C" w:rsidRPr="00A44024">
        <w:rPr>
          <w:sz w:val="26"/>
          <w:szCs w:val="26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0A5A27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C40E13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86</w:t>
      </w:r>
      <w:r w:rsidR="00411D6C" w:rsidRPr="00A44024">
        <w:rPr>
          <w:sz w:val="26"/>
          <w:szCs w:val="26"/>
        </w:rPr>
        <w:t xml:space="preserve">. Затраты на приобретение полисов обязательного страхования гражданской ответственности владельцев транспортных средств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5F2B6268" wp14:editId="1E6B2486">
            <wp:extent cx="632460" cy="327660"/>
            <wp:effectExtent l="0" t="0" r="0" b="0"/>
            <wp:docPr id="363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определяются в соответствии</w:t>
      </w:r>
      <w:r w:rsidR="000A5A27" w:rsidRPr="00A44024">
        <w:rPr>
          <w:sz w:val="26"/>
          <w:szCs w:val="26"/>
        </w:rPr>
        <w:t xml:space="preserve"> </w:t>
      </w:r>
      <w:r w:rsidR="00411D6C" w:rsidRPr="00A44024">
        <w:rPr>
          <w:sz w:val="26"/>
          <w:szCs w:val="26"/>
        </w:rPr>
        <w:t xml:space="preserve">с базовыми ставками страховых тарифов и коэффициентами страховых тарифов, установленными </w:t>
      </w:r>
      <w:hyperlink r:id="rId361" w:history="1">
        <w:r w:rsidR="00411D6C" w:rsidRPr="00A44024">
          <w:rPr>
            <w:sz w:val="26"/>
            <w:szCs w:val="26"/>
          </w:rPr>
          <w:t>указанием</w:t>
        </w:r>
      </w:hyperlink>
      <w:r w:rsidR="00411D6C" w:rsidRPr="00A44024">
        <w:rPr>
          <w:sz w:val="26"/>
          <w:szCs w:val="26"/>
        </w:rPr>
        <w:t xml:space="preserve"> Центрального </w:t>
      </w:r>
      <w:r w:rsidR="00411D6C" w:rsidRPr="00A44024">
        <w:rPr>
          <w:sz w:val="26"/>
          <w:szCs w:val="26"/>
        </w:rPr>
        <w:lastRenderedPageBreak/>
        <w:t>банка Российской Федерации от 19 сентября</w:t>
      </w:r>
      <w:r w:rsidR="000A5A27" w:rsidRPr="00A44024">
        <w:rPr>
          <w:sz w:val="26"/>
          <w:szCs w:val="26"/>
        </w:rPr>
        <w:t xml:space="preserve"> </w:t>
      </w:r>
      <w:r w:rsidR="006D7DF3" w:rsidRPr="00A44024">
        <w:rPr>
          <w:sz w:val="26"/>
          <w:szCs w:val="26"/>
        </w:rPr>
        <w:t xml:space="preserve">2014 </w:t>
      </w:r>
      <w:r w:rsidR="00411D6C" w:rsidRPr="00A44024">
        <w:rPr>
          <w:sz w:val="26"/>
          <w:szCs w:val="26"/>
        </w:rPr>
        <w:t xml:space="preserve">N 3384-У </w:t>
      </w:r>
      <w:r w:rsidR="00D62238">
        <w:rPr>
          <w:sz w:val="26"/>
          <w:szCs w:val="26"/>
        </w:rPr>
        <w:t>«</w:t>
      </w:r>
      <w:r w:rsidR="00411D6C" w:rsidRPr="00A44024">
        <w:rPr>
          <w:sz w:val="26"/>
          <w:szCs w:val="26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D62238">
        <w:rPr>
          <w:sz w:val="26"/>
          <w:szCs w:val="26"/>
        </w:rPr>
        <w:t>»</w:t>
      </w:r>
      <w:r w:rsidR="00411D6C" w:rsidRPr="00A44024">
        <w:rPr>
          <w:sz w:val="26"/>
          <w:szCs w:val="26"/>
        </w:rPr>
        <w:t>, по формуле:</w:t>
      </w:r>
    </w:p>
    <w:p w:rsidR="00411D6C" w:rsidRPr="00A44024" w:rsidRDefault="001B0C7D" w:rsidP="00C40E13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0F64DC02" wp14:editId="2B58FC77">
            <wp:extent cx="5760720" cy="609600"/>
            <wp:effectExtent l="19050" t="0" r="0" b="0"/>
            <wp:docPr id="364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0FDA1C81" wp14:editId="3D8427FA">
            <wp:extent cx="365760" cy="327660"/>
            <wp:effectExtent l="19050" t="0" r="0" b="0"/>
            <wp:docPr id="365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предельный размер базовой ставки страхового тарифа по i-му транспортному средству;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11FE749F" wp14:editId="69CCA039">
            <wp:extent cx="388620" cy="327660"/>
            <wp:effectExtent l="19050" t="0" r="0" b="0"/>
            <wp:docPr id="366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A2B87D7" wp14:editId="23073AD8">
            <wp:extent cx="579120" cy="327660"/>
            <wp:effectExtent l="19050" t="0" r="0" b="0"/>
            <wp:docPr id="367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7692DFC" wp14:editId="4915FB42">
            <wp:extent cx="419100" cy="327660"/>
            <wp:effectExtent l="19050" t="0" r="0" b="0"/>
            <wp:docPr id="368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коэффициент страховых тарифов в зависимости от наличия сведений</w:t>
      </w:r>
      <w:r w:rsidR="006D7DF3" w:rsidRPr="00A44024">
        <w:rPr>
          <w:sz w:val="26"/>
          <w:szCs w:val="26"/>
        </w:rPr>
        <w:t xml:space="preserve"> </w:t>
      </w:r>
      <w:r w:rsidR="00411D6C" w:rsidRPr="00A44024">
        <w:rPr>
          <w:sz w:val="26"/>
          <w:szCs w:val="26"/>
        </w:rPr>
        <w:t>о количестве лиц, допущенных к управлению i-м транспортным средством;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B54DD3A" wp14:editId="31B7FA80">
            <wp:extent cx="449580" cy="327660"/>
            <wp:effectExtent l="19050" t="0" r="0" b="0"/>
            <wp:docPr id="369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7A11C0DC" wp14:editId="1620B940">
            <wp:extent cx="388620" cy="327660"/>
            <wp:effectExtent l="19050" t="0" r="0" b="0"/>
            <wp:docPr id="370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006F9383" wp14:editId="537AB219">
            <wp:extent cx="419100" cy="327660"/>
            <wp:effectExtent l="19050" t="0" r="0" b="0"/>
            <wp:docPr id="371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370" w:history="1">
        <w:r w:rsidR="00411D6C" w:rsidRPr="00A44024">
          <w:rPr>
            <w:color w:val="000000" w:themeColor="text1"/>
            <w:sz w:val="26"/>
            <w:szCs w:val="26"/>
          </w:rPr>
          <w:t>пунктом 3 статьи 9</w:t>
        </w:r>
      </w:hyperlink>
      <w:r w:rsidR="00411D6C" w:rsidRPr="00A44024">
        <w:rPr>
          <w:sz w:val="26"/>
          <w:szCs w:val="26"/>
        </w:rPr>
        <w:t xml:space="preserve"> Федерального закона</w:t>
      </w:r>
      <w:r w:rsidR="00E47C45" w:rsidRPr="00A44024">
        <w:rPr>
          <w:sz w:val="26"/>
          <w:szCs w:val="26"/>
        </w:rPr>
        <w:t xml:space="preserve"> «</w:t>
      </w:r>
      <w:r w:rsidR="00411D6C" w:rsidRPr="00A44024">
        <w:rPr>
          <w:sz w:val="26"/>
          <w:szCs w:val="26"/>
        </w:rPr>
        <w:t>Об обязательном страховании гражданской ответственности владельцев транспортных средств</w:t>
      </w:r>
      <w:r w:rsidR="00E47C45" w:rsidRPr="00A44024">
        <w:rPr>
          <w:sz w:val="26"/>
          <w:szCs w:val="26"/>
        </w:rPr>
        <w:t>»</w:t>
      </w:r>
      <w:r w:rsidR="00411D6C" w:rsidRPr="00A44024">
        <w:rPr>
          <w:sz w:val="26"/>
          <w:szCs w:val="26"/>
        </w:rPr>
        <w:t>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250F5B0D" wp14:editId="5924CB3A">
            <wp:extent cx="480060" cy="335280"/>
            <wp:effectExtent l="19050" t="0" r="0" b="0"/>
            <wp:docPr id="372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A5A27" w:rsidRPr="00A44024" w:rsidRDefault="000A5A27" w:rsidP="006E30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32FC8" w:rsidRPr="00A44024" w:rsidRDefault="00832FC8" w:rsidP="006E30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E309A" w:rsidRPr="00A44024" w:rsidRDefault="00C40E13" w:rsidP="006E30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87</w:t>
      </w:r>
      <w:r w:rsidR="00411D6C" w:rsidRPr="00A44024">
        <w:rPr>
          <w:sz w:val="26"/>
          <w:szCs w:val="26"/>
        </w:rPr>
        <w:t xml:space="preserve">. Затраты </w:t>
      </w:r>
      <w:r w:rsidR="006E309A" w:rsidRPr="00A44024">
        <w:rPr>
          <w:sz w:val="26"/>
          <w:szCs w:val="26"/>
        </w:rPr>
        <w:t>на оплату труда независимых экспертов (</w:t>
      </w:r>
      <w:r w:rsidR="006E309A" w:rsidRPr="00A44024">
        <w:rPr>
          <w:noProof/>
          <w:position w:val="-12"/>
          <w:sz w:val="26"/>
          <w:szCs w:val="26"/>
        </w:rPr>
        <w:drawing>
          <wp:inline distT="0" distB="0" distL="0" distR="0" wp14:anchorId="7395512D" wp14:editId="425814C6">
            <wp:extent cx="262255" cy="278130"/>
            <wp:effectExtent l="0" t="0" r="4445" b="0"/>
            <wp:docPr id="18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09A" w:rsidRPr="00A44024">
        <w:rPr>
          <w:sz w:val="26"/>
          <w:szCs w:val="26"/>
        </w:rPr>
        <w:t>) определяются по формуле:</w:t>
      </w:r>
    </w:p>
    <w:p w:rsidR="006E309A" w:rsidRPr="00A44024" w:rsidRDefault="006E309A" w:rsidP="006E309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309A" w:rsidRPr="00A44024" w:rsidRDefault="006E309A" w:rsidP="006E309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44024">
        <w:rPr>
          <w:noProof/>
          <w:position w:val="-16"/>
          <w:sz w:val="26"/>
          <w:szCs w:val="26"/>
        </w:rPr>
        <w:drawing>
          <wp:inline distT="0" distB="0" distL="0" distR="0" wp14:anchorId="4821B949" wp14:editId="50CDF8B0">
            <wp:extent cx="2131060" cy="334010"/>
            <wp:effectExtent l="0" t="0" r="0" b="0"/>
            <wp:docPr id="2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4">
        <w:rPr>
          <w:sz w:val="26"/>
          <w:szCs w:val="26"/>
        </w:rPr>
        <w:t>,</w:t>
      </w:r>
    </w:p>
    <w:p w:rsidR="00411D6C" w:rsidRPr="00A44024" w:rsidRDefault="00411D6C" w:rsidP="006E309A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lastRenderedPageBreak/>
        <w:drawing>
          <wp:inline distT="0" distB="0" distL="0" distR="0" wp14:anchorId="08CA699B" wp14:editId="584227D7">
            <wp:extent cx="335280" cy="327660"/>
            <wp:effectExtent l="0" t="0" r="7620" b="0"/>
            <wp:docPr id="376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часов заседаний аттестационных и конкурсных комиссий, комиссий по соблюдению требований</w:t>
      </w:r>
      <w:r w:rsidR="002F055F" w:rsidRPr="00A44024">
        <w:rPr>
          <w:sz w:val="26"/>
          <w:szCs w:val="26"/>
        </w:rPr>
        <w:t xml:space="preserve"> </w:t>
      </w:r>
      <w:r w:rsidR="00411D6C" w:rsidRPr="00A44024">
        <w:rPr>
          <w:sz w:val="26"/>
          <w:szCs w:val="26"/>
        </w:rPr>
        <w:t xml:space="preserve">к служебному поведению </w:t>
      </w:r>
      <w:r w:rsidR="00066447" w:rsidRPr="00A44024">
        <w:rPr>
          <w:sz w:val="26"/>
          <w:szCs w:val="26"/>
        </w:rPr>
        <w:t>муниципальных</w:t>
      </w:r>
      <w:r w:rsidR="00411D6C" w:rsidRPr="00A44024">
        <w:rPr>
          <w:sz w:val="26"/>
          <w:szCs w:val="26"/>
        </w:rPr>
        <w:t xml:space="preserve"> служащих и урегулированию конфликта интересов;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7CFF3659" wp14:editId="65D4ECF7">
            <wp:extent cx="335280" cy="327660"/>
            <wp:effectExtent l="0" t="0" r="7620" b="0"/>
            <wp:docPr id="377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066447" w:rsidRPr="00A44024">
        <w:rPr>
          <w:sz w:val="26"/>
          <w:szCs w:val="26"/>
        </w:rPr>
        <w:t>муниципальных</w:t>
      </w:r>
      <w:r w:rsidR="00411D6C" w:rsidRPr="00A44024">
        <w:rPr>
          <w:sz w:val="26"/>
          <w:szCs w:val="26"/>
        </w:rPr>
        <w:t xml:space="preserve"> служащих и урегулированию конфликта интересов;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3493AAA7" wp14:editId="2006AA3A">
            <wp:extent cx="304800" cy="327660"/>
            <wp:effectExtent l="19050" t="0" r="0" b="0"/>
            <wp:docPr id="378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ставка почасовой оплаты труда независимых экспертов, установленная </w:t>
      </w:r>
      <w:r w:rsidR="00D62238" w:rsidRPr="00D62238">
        <w:rPr>
          <w:sz w:val="26"/>
          <w:szCs w:val="26"/>
        </w:rPr>
        <w:t xml:space="preserve">нормативным актом </w:t>
      </w:r>
      <w:r w:rsidR="00D62238">
        <w:rPr>
          <w:sz w:val="26"/>
          <w:szCs w:val="26"/>
        </w:rPr>
        <w:t>муниципального органа, казенного учреждения</w:t>
      </w:r>
      <w:r w:rsidR="00411D6C" w:rsidRPr="00A44024">
        <w:rPr>
          <w:sz w:val="26"/>
          <w:szCs w:val="26"/>
        </w:rPr>
        <w:t>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D62238">
        <w:rPr>
          <w:noProof/>
          <w:sz w:val="26"/>
          <w:szCs w:val="26"/>
        </w:rPr>
        <w:drawing>
          <wp:inline distT="0" distB="0" distL="0" distR="0" wp14:anchorId="5E3FFA54" wp14:editId="57735FBA">
            <wp:extent cx="365760" cy="335280"/>
            <wp:effectExtent l="19050" t="0" r="0" b="0"/>
            <wp:docPr id="379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11D6C" w:rsidRPr="00A44024" w:rsidRDefault="00411D6C" w:rsidP="00EC590B">
      <w:pPr>
        <w:widowControl w:val="0"/>
        <w:ind w:right="283"/>
        <w:jc w:val="both"/>
        <w:rPr>
          <w:sz w:val="26"/>
          <w:szCs w:val="26"/>
          <w:lang w:eastAsia="en-US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outlineLvl w:val="0"/>
        <w:rPr>
          <w:sz w:val="26"/>
          <w:szCs w:val="26"/>
        </w:rPr>
      </w:pPr>
      <w:r w:rsidRPr="00A44024">
        <w:rPr>
          <w:sz w:val="26"/>
          <w:szCs w:val="26"/>
        </w:rPr>
        <w:t>Затраты на приобретение основных средств, не отнесенные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к затратам на приобретение основных средств в рамках затрат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на информационно-коммуникационные технологии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</w:p>
    <w:p w:rsidR="00411D6C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88</w:t>
      </w:r>
      <w:r w:rsidR="00411D6C" w:rsidRPr="00A44024">
        <w:rPr>
          <w:sz w:val="26"/>
          <w:szCs w:val="26"/>
        </w:rPr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1B0C7D" w:rsidRPr="00A44024">
        <w:rPr>
          <w:noProof/>
          <w:position w:val="-9"/>
          <w:sz w:val="26"/>
          <w:szCs w:val="26"/>
        </w:rPr>
        <w:drawing>
          <wp:inline distT="0" distB="0" distL="0" distR="0" wp14:anchorId="021E3D07" wp14:editId="5D17EFD6">
            <wp:extent cx="495300" cy="335280"/>
            <wp:effectExtent l="0" t="0" r="0" b="0"/>
            <wp:docPr id="380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>, определяются по формуле:</w:t>
      </w:r>
    </w:p>
    <w:p w:rsidR="00411D6C" w:rsidRPr="00A44024" w:rsidRDefault="001B0C7D" w:rsidP="0032084A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7A58CAB8" wp14:editId="3B65EDDB">
            <wp:extent cx="2400300" cy="396240"/>
            <wp:effectExtent l="0" t="0" r="0" b="0"/>
            <wp:docPr id="381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062AB85" wp14:editId="745AF9A9">
            <wp:extent cx="327660" cy="327660"/>
            <wp:effectExtent l="19050" t="0" r="0" b="0"/>
            <wp:docPr id="382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приобретение транспортных средств;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128BB42" wp14:editId="72A4BE59">
            <wp:extent cx="449580" cy="327660"/>
            <wp:effectExtent l="19050" t="0" r="0" b="0"/>
            <wp:docPr id="383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приобретение мебели;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35274156" wp14:editId="3E025463">
            <wp:extent cx="304800" cy="327660"/>
            <wp:effectExtent l="19050" t="0" r="0" b="0"/>
            <wp:docPr id="384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приобретение систем кондиционирования.</w:t>
      </w:r>
    </w:p>
    <w:p w:rsidR="00411D6C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89</w:t>
      </w:r>
      <w:r w:rsidR="00411D6C" w:rsidRPr="00A44024">
        <w:rPr>
          <w:sz w:val="26"/>
          <w:szCs w:val="26"/>
        </w:rPr>
        <w:t xml:space="preserve">. Затраты на приобретение транспортных средств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7A6C3320" wp14:editId="23F258AC">
            <wp:extent cx="480060" cy="327660"/>
            <wp:effectExtent l="0" t="0" r="0" b="0"/>
            <wp:docPr id="385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32084A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234096AD" wp14:editId="7FE13CAA">
            <wp:extent cx="1821180" cy="609600"/>
            <wp:effectExtent l="19050" t="0" r="0" b="0"/>
            <wp:docPr id="386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D62238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7EE15372" wp14:editId="254B28D6">
            <wp:extent cx="426720" cy="327660"/>
            <wp:effectExtent l="0" t="0" r="0" b="0"/>
            <wp:docPr id="387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</w:t>
      </w:r>
      <w:r w:rsidR="00411D6C" w:rsidRPr="00D62238">
        <w:rPr>
          <w:sz w:val="26"/>
          <w:szCs w:val="26"/>
        </w:rPr>
        <w:t>- количество i-х транспортных средств</w:t>
      </w:r>
      <w:r w:rsidR="0032084A" w:rsidRPr="00D62238">
        <w:rPr>
          <w:sz w:val="26"/>
          <w:szCs w:val="26"/>
        </w:rPr>
        <w:t xml:space="preserve"> </w:t>
      </w:r>
      <w:r w:rsidR="00411D6C" w:rsidRPr="00D62238">
        <w:rPr>
          <w:sz w:val="26"/>
          <w:szCs w:val="26"/>
        </w:rPr>
        <w:t xml:space="preserve">в соответствии с нормативами </w:t>
      </w:r>
      <w:r w:rsidR="00D62238" w:rsidRPr="00D62238">
        <w:rPr>
          <w:sz w:val="26"/>
          <w:szCs w:val="26"/>
        </w:rPr>
        <w:t>муниципальных органов с</w:t>
      </w:r>
      <w:r w:rsidR="00411D6C" w:rsidRPr="00D62238">
        <w:rPr>
          <w:sz w:val="26"/>
          <w:szCs w:val="26"/>
        </w:rPr>
        <w:t xml:space="preserve"> учетом нормативов обеспечения функций муниципальных органов, казенных учреждений, применяемых при расчете нормативных затрат на приобретение транспортных средств, предусмотренных </w:t>
      </w:r>
      <w:hyperlink r:id="rId386" w:history="1">
        <w:r w:rsidR="00411D6C" w:rsidRPr="00D62238">
          <w:rPr>
            <w:sz w:val="26"/>
            <w:szCs w:val="26"/>
          </w:rPr>
          <w:t>приложением 2</w:t>
        </w:r>
      </w:hyperlink>
      <w:r w:rsidR="0032084A" w:rsidRPr="00D62238">
        <w:rPr>
          <w:sz w:val="26"/>
          <w:szCs w:val="26"/>
        </w:rPr>
        <w:t xml:space="preserve"> к настоящей Методике;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D62238">
        <w:rPr>
          <w:noProof/>
          <w:position w:val="-8"/>
          <w:sz w:val="26"/>
          <w:szCs w:val="26"/>
        </w:rPr>
        <w:drawing>
          <wp:inline distT="0" distB="0" distL="0" distR="0" wp14:anchorId="419BA4A9" wp14:editId="0B08AF41">
            <wp:extent cx="373380" cy="327660"/>
            <wp:effectExtent l="19050" t="0" r="0" b="0"/>
            <wp:docPr id="388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D62238">
        <w:rPr>
          <w:sz w:val="26"/>
          <w:szCs w:val="26"/>
        </w:rPr>
        <w:t xml:space="preserve"> - цена приобретения i-го транспортного средства в соответствии с нормативами  </w:t>
      </w:r>
      <w:r w:rsidR="00D62238" w:rsidRPr="00D62238">
        <w:rPr>
          <w:sz w:val="26"/>
          <w:szCs w:val="26"/>
        </w:rPr>
        <w:t xml:space="preserve">муниципальных органом, казенных учреждений </w:t>
      </w:r>
      <w:r w:rsidR="00411D6C" w:rsidRPr="00D62238">
        <w:rPr>
          <w:sz w:val="26"/>
          <w:szCs w:val="26"/>
        </w:rPr>
        <w:t xml:space="preserve">с учетом нормативов обеспечения функций муниципальных органов, казенных </w:t>
      </w:r>
      <w:r w:rsidR="00411D6C" w:rsidRPr="00D62238">
        <w:rPr>
          <w:sz w:val="26"/>
          <w:szCs w:val="26"/>
        </w:rPr>
        <w:lastRenderedPageBreak/>
        <w:t xml:space="preserve">учреждений, применяемых при расчете нормативных затрат на приобретение транспортных средств, предусмотренных </w:t>
      </w:r>
      <w:hyperlink r:id="rId388" w:history="1">
        <w:r w:rsidR="00411D6C" w:rsidRPr="00D62238">
          <w:rPr>
            <w:sz w:val="26"/>
            <w:szCs w:val="26"/>
          </w:rPr>
          <w:t>приложением 2</w:t>
        </w:r>
      </w:hyperlink>
      <w:r w:rsidR="0032084A" w:rsidRPr="00D62238">
        <w:rPr>
          <w:sz w:val="26"/>
          <w:szCs w:val="26"/>
        </w:rPr>
        <w:t xml:space="preserve"> к настоящей Методике</w:t>
      </w:r>
      <w:r w:rsidR="00411D6C" w:rsidRPr="00D62238">
        <w:rPr>
          <w:sz w:val="26"/>
          <w:szCs w:val="26"/>
        </w:rPr>
        <w:t>.</w:t>
      </w:r>
    </w:p>
    <w:p w:rsidR="00832FC8" w:rsidRPr="00A44024" w:rsidRDefault="00832FC8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F20408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90</w:t>
      </w:r>
      <w:r w:rsidR="00411D6C" w:rsidRPr="00A44024">
        <w:rPr>
          <w:sz w:val="26"/>
          <w:szCs w:val="26"/>
        </w:rPr>
        <w:t xml:space="preserve">. Затраты на приобретение мебели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3DCE8F0C" wp14:editId="3852947B">
            <wp:extent cx="609600" cy="327660"/>
            <wp:effectExtent l="0" t="0" r="0" b="0"/>
            <wp:docPr id="389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оп</w:t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ределяются по формуле:</w:t>
      </w:r>
    </w:p>
    <w:p w:rsidR="00411D6C" w:rsidRPr="00A44024" w:rsidRDefault="001B0C7D" w:rsidP="0032084A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5316F359" wp14:editId="32826DCE">
            <wp:extent cx="2202180" cy="609600"/>
            <wp:effectExtent l="19050" t="0" r="0" b="0"/>
            <wp:docPr id="390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0BB54D2" wp14:editId="3DB1E617">
            <wp:extent cx="548640" cy="327660"/>
            <wp:effectExtent l="0" t="0" r="0" b="0"/>
            <wp:docPr id="391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i-х предметов мебели</w:t>
      </w:r>
      <w:r w:rsidR="0032084A" w:rsidRPr="00A44024">
        <w:rPr>
          <w:sz w:val="26"/>
          <w:szCs w:val="26"/>
        </w:rPr>
        <w:t xml:space="preserve"> </w:t>
      </w:r>
      <w:r w:rsidR="00411D6C" w:rsidRPr="00A44024">
        <w:rPr>
          <w:sz w:val="26"/>
          <w:szCs w:val="26"/>
        </w:rPr>
        <w:t>в соответствии с нормативами муниципальных органов;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CD4C61C" wp14:editId="39C1247F">
            <wp:extent cx="495300" cy="327660"/>
            <wp:effectExtent l="19050" t="0" r="0" b="0"/>
            <wp:docPr id="392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i-го предмета мебели в соответствии с нормативами муниципальных органов.</w:t>
      </w:r>
    </w:p>
    <w:p w:rsidR="00411D6C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91</w:t>
      </w:r>
      <w:r w:rsidR="00411D6C" w:rsidRPr="00A44024">
        <w:rPr>
          <w:sz w:val="26"/>
          <w:szCs w:val="26"/>
        </w:rPr>
        <w:t xml:space="preserve">. Затраты на приобретение систем кондиционирования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41A1ED96" wp14:editId="7C2457F9">
            <wp:extent cx="464820" cy="327660"/>
            <wp:effectExtent l="0" t="0" r="0" b="0"/>
            <wp:docPr id="393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определяются</w:t>
      </w:r>
      <w:r w:rsidR="00914E3B" w:rsidRPr="00A44024">
        <w:rPr>
          <w:sz w:val="26"/>
          <w:szCs w:val="26"/>
        </w:rPr>
        <w:t xml:space="preserve"> </w:t>
      </w:r>
      <w:r w:rsidR="00411D6C" w:rsidRPr="00A44024">
        <w:rPr>
          <w:sz w:val="26"/>
          <w:szCs w:val="26"/>
        </w:rPr>
        <w:t>по формуле:</w:t>
      </w:r>
    </w:p>
    <w:p w:rsidR="00411D6C" w:rsidRPr="00A44024" w:rsidRDefault="001B0C7D" w:rsidP="0032084A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194FEC69" wp14:editId="2A2D42DA">
            <wp:extent cx="1653540" cy="609600"/>
            <wp:effectExtent l="19050" t="0" r="0" b="0"/>
            <wp:docPr id="394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256A5C58" wp14:editId="7C6569D1">
            <wp:extent cx="335280" cy="327660"/>
            <wp:effectExtent l="0" t="0" r="0" b="0"/>
            <wp:docPr id="39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i-х систем кондиционирования;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9996C90" wp14:editId="6DE6B10B">
            <wp:extent cx="281940" cy="327660"/>
            <wp:effectExtent l="19050" t="0" r="0" b="0"/>
            <wp:docPr id="39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одной i-й системы кондиционирования.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outlineLvl w:val="0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outlineLvl w:val="0"/>
        <w:rPr>
          <w:sz w:val="26"/>
          <w:szCs w:val="26"/>
        </w:rPr>
      </w:pPr>
      <w:r w:rsidRPr="00A44024">
        <w:rPr>
          <w:sz w:val="26"/>
          <w:szCs w:val="26"/>
        </w:rPr>
        <w:t>Затраты на приобретение материальных запасов, не отнесенные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к затратам на приобретение материальных запасов в рамках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затрат на информационно-коммуникационные технологии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</w:p>
    <w:p w:rsidR="00411D6C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92</w:t>
      </w:r>
      <w:r w:rsidR="00411D6C" w:rsidRPr="00A44024">
        <w:rPr>
          <w:sz w:val="26"/>
          <w:szCs w:val="26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1B0C7D" w:rsidRPr="00A44024">
        <w:rPr>
          <w:noProof/>
          <w:position w:val="-9"/>
          <w:sz w:val="26"/>
          <w:szCs w:val="26"/>
        </w:rPr>
        <w:drawing>
          <wp:inline distT="0" distB="0" distL="0" distR="0" wp14:anchorId="4622DFF1" wp14:editId="42F5FE96">
            <wp:extent cx="495300" cy="335280"/>
            <wp:effectExtent l="0" t="0" r="0" b="0"/>
            <wp:docPr id="397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>, определяются по формуле:</w:t>
      </w:r>
    </w:p>
    <w:p w:rsidR="00411D6C" w:rsidRPr="00A44024" w:rsidRDefault="001B0C7D" w:rsidP="0032084A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723498C1" wp14:editId="66D52344">
            <wp:extent cx="3741420" cy="335280"/>
            <wp:effectExtent l="19050" t="0" r="0" b="0"/>
            <wp:docPr id="39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19B6CAFC" wp14:editId="1495F2E0">
            <wp:extent cx="304800" cy="327660"/>
            <wp:effectExtent l="19050" t="0" r="0" b="0"/>
            <wp:docPr id="399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приобретение бланочной </w:t>
      </w:r>
      <w:r w:rsidR="0032084A" w:rsidRPr="00A44024">
        <w:rPr>
          <w:sz w:val="26"/>
          <w:szCs w:val="26"/>
        </w:rPr>
        <w:t xml:space="preserve">и иной типографской </w:t>
      </w:r>
      <w:r w:rsidR="00411D6C" w:rsidRPr="00A44024">
        <w:rPr>
          <w:sz w:val="26"/>
          <w:szCs w:val="26"/>
        </w:rPr>
        <w:t>продукции;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5793403C" wp14:editId="471414DD">
            <wp:extent cx="426720" cy="327660"/>
            <wp:effectExtent l="19050" t="0" r="0" b="0"/>
            <wp:docPr id="40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приобретение канцелярских принадлежностей;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8713EAB" wp14:editId="5B7E24E6">
            <wp:extent cx="327660" cy="327660"/>
            <wp:effectExtent l="19050" t="0" r="0" b="0"/>
            <wp:docPr id="40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115A7249" wp14:editId="55DF0F1E">
            <wp:extent cx="373380" cy="327660"/>
            <wp:effectExtent l="19050" t="0" r="0" b="0"/>
            <wp:docPr id="402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приобретение горюче-смазочных материалов;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lastRenderedPageBreak/>
        <w:drawing>
          <wp:inline distT="0" distB="0" distL="0" distR="0" wp14:anchorId="6953DF5E" wp14:editId="51AD0173">
            <wp:extent cx="365760" cy="327660"/>
            <wp:effectExtent l="19050" t="0" r="0" b="0"/>
            <wp:docPr id="40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751D6C9F" wp14:editId="04DCF36C">
            <wp:extent cx="426720" cy="327660"/>
            <wp:effectExtent l="19050" t="0" r="0" b="0"/>
            <wp:docPr id="404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4E28A4" w:rsidRPr="00A44024" w:rsidRDefault="007F26E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 xml:space="preserve">Запт </w:t>
      </w:r>
      <w:r w:rsidR="004E28A4" w:rsidRPr="00A44024">
        <w:rPr>
          <w:sz w:val="26"/>
          <w:szCs w:val="26"/>
        </w:rPr>
        <w:t>- затраты на приобретение материальных запасов для приобретение аптечек для оказания первой медицинской помощи.</w:t>
      </w:r>
    </w:p>
    <w:p w:rsidR="004E28A4" w:rsidRPr="00A44024" w:rsidRDefault="004E28A4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93</w:t>
      </w:r>
      <w:r w:rsidR="00411D6C" w:rsidRPr="00A44024">
        <w:rPr>
          <w:sz w:val="26"/>
          <w:szCs w:val="26"/>
        </w:rPr>
        <w:t xml:space="preserve">. Затраты на приобретение бланочной продукции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2B7319D4" wp14:editId="79B29834">
            <wp:extent cx="464820" cy="327660"/>
            <wp:effectExtent l="0" t="0" r="0" b="0"/>
            <wp:docPr id="40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32084A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5385F9F3" wp14:editId="55D2D13E">
            <wp:extent cx="3131820" cy="632460"/>
            <wp:effectExtent l="19050" t="0" r="0" b="0"/>
            <wp:docPr id="406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13B21BEE" wp14:editId="32E63C39">
            <wp:extent cx="365760" cy="327660"/>
            <wp:effectExtent l="0" t="0" r="0" b="0"/>
            <wp:docPr id="40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бланочной продукции;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45A12A7A" wp14:editId="52E76701">
            <wp:extent cx="304800" cy="327660"/>
            <wp:effectExtent l="19050" t="0" r="0" b="0"/>
            <wp:docPr id="40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одного бланка по i-му тиражу;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126785A8" wp14:editId="287F2DEA">
            <wp:extent cx="449580" cy="335280"/>
            <wp:effectExtent l="0" t="0" r="0" b="0"/>
            <wp:docPr id="40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прочей продукции, изготовляемой типографией;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9"/>
          <w:sz w:val="26"/>
          <w:szCs w:val="26"/>
        </w:rPr>
        <w:drawing>
          <wp:inline distT="0" distB="0" distL="0" distR="0" wp14:anchorId="3211201B" wp14:editId="56098B31">
            <wp:extent cx="373380" cy="335280"/>
            <wp:effectExtent l="19050" t="0" r="0" b="0"/>
            <wp:docPr id="41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одной единицы прочей продукции, изготовляемой типографией, по j-му тиражу.</w:t>
      </w:r>
    </w:p>
    <w:p w:rsidR="00832FC8" w:rsidRPr="00A44024" w:rsidRDefault="00832FC8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94</w:t>
      </w:r>
      <w:r w:rsidR="00411D6C" w:rsidRPr="00A44024">
        <w:rPr>
          <w:sz w:val="26"/>
          <w:szCs w:val="26"/>
        </w:rPr>
        <w:t xml:space="preserve">. Затраты на приобретение канцелярских принадлежностей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472DB968" wp14:editId="402EA61F">
            <wp:extent cx="586740" cy="327660"/>
            <wp:effectExtent l="19050" t="0" r="0" b="0"/>
            <wp:docPr id="411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32084A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58A7B6D9" wp14:editId="351E7687">
            <wp:extent cx="2705100" cy="609600"/>
            <wp:effectExtent l="19050" t="0" r="0" b="0"/>
            <wp:docPr id="41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D62238">
        <w:rPr>
          <w:noProof/>
          <w:position w:val="-8"/>
          <w:sz w:val="26"/>
          <w:szCs w:val="26"/>
        </w:rPr>
        <w:drawing>
          <wp:inline distT="0" distB="0" distL="0" distR="0" wp14:anchorId="6138B11B" wp14:editId="56EF4C1F">
            <wp:extent cx="548640" cy="327660"/>
            <wp:effectExtent l="19050" t="0" r="3810" b="0"/>
            <wp:docPr id="41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D62238">
        <w:rPr>
          <w:sz w:val="26"/>
          <w:szCs w:val="26"/>
        </w:rPr>
        <w:t xml:space="preserve"> - количество i-го предмета канцелярских принадлежностей в соответствии </w:t>
      </w:r>
      <w:r w:rsidR="00914E3B" w:rsidRPr="00D62238">
        <w:rPr>
          <w:sz w:val="26"/>
          <w:szCs w:val="26"/>
        </w:rPr>
        <w:t xml:space="preserve"> </w:t>
      </w:r>
      <w:r w:rsidR="00411D6C" w:rsidRPr="00D62238">
        <w:rPr>
          <w:sz w:val="26"/>
          <w:szCs w:val="26"/>
        </w:rPr>
        <w:t xml:space="preserve">с нормативами </w:t>
      </w:r>
      <w:r w:rsidR="00D62238" w:rsidRPr="00D62238">
        <w:rPr>
          <w:sz w:val="26"/>
          <w:szCs w:val="26"/>
        </w:rPr>
        <w:t xml:space="preserve">муниципальных органов </w:t>
      </w:r>
      <w:r w:rsidR="00411D6C" w:rsidRPr="00D62238">
        <w:rPr>
          <w:sz w:val="26"/>
          <w:szCs w:val="26"/>
        </w:rPr>
        <w:t>в расчете на основного работника;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747E5A68" wp14:editId="2E5F2EBC">
            <wp:extent cx="365760" cy="327660"/>
            <wp:effectExtent l="19050" t="0" r="0" b="0"/>
            <wp:docPr id="41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</w:t>
      </w:r>
      <w:r w:rsidR="00066447" w:rsidRPr="00A44024">
        <w:rPr>
          <w:sz w:val="26"/>
          <w:szCs w:val="26"/>
        </w:rPr>
        <w:t>штатная численность основных работников по состоянию на 1 число месяца,</w:t>
      </w:r>
      <w:r w:rsidR="00914E3B" w:rsidRPr="00A44024">
        <w:rPr>
          <w:sz w:val="26"/>
          <w:szCs w:val="26"/>
        </w:rPr>
        <w:t xml:space="preserve"> </w:t>
      </w:r>
      <w:r w:rsidR="00066447" w:rsidRPr="00A44024">
        <w:rPr>
          <w:sz w:val="26"/>
          <w:szCs w:val="26"/>
        </w:rPr>
        <w:t>в котором производиться определение нормативных затрат</w:t>
      </w:r>
      <w:r w:rsidR="00411D6C" w:rsidRPr="00A44024">
        <w:rPr>
          <w:sz w:val="26"/>
          <w:szCs w:val="26"/>
        </w:rPr>
        <w:t>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1490ABF4" wp14:editId="0D217853">
            <wp:extent cx="480060" cy="327660"/>
            <wp:effectExtent l="19050" t="0" r="0" b="0"/>
            <wp:docPr id="41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одного i-го предмета канцелярских принадлежностей в соответствии с нормативами муниципальных органов.</w:t>
      </w:r>
    </w:p>
    <w:p w:rsidR="00411D6C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95</w:t>
      </w:r>
      <w:r w:rsidR="00411D6C" w:rsidRPr="00A44024">
        <w:rPr>
          <w:sz w:val="26"/>
          <w:szCs w:val="26"/>
        </w:rPr>
        <w:t xml:space="preserve">. Затраты на приобретение хозяйственных товаров и принадлежностей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5811C2F8" wp14:editId="3C71947D">
            <wp:extent cx="480060" cy="327660"/>
            <wp:effectExtent l="0" t="0" r="0" b="0"/>
            <wp:docPr id="41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32084A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6C5A4491" wp14:editId="5E05619D">
            <wp:extent cx="1821180" cy="609600"/>
            <wp:effectExtent l="19050" t="0" r="0" b="0"/>
            <wp:docPr id="417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D62238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lastRenderedPageBreak/>
        <w:drawing>
          <wp:inline distT="0" distB="0" distL="0" distR="0" wp14:anchorId="0F7EB674" wp14:editId="0B2A41A2">
            <wp:extent cx="365760" cy="327660"/>
            <wp:effectExtent l="19050" t="0" r="0" b="0"/>
            <wp:docPr id="418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</w:t>
      </w:r>
      <w:r w:rsidR="00411D6C" w:rsidRPr="00D62238">
        <w:rPr>
          <w:sz w:val="26"/>
          <w:szCs w:val="26"/>
        </w:rPr>
        <w:t>- цена одной i-й единицы хозяйств</w:t>
      </w:r>
      <w:r w:rsidR="00493583" w:rsidRPr="00D62238">
        <w:rPr>
          <w:sz w:val="26"/>
          <w:szCs w:val="26"/>
        </w:rPr>
        <w:t>енных товаров и принадлежностей</w:t>
      </w:r>
      <w:r w:rsidR="00914E3B" w:rsidRPr="00D62238">
        <w:rPr>
          <w:sz w:val="26"/>
          <w:szCs w:val="26"/>
        </w:rPr>
        <w:t xml:space="preserve"> </w:t>
      </w:r>
      <w:r w:rsidR="00411D6C" w:rsidRPr="00D62238">
        <w:rPr>
          <w:sz w:val="26"/>
          <w:szCs w:val="26"/>
        </w:rPr>
        <w:t>в соответствии с нормативами муниципальных органов;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D62238">
        <w:rPr>
          <w:noProof/>
          <w:position w:val="-8"/>
          <w:sz w:val="26"/>
          <w:szCs w:val="26"/>
        </w:rPr>
        <w:drawing>
          <wp:inline distT="0" distB="0" distL="0" distR="0" wp14:anchorId="50976DC8" wp14:editId="5C5B7BAE">
            <wp:extent cx="426720" cy="327660"/>
            <wp:effectExtent l="0" t="0" r="0" b="0"/>
            <wp:docPr id="419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D62238">
        <w:rPr>
          <w:sz w:val="26"/>
          <w:szCs w:val="26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411D6C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96</w:t>
      </w:r>
      <w:r w:rsidR="00411D6C" w:rsidRPr="00A44024">
        <w:rPr>
          <w:sz w:val="26"/>
          <w:szCs w:val="26"/>
        </w:rPr>
        <w:t xml:space="preserve">. Затраты на приобретение горюче-смазочных материалов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624C439A" wp14:editId="22CA56B2">
            <wp:extent cx="541020" cy="327660"/>
            <wp:effectExtent l="0" t="0" r="0" b="0"/>
            <wp:docPr id="420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определяются</w:t>
      </w:r>
      <w:r w:rsidR="00493583" w:rsidRPr="00A44024">
        <w:rPr>
          <w:sz w:val="26"/>
          <w:szCs w:val="26"/>
        </w:rPr>
        <w:t xml:space="preserve"> </w:t>
      </w:r>
      <w:r w:rsidR="00411D6C" w:rsidRPr="00A44024">
        <w:rPr>
          <w:sz w:val="26"/>
          <w:szCs w:val="26"/>
        </w:rPr>
        <w:t>по формуле:</w:t>
      </w:r>
    </w:p>
    <w:p w:rsidR="00411D6C" w:rsidRPr="00A44024" w:rsidRDefault="001B0C7D" w:rsidP="0032084A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476CA5C8" wp14:editId="2E20CF8F">
            <wp:extent cx="2651760" cy="609600"/>
            <wp:effectExtent l="19050" t="0" r="0" b="0"/>
            <wp:docPr id="421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E28A4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3BC77BFD" wp14:editId="6EEC66FC">
            <wp:extent cx="480060" cy="327660"/>
            <wp:effectExtent l="19050" t="0" r="0" b="0"/>
            <wp:docPr id="422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23" w:history="1">
        <w:r w:rsidR="00411D6C" w:rsidRPr="00A44024">
          <w:rPr>
            <w:sz w:val="26"/>
            <w:szCs w:val="26"/>
          </w:rPr>
          <w:t>рекомендациям</w:t>
        </w:r>
      </w:hyperlink>
      <w:r w:rsidR="00411D6C" w:rsidRPr="00A44024">
        <w:rPr>
          <w:sz w:val="26"/>
          <w:szCs w:val="26"/>
        </w:rPr>
        <w:t xml:space="preserve"> </w:t>
      </w:r>
      <w:r w:rsidR="00493583" w:rsidRPr="00A44024">
        <w:rPr>
          <w:sz w:val="26"/>
          <w:szCs w:val="26"/>
        </w:rPr>
        <w:t>«</w:t>
      </w:r>
      <w:r w:rsidR="00411D6C" w:rsidRPr="00A44024">
        <w:rPr>
          <w:sz w:val="26"/>
          <w:szCs w:val="26"/>
        </w:rPr>
        <w:t>Нормы расхода топлив и смазочных материалов</w:t>
      </w:r>
      <w:r w:rsidR="00832FC8" w:rsidRPr="00A44024">
        <w:rPr>
          <w:sz w:val="26"/>
          <w:szCs w:val="26"/>
        </w:rPr>
        <w:t xml:space="preserve"> </w:t>
      </w:r>
      <w:r w:rsidR="00411D6C" w:rsidRPr="00A44024">
        <w:rPr>
          <w:sz w:val="26"/>
          <w:szCs w:val="26"/>
        </w:rPr>
        <w:t>на автомобильном транспорте</w:t>
      </w:r>
      <w:r w:rsidR="00493583" w:rsidRPr="00A44024">
        <w:rPr>
          <w:sz w:val="26"/>
          <w:szCs w:val="26"/>
        </w:rPr>
        <w:t>»</w:t>
      </w:r>
      <w:r w:rsidR="00411D6C" w:rsidRPr="00A44024">
        <w:rPr>
          <w:sz w:val="26"/>
          <w:szCs w:val="26"/>
        </w:rPr>
        <w:t xml:space="preserve">, предусмотренным приложением к распоряжению Министерства транспорта Российской Федерации от </w:t>
      </w:r>
      <w:r w:rsidR="00914E3B" w:rsidRPr="00A44024">
        <w:rPr>
          <w:sz w:val="26"/>
          <w:szCs w:val="26"/>
        </w:rPr>
        <w:t xml:space="preserve">14 марта 2008 </w:t>
      </w:r>
      <w:r w:rsidR="00411D6C" w:rsidRPr="00A44024">
        <w:rPr>
          <w:sz w:val="26"/>
          <w:szCs w:val="26"/>
        </w:rPr>
        <w:t>N АМ-23-р;</w:t>
      </w:r>
      <w:r w:rsidR="007C501E" w:rsidRPr="00A44024">
        <w:rPr>
          <w:sz w:val="26"/>
          <w:szCs w:val="26"/>
        </w:rPr>
        <w:t xml:space="preserve"> </w:t>
      </w:r>
    </w:p>
    <w:p w:rsidR="00411D6C" w:rsidRPr="00A44024" w:rsidRDefault="007C501E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D62238">
        <w:rPr>
          <w:sz w:val="26"/>
          <w:szCs w:val="26"/>
        </w:rPr>
        <w:t xml:space="preserve">в случае отсутствия нормативного расхода топлива для транспортных средств, находящихся на балансе </w:t>
      </w:r>
      <w:r w:rsidR="00D62238" w:rsidRPr="00D62238">
        <w:rPr>
          <w:sz w:val="26"/>
          <w:szCs w:val="26"/>
        </w:rPr>
        <w:t xml:space="preserve">муниципальных органов, </w:t>
      </w:r>
      <w:r w:rsidRPr="00D62238">
        <w:rPr>
          <w:sz w:val="26"/>
          <w:szCs w:val="26"/>
        </w:rPr>
        <w:t xml:space="preserve">в том числе подведомственных им казенных учреждений </w:t>
      </w:r>
      <w:r w:rsidR="004E28A4" w:rsidRPr="00D62238">
        <w:rPr>
          <w:sz w:val="26"/>
          <w:szCs w:val="26"/>
        </w:rPr>
        <w:t xml:space="preserve">в </w:t>
      </w:r>
      <w:r w:rsidRPr="00D62238">
        <w:rPr>
          <w:sz w:val="26"/>
          <w:szCs w:val="26"/>
        </w:rPr>
        <w:t>настоящих методических рекомендациях</w:t>
      </w:r>
      <w:r w:rsidR="00914E3B" w:rsidRPr="00D62238">
        <w:rPr>
          <w:sz w:val="26"/>
          <w:szCs w:val="26"/>
        </w:rPr>
        <w:t xml:space="preserve"> </w:t>
      </w:r>
      <w:r w:rsidR="004E28A4" w:rsidRPr="00D62238">
        <w:rPr>
          <w:sz w:val="26"/>
          <w:szCs w:val="26"/>
        </w:rPr>
        <w:t>в соответствии с нормами расхода топлива, установленными муниципальными правовыми актами.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7E37B5B9" wp14:editId="3A4374DE">
            <wp:extent cx="426720" cy="327660"/>
            <wp:effectExtent l="19050" t="0" r="0" b="0"/>
            <wp:docPr id="423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одного литра горюче-смазочного материала по i-му транспортному средству;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48E72976" wp14:editId="672E7246">
            <wp:extent cx="480060" cy="327660"/>
            <wp:effectExtent l="19050" t="0" r="0" b="0"/>
            <wp:docPr id="424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</w:t>
      </w:r>
      <w:r w:rsidR="0032084A" w:rsidRPr="00A44024">
        <w:rPr>
          <w:sz w:val="26"/>
          <w:szCs w:val="26"/>
        </w:rPr>
        <w:t>километраж</w:t>
      </w:r>
      <w:r w:rsidR="00411D6C" w:rsidRPr="00A44024">
        <w:rPr>
          <w:sz w:val="26"/>
          <w:szCs w:val="26"/>
        </w:rPr>
        <w:t xml:space="preserve"> использования i-го транспортного средства в очередном финансовом году.</w:t>
      </w:r>
    </w:p>
    <w:p w:rsidR="0032084A" w:rsidRPr="00A44024" w:rsidRDefault="0032084A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97</w:t>
      </w:r>
      <w:r w:rsidR="00411D6C" w:rsidRPr="00A44024">
        <w:rPr>
          <w:sz w:val="26"/>
          <w:szCs w:val="26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средств, предусмотренных приложением 2</w:t>
      </w:r>
      <w:r w:rsidR="0032084A" w:rsidRPr="00A44024">
        <w:rPr>
          <w:sz w:val="26"/>
          <w:szCs w:val="26"/>
        </w:rPr>
        <w:t xml:space="preserve"> к настоящей Методике</w:t>
      </w:r>
      <w:r w:rsidR="00411D6C" w:rsidRPr="00A44024">
        <w:rPr>
          <w:sz w:val="26"/>
          <w:szCs w:val="26"/>
        </w:rPr>
        <w:t>.</w:t>
      </w:r>
    </w:p>
    <w:p w:rsidR="0032084A" w:rsidRPr="00A44024" w:rsidRDefault="0032084A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98</w:t>
      </w:r>
      <w:r w:rsidR="00411D6C" w:rsidRPr="00A44024">
        <w:rPr>
          <w:sz w:val="26"/>
          <w:szCs w:val="26"/>
        </w:rPr>
        <w:t xml:space="preserve">. Затраты на приобретение материальных запасов для нужд гражданской обороны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7BE2E289" wp14:editId="4A198C51">
            <wp:extent cx="586740" cy="327660"/>
            <wp:effectExtent l="0" t="0" r="0" b="0"/>
            <wp:docPr id="42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32084A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5128E4A7" wp14:editId="28D8C3B8">
            <wp:extent cx="2682240" cy="609600"/>
            <wp:effectExtent l="19050" t="0" r="0" b="0"/>
            <wp:docPr id="426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1ED936A6" wp14:editId="0E1238C1">
            <wp:extent cx="480060" cy="327660"/>
            <wp:effectExtent l="19050" t="0" r="0" b="0"/>
            <wp:docPr id="427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одной i-й единицы материальных запасов для нужд гражданской обороны в соответствии с нормативами муниципальных органов;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lastRenderedPageBreak/>
        <w:drawing>
          <wp:inline distT="0" distB="0" distL="0" distR="0" wp14:anchorId="6C17EB4C" wp14:editId="6CAAC2BC">
            <wp:extent cx="548640" cy="327660"/>
            <wp:effectExtent l="19050" t="0" r="0" b="0"/>
            <wp:docPr id="428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i-го материального запаса для нужд гражданской обороны</w:t>
      </w:r>
      <w:r w:rsidR="00493583" w:rsidRPr="00A44024">
        <w:rPr>
          <w:sz w:val="26"/>
          <w:szCs w:val="26"/>
        </w:rPr>
        <w:t xml:space="preserve"> </w:t>
      </w:r>
      <w:r w:rsidR="00411D6C" w:rsidRPr="00A44024">
        <w:rPr>
          <w:sz w:val="26"/>
          <w:szCs w:val="26"/>
        </w:rPr>
        <w:t>из расчета на одного работника в год в соответствии с нормативами муниципальных органов;</w:t>
      </w:r>
    </w:p>
    <w:p w:rsidR="004E28A4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6DFD9783" wp14:editId="34AA681D">
            <wp:extent cx="365760" cy="327660"/>
            <wp:effectExtent l="19050" t="0" r="0" b="0"/>
            <wp:docPr id="429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</w:t>
      </w:r>
      <w:r w:rsidR="004E28A4" w:rsidRPr="00A44024">
        <w:rPr>
          <w:sz w:val="26"/>
          <w:szCs w:val="26"/>
        </w:rPr>
        <w:t>штатная численность основных работников по состоянию на 1 число месяца, в котором производиться определение нормативных затрат.</w:t>
      </w:r>
    </w:p>
    <w:p w:rsidR="004E28A4" w:rsidRPr="00A44024" w:rsidRDefault="004E28A4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III. Затраты на капитальный ремонт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муниципального имущества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</w:p>
    <w:p w:rsidR="00411D6C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99</w:t>
      </w:r>
      <w:r w:rsidR="00411D6C" w:rsidRPr="00A44024">
        <w:rPr>
          <w:sz w:val="26"/>
          <w:szCs w:val="26"/>
        </w:rPr>
        <w:t>. Затраты на капитальный ремонт муниципального имущества определяются</w:t>
      </w:r>
      <w:r w:rsidR="00914E3B" w:rsidRPr="00A44024">
        <w:rPr>
          <w:sz w:val="26"/>
          <w:szCs w:val="26"/>
        </w:rPr>
        <w:t xml:space="preserve"> </w:t>
      </w:r>
      <w:r w:rsidR="00411D6C" w:rsidRPr="00A44024">
        <w:rPr>
          <w:sz w:val="26"/>
          <w:szCs w:val="26"/>
        </w:rPr>
        <w:t>на основании затрат, связанных со строительными работами, и затрат на разработку проектной документации.</w:t>
      </w:r>
    </w:p>
    <w:p w:rsidR="000A5A27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100</w:t>
      </w:r>
      <w:r w:rsidR="00411D6C" w:rsidRPr="00A44024">
        <w:rPr>
          <w:sz w:val="26"/>
          <w:szCs w:val="26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</w:t>
      </w:r>
      <w:r w:rsidR="00493583" w:rsidRPr="00A44024">
        <w:rPr>
          <w:sz w:val="26"/>
          <w:szCs w:val="26"/>
        </w:rPr>
        <w:t>в соответствии</w:t>
      </w:r>
      <w:r w:rsidR="00D62238">
        <w:rPr>
          <w:sz w:val="26"/>
          <w:szCs w:val="26"/>
        </w:rPr>
        <w:t xml:space="preserve"> </w:t>
      </w:r>
      <w:r w:rsidR="00493583" w:rsidRPr="00A44024">
        <w:rPr>
          <w:sz w:val="26"/>
          <w:szCs w:val="26"/>
        </w:rPr>
        <w:t>с</w:t>
      </w:r>
      <w:r w:rsidR="00A90E02" w:rsidRPr="00A44024">
        <w:rPr>
          <w:sz w:val="26"/>
          <w:szCs w:val="26"/>
        </w:rPr>
        <w:t xml:space="preserve"> законодательством Р</w:t>
      </w:r>
      <w:r w:rsidR="00493583" w:rsidRPr="00A44024">
        <w:rPr>
          <w:sz w:val="26"/>
          <w:szCs w:val="26"/>
        </w:rPr>
        <w:t>оссийской Федерации</w:t>
      </w:r>
      <w:r w:rsidR="00A90E02" w:rsidRPr="00A44024">
        <w:rPr>
          <w:sz w:val="26"/>
          <w:szCs w:val="26"/>
        </w:rPr>
        <w:t>.</w:t>
      </w:r>
    </w:p>
    <w:p w:rsidR="000A5A27" w:rsidRPr="00A44024" w:rsidRDefault="000A5A27" w:rsidP="00EC590B">
      <w:pPr>
        <w:tabs>
          <w:tab w:val="left" w:pos="993"/>
        </w:tabs>
        <w:autoSpaceDE w:val="0"/>
        <w:autoSpaceDN w:val="0"/>
        <w:adjustRightInd w:val="0"/>
        <w:ind w:right="283" w:firstLine="709"/>
        <w:jc w:val="both"/>
        <w:rPr>
          <w:sz w:val="26"/>
          <w:szCs w:val="26"/>
        </w:rPr>
      </w:pPr>
    </w:p>
    <w:p w:rsidR="00411D6C" w:rsidRPr="00A44024" w:rsidRDefault="000A5A27" w:rsidP="00EC590B">
      <w:pPr>
        <w:tabs>
          <w:tab w:val="left" w:pos="993"/>
        </w:tabs>
        <w:autoSpaceDE w:val="0"/>
        <w:autoSpaceDN w:val="0"/>
        <w:adjustRightInd w:val="0"/>
        <w:ind w:right="283" w:firstLine="709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101</w:t>
      </w:r>
      <w:r w:rsidR="00411D6C" w:rsidRPr="00A44024">
        <w:rPr>
          <w:sz w:val="26"/>
          <w:szCs w:val="26"/>
        </w:rPr>
        <w:t xml:space="preserve">. Затраты на разработку проектной документации определяются в соответствии со </w:t>
      </w:r>
      <w:hyperlink r:id="rId431" w:history="1">
        <w:r w:rsidR="00411D6C" w:rsidRPr="00A44024">
          <w:rPr>
            <w:sz w:val="26"/>
            <w:szCs w:val="26"/>
          </w:rPr>
          <w:t>статьей 22</w:t>
        </w:r>
      </w:hyperlink>
      <w:r w:rsidR="00411D6C" w:rsidRPr="00A44024">
        <w:rPr>
          <w:sz w:val="26"/>
          <w:szCs w:val="26"/>
        </w:rPr>
        <w:t xml:space="preserve"> </w:t>
      </w:r>
      <w:r w:rsidR="00892BFD">
        <w:rPr>
          <w:sz w:val="26"/>
          <w:szCs w:val="26"/>
        </w:rPr>
        <w:t>З</w:t>
      </w:r>
      <w:r w:rsidR="00A90E02" w:rsidRPr="00A44024">
        <w:rPr>
          <w:sz w:val="26"/>
          <w:szCs w:val="26"/>
        </w:rPr>
        <w:t xml:space="preserve">акона </w:t>
      </w:r>
      <w:r w:rsidR="00892BFD">
        <w:rPr>
          <w:sz w:val="26"/>
          <w:szCs w:val="26"/>
        </w:rPr>
        <w:t>о</w:t>
      </w:r>
      <w:r w:rsidR="00A90E02" w:rsidRPr="00A44024">
        <w:rPr>
          <w:sz w:val="26"/>
          <w:szCs w:val="26"/>
        </w:rPr>
        <w:t xml:space="preserve"> контрактной системе в сфере закупок </w:t>
      </w:r>
      <w:r w:rsidR="00411D6C" w:rsidRPr="00A44024">
        <w:rPr>
          <w:sz w:val="26"/>
          <w:szCs w:val="26"/>
        </w:rPr>
        <w:t>и законодательством Российской Федерации о градостроительной деятельности.</w:t>
      </w:r>
    </w:p>
    <w:p w:rsidR="000A5A27" w:rsidRPr="00A44024" w:rsidRDefault="000A5A27" w:rsidP="00EC590B">
      <w:pPr>
        <w:autoSpaceDE w:val="0"/>
        <w:autoSpaceDN w:val="0"/>
        <w:adjustRightInd w:val="0"/>
        <w:ind w:right="283"/>
        <w:jc w:val="center"/>
        <w:outlineLvl w:val="0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outlineLvl w:val="0"/>
        <w:rPr>
          <w:sz w:val="26"/>
          <w:szCs w:val="26"/>
        </w:rPr>
      </w:pPr>
      <w:r w:rsidRPr="00A44024">
        <w:rPr>
          <w:sz w:val="26"/>
          <w:szCs w:val="26"/>
        </w:rPr>
        <w:t>IV. Затраты на финансовое обеспечение строительства,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реконструкции (в том числе с элементами реставрации),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технического перевооружения объектов капитального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sz w:val="26"/>
          <w:szCs w:val="26"/>
        </w:rPr>
        <w:t>строительства</w:t>
      </w:r>
      <w:r w:rsidR="0032084A" w:rsidRPr="00A44024">
        <w:rPr>
          <w:sz w:val="26"/>
          <w:szCs w:val="26"/>
        </w:rPr>
        <w:t xml:space="preserve"> или приобретение объектов недвижимого имущества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both"/>
        <w:rPr>
          <w:color w:val="FF0000"/>
          <w:sz w:val="26"/>
          <w:szCs w:val="26"/>
        </w:rPr>
      </w:pPr>
    </w:p>
    <w:p w:rsidR="00411D6C" w:rsidRPr="00A44024" w:rsidRDefault="000A5A27" w:rsidP="00D62238">
      <w:pPr>
        <w:tabs>
          <w:tab w:val="left" w:pos="993"/>
        </w:tabs>
        <w:autoSpaceDE w:val="0"/>
        <w:autoSpaceDN w:val="0"/>
        <w:adjustRightInd w:val="0"/>
        <w:ind w:right="283" w:firstLine="709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102</w:t>
      </w:r>
      <w:r w:rsidR="00411D6C" w:rsidRPr="00A44024">
        <w:rPr>
          <w:sz w:val="26"/>
          <w:szCs w:val="26"/>
        </w:rPr>
        <w:t>. Затраты на финансовое обеспечение строительства, реконструкции (в том ч</w:t>
      </w:r>
      <w:r w:rsidR="00A90E02" w:rsidRPr="00A44024">
        <w:rPr>
          <w:sz w:val="26"/>
          <w:szCs w:val="26"/>
        </w:rPr>
        <w:t>исле</w:t>
      </w:r>
      <w:r w:rsidRPr="00A44024">
        <w:rPr>
          <w:sz w:val="26"/>
          <w:szCs w:val="26"/>
        </w:rPr>
        <w:t xml:space="preserve"> </w:t>
      </w:r>
      <w:r w:rsidR="00A90E02" w:rsidRPr="00A44024">
        <w:rPr>
          <w:sz w:val="26"/>
          <w:szCs w:val="26"/>
        </w:rPr>
        <w:t xml:space="preserve">с элементами реставрации) </w:t>
      </w:r>
      <w:r w:rsidR="00411D6C" w:rsidRPr="00A44024">
        <w:rPr>
          <w:sz w:val="26"/>
          <w:szCs w:val="26"/>
        </w:rPr>
        <w:t xml:space="preserve">определяются в соответствии со </w:t>
      </w:r>
      <w:hyperlink r:id="rId432" w:history="1">
        <w:r w:rsidR="00411D6C" w:rsidRPr="00A44024">
          <w:rPr>
            <w:sz w:val="26"/>
            <w:szCs w:val="26"/>
          </w:rPr>
          <w:t>статьей 22</w:t>
        </w:r>
      </w:hyperlink>
      <w:r w:rsidR="00411D6C" w:rsidRPr="00A44024">
        <w:rPr>
          <w:sz w:val="26"/>
          <w:szCs w:val="26"/>
        </w:rPr>
        <w:t xml:space="preserve"> </w:t>
      </w:r>
      <w:r w:rsidR="00D62238">
        <w:rPr>
          <w:sz w:val="26"/>
          <w:szCs w:val="26"/>
        </w:rPr>
        <w:t>Закона о</w:t>
      </w:r>
      <w:r w:rsidR="00A90E02" w:rsidRPr="00A44024">
        <w:rPr>
          <w:sz w:val="26"/>
          <w:szCs w:val="26"/>
        </w:rPr>
        <w:t xml:space="preserve"> контрактно</w:t>
      </w:r>
      <w:r w:rsidR="00D62238">
        <w:rPr>
          <w:sz w:val="26"/>
          <w:szCs w:val="26"/>
        </w:rPr>
        <w:t>й системе</w:t>
      </w:r>
      <w:r w:rsidR="00411D6C" w:rsidRPr="00A44024">
        <w:rPr>
          <w:sz w:val="26"/>
          <w:szCs w:val="26"/>
        </w:rPr>
        <w:t xml:space="preserve"> и с законодательством Российской Федерации о градостроительной деятельности.</w:t>
      </w:r>
    </w:p>
    <w:p w:rsidR="000A5A27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411D6C" w:rsidRPr="00A44024" w:rsidRDefault="000A5A27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103</w:t>
      </w:r>
      <w:r w:rsidR="00411D6C" w:rsidRPr="00A44024">
        <w:rPr>
          <w:sz w:val="26"/>
          <w:szCs w:val="26"/>
        </w:rPr>
        <w:t>. Затраты на приобретение объектов недвижимого имущества определяются</w:t>
      </w:r>
      <w:r w:rsidR="00493583" w:rsidRPr="00A44024">
        <w:rPr>
          <w:sz w:val="26"/>
          <w:szCs w:val="26"/>
        </w:rPr>
        <w:t xml:space="preserve"> </w:t>
      </w:r>
      <w:r w:rsidR="00411D6C" w:rsidRPr="00A44024">
        <w:rPr>
          <w:sz w:val="26"/>
          <w:szCs w:val="26"/>
        </w:rPr>
        <w:t xml:space="preserve">в соответствии со </w:t>
      </w:r>
      <w:hyperlink r:id="rId433" w:history="1">
        <w:r w:rsidR="00411D6C" w:rsidRPr="00A44024">
          <w:rPr>
            <w:sz w:val="26"/>
            <w:szCs w:val="26"/>
          </w:rPr>
          <w:t>статьей 22</w:t>
        </w:r>
      </w:hyperlink>
      <w:r w:rsidR="00411D6C" w:rsidRPr="00A44024">
        <w:rPr>
          <w:sz w:val="26"/>
          <w:szCs w:val="26"/>
        </w:rPr>
        <w:t xml:space="preserve"> </w:t>
      </w:r>
      <w:r w:rsidR="00D62238">
        <w:rPr>
          <w:sz w:val="26"/>
          <w:szCs w:val="26"/>
        </w:rPr>
        <w:t>З</w:t>
      </w:r>
      <w:r w:rsidR="00411D6C" w:rsidRPr="00A44024">
        <w:rPr>
          <w:sz w:val="26"/>
          <w:szCs w:val="26"/>
        </w:rPr>
        <w:t xml:space="preserve">акона </w:t>
      </w:r>
      <w:r w:rsidR="00D62238">
        <w:rPr>
          <w:sz w:val="26"/>
          <w:szCs w:val="26"/>
        </w:rPr>
        <w:t xml:space="preserve">о контрактной системе </w:t>
      </w:r>
      <w:r w:rsidR="00411D6C" w:rsidRPr="00A44024">
        <w:rPr>
          <w:sz w:val="26"/>
          <w:szCs w:val="26"/>
        </w:rPr>
        <w:t>и с законодательством Российской Федерации, регулирующим оценочную деятельность в Российской Федерации.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center"/>
        <w:outlineLvl w:val="0"/>
        <w:rPr>
          <w:sz w:val="26"/>
          <w:szCs w:val="26"/>
        </w:rPr>
      </w:pPr>
      <w:r w:rsidRPr="00A44024">
        <w:rPr>
          <w:sz w:val="26"/>
          <w:szCs w:val="26"/>
        </w:rPr>
        <w:t>V. Затраты на дополнительное профессиональное образование</w:t>
      </w:r>
      <w:r w:rsidR="0032084A" w:rsidRPr="00A44024">
        <w:rPr>
          <w:sz w:val="26"/>
          <w:szCs w:val="26"/>
        </w:rPr>
        <w:t xml:space="preserve"> работников</w:t>
      </w:r>
    </w:p>
    <w:p w:rsidR="00411D6C" w:rsidRPr="00A44024" w:rsidRDefault="00411D6C" w:rsidP="00EC590B">
      <w:p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</w:p>
    <w:p w:rsidR="00411D6C" w:rsidRPr="00A44024" w:rsidRDefault="000A5A27" w:rsidP="00EC590B">
      <w:pPr>
        <w:widowControl w:val="0"/>
        <w:autoSpaceDE w:val="0"/>
        <w:autoSpaceDN w:val="0"/>
        <w:adjustRightInd w:val="0"/>
        <w:ind w:right="283" w:firstLine="539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104</w:t>
      </w:r>
      <w:r w:rsidR="00411D6C" w:rsidRPr="00A44024">
        <w:rPr>
          <w:sz w:val="26"/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</w:t>
      </w:r>
      <w:r w:rsidR="001B0C7D" w:rsidRPr="00A44024">
        <w:rPr>
          <w:noProof/>
          <w:position w:val="-8"/>
          <w:sz w:val="26"/>
          <w:szCs w:val="26"/>
        </w:rPr>
        <w:drawing>
          <wp:inline distT="0" distB="0" distL="0" distR="0" wp14:anchorId="0868ED31" wp14:editId="3C601D4F">
            <wp:extent cx="541020" cy="327660"/>
            <wp:effectExtent l="0" t="0" r="0" b="0"/>
            <wp:docPr id="430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определяются по формуле:</w:t>
      </w:r>
    </w:p>
    <w:p w:rsidR="00411D6C" w:rsidRPr="00A44024" w:rsidRDefault="001B0C7D" w:rsidP="0032084A">
      <w:pPr>
        <w:autoSpaceDE w:val="0"/>
        <w:autoSpaceDN w:val="0"/>
        <w:adjustRightInd w:val="0"/>
        <w:ind w:right="283"/>
        <w:jc w:val="center"/>
        <w:rPr>
          <w:sz w:val="26"/>
          <w:szCs w:val="26"/>
        </w:rPr>
      </w:pPr>
      <w:r w:rsidRPr="00A44024">
        <w:rPr>
          <w:noProof/>
          <w:sz w:val="26"/>
          <w:szCs w:val="26"/>
        </w:rPr>
        <w:drawing>
          <wp:inline distT="0" distB="0" distL="0" distR="0" wp14:anchorId="4E51357E" wp14:editId="1C7DFBCA">
            <wp:extent cx="1988820" cy="609600"/>
            <wp:effectExtent l="19050" t="0" r="0" b="0"/>
            <wp:docPr id="431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C" w:rsidRPr="00A44024" w:rsidRDefault="00411D6C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sz w:val="26"/>
          <w:szCs w:val="26"/>
        </w:rPr>
        <w:t>где:</w:t>
      </w:r>
    </w:p>
    <w:p w:rsidR="00411D6C" w:rsidRPr="00A44024" w:rsidRDefault="001B0C7D" w:rsidP="00EC590B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A44024">
        <w:rPr>
          <w:noProof/>
          <w:position w:val="-8"/>
          <w:sz w:val="26"/>
          <w:szCs w:val="26"/>
        </w:rPr>
        <w:lastRenderedPageBreak/>
        <w:drawing>
          <wp:inline distT="0" distB="0" distL="0" distR="0" wp14:anchorId="28314622" wp14:editId="055C405A">
            <wp:extent cx="480060" cy="327660"/>
            <wp:effectExtent l="0" t="0" r="0" b="0"/>
            <wp:docPr id="432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07569" w:rsidRDefault="001B0C7D" w:rsidP="00832FC8">
      <w:pPr>
        <w:widowControl w:val="0"/>
        <w:autoSpaceDE w:val="0"/>
        <w:autoSpaceDN w:val="0"/>
        <w:adjustRightInd w:val="0"/>
        <w:ind w:right="283" w:firstLine="539"/>
        <w:jc w:val="both"/>
        <w:rPr>
          <w:sz w:val="26"/>
          <w:szCs w:val="26"/>
        </w:rPr>
        <w:sectPr w:rsidR="00E07569" w:rsidSect="004C4320">
          <w:pgSz w:w="11907" w:h="16840" w:code="9"/>
          <w:pgMar w:top="1134" w:right="850" w:bottom="851" w:left="1701" w:header="720" w:footer="720" w:gutter="0"/>
          <w:cols w:space="720"/>
          <w:titlePg/>
        </w:sectPr>
      </w:pPr>
      <w:r w:rsidRPr="00A44024">
        <w:rPr>
          <w:noProof/>
          <w:position w:val="-8"/>
          <w:sz w:val="26"/>
          <w:szCs w:val="26"/>
        </w:rPr>
        <w:drawing>
          <wp:inline distT="0" distB="0" distL="0" distR="0" wp14:anchorId="3F1D6070" wp14:editId="650974D0">
            <wp:extent cx="426720" cy="327660"/>
            <wp:effectExtent l="19050" t="0" r="0" b="0"/>
            <wp:docPr id="43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C" w:rsidRPr="00A44024">
        <w:rPr>
          <w:sz w:val="26"/>
          <w:szCs w:val="26"/>
        </w:rPr>
        <w:t xml:space="preserve"> - цена обучения одного работника по i-му виду дополнительного профессионального образования, определяемая в соответствии со </w:t>
      </w:r>
      <w:hyperlink r:id="rId438" w:history="1">
        <w:r w:rsidR="00411D6C" w:rsidRPr="00A44024">
          <w:rPr>
            <w:sz w:val="26"/>
            <w:szCs w:val="26"/>
          </w:rPr>
          <w:t>статьей 22</w:t>
        </w:r>
      </w:hyperlink>
      <w:r w:rsidR="00411D6C" w:rsidRPr="00A44024">
        <w:rPr>
          <w:sz w:val="26"/>
          <w:szCs w:val="26"/>
        </w:rPr>
        <w:t xml:space="preserve"> </w:t>
      </w:r>
      <w:r w:rsidR="00D62238">
        <w:rPr>
          <w:sz w:val="26"/>
          <w:szCs w:val="26"/>
        </w:rPr>
        <w:t>З</w:t>
      </w:r>
      <w:r w:rsidR="00493583" w:rsidRPr="00A44024">
        <w:rPr>
          <w:sz w:val="26"/>
          <w:szCs w:val="26"/>
        </w:rPr>
        <w:t xml:space="preserve">акона </w:t>
      </w:r>
      <w:r w:rsidR="00D62238">
        <w:rPr>
          <w:sz w:val="26"/>
          <w:szCs w:val="26"/>
        </w:rPr>
        <w:t>о</w:t>
      </w:r>
      <w:r w:rsidR="00493583" w:rsidRPr="00A44024">
        <w:rPr>
          <w:sz w:val="26"/>
          <w:szCs w:val="26"/>
        </w:rPr>
        <w:t xml:space="preserve"> контрактной системе</w:t>
      </w:r>
      <w:r w:rsidR="00411D6C" w:rsidRPr="00A44024">
        <w:rPr>
          <w:sz w:val="26"/>
          <w:szCs w:val="26"/>
        </w:rPr>
        <w:t>.</w:t>
      </w:r>
    </w:p>
    <w:tbl>
      <w:tblPr>
        <w:tblStyle w:val="af2"/>
        <w:tblW w:w="6740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0"/>
      </w:tblGrid>
      <w:tr w:rsidR="00E67374" w:rsidRPr="00E67374" w:rsidTr="00B253B7">
        <w:tc>
          <w:tcPr>
            <w:tcW w:w="6740" w:type="dxa"/>
          </w:tcPr>
          <w:p w:rsidR="00E67374" w:rsidRPr="00E67374" w:rsidRDefault="00E67374" w:rsidP="00E67374">
            <w:pPr>
              <w:pStyle w:val="ConsPlusNormal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3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N 1</w:t>
            </w:r>
          </w:p>
          <w:p w:rsidR="00E67374" w:rsidRPr="00E67374" w:rsidRDefault="00E67374" w:rsidP="00E6737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374">
              <w:rPr>
                <w:rFonts w:ascii="Times New Roman" w:hAnsi="Times New Roman" w:cs="Times New Roman"/>
                <w:bCs/>
                <w:sz w:val="24"/>
                <w:szCs w:val="24"/>
              </w:rPr>
              <w:t>к методике определения нормативных</w:t>
            </w:r>
          </w:p>
          <w:p w:rsidR="00E67374" w:rsidRPr="00E67374" w:rsidRDefault="00E67374" w:rsidP="00E6737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374">
              <w:rPr>
                <w:rFonts w:ascii="Times New Roman" w:hAnsi="Times New Roman" w:cs="Times New Roman"/>
                <w:bCs/>
                <w:sz w:val="24"/>
                <w:szCs w:val="24"/>
              </w:rPr>
              <w:t>затрат на обеспечение функций</w:t>
            </w:r>
          </w:p>
          <w:p w:rsidR="00E67374" w:rsidRPr="00E67374" w:rsidRDefault="00E67374" w:rsidP="00E6737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органов муниципального образования </w:t>
            </w:r>
          </w:p>
          <w:p w:rsidR="00E67374" w:rsidRPr="00E67374" w:rsidRDefault="00E67374" w:rsidP="00B253B7">
            <w:pPr>
              <w:pStyle w:val="ConsPlusNormal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374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Ломоносовский муниципальный район Ленинградской области, включая подведомственные казенные учреждения</w:t>
            </w:r>
          </w:p>
          <w:p w:rsidR="00E67374" w:rsidRPr="00E67374" w:rsidRDefault="00E67374" w:rsidP="00D8309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67374" w:rsidRDefault="00E67374" w:rsidP="00E67374">
      <w:pPr>
        <w:jc w:val="center"/>
        <w:rPr>
          <w:bCs/>
          <w:sz w:val="24"/>
          <w:szCs w:val="24"/>
        </w:rPr>
      </w:pPr>
    </w:p>
    <w:p w:rsidR="00E67374" w:rsidRDefault="00E67374" w:rsidP="00E67374">
      <w:pPr>
        <w:jc w:val="center"/>
        <w:rPr>
          <w:bCs/>
          <w:sz w:val="24"/>
          <w:szCs w:val="24"/>
        </w:rPr>
      </w:pPr>
    </w:p>
    <w:p w:rsidR="00E67374" w:rsidRPr="00E67374" w:rsidRDefault="00E67374" w:rsidP="00E67374">
      <w:pPr>
        <w:jc w:val="center"/>
        <w:rPr>
          <w:bCs/>
          <w:sz w:val="24"/>
          <w:szCs w:val="24"/>
        </w:rPr>
      </w:pPr>
      <w:r w:rsidRPr="00E67374">
        <w:rPr>
          <w:bCs/>
          <w:sz w:val="24"/>
          <w:szCs w:val="24"/>
        </w:rPr>
        <w:t>Нормативы обеспечения функций муниципальных органов, применяемые при расчете нормативных затрат на приобретение средств подвижной связи и услуг подвижной связи</w:t>
      </w:r>
    </w:p>
    <w:p w:rsidR="00E67374" w:rsidRPr="00E67374" w:rsidRDefault="00E67374" w:rsidP="00E67374">
      <w:pPr>
        <w:ind w:left="9923"/>
        <w:rPr>
          <w:bCs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3118"/>
        <w:gridCol w:w="2835"/>
        <w:gridCol w:w="3119"/>
        <w:gridCol w:w="2835"/>
      </w:tblGrid>
      <w:tr w:rsidR="00E67374" w:rsidRPr="00E67374" w:rsidTr="00D8309F">
        <w:tc>
          <w:tcPr>
            <w:tcW w:w="1560" w:type="dxa"/>
          </w:tcPr>
          <w:p w:rsidR="00E67374" w:rsidRPr="00E67374" w:rsidRDefault="00E67374" w:rsidP="00E67374">
            <w:pPr>
              <w:rPr>
                <w:bCs/>
                <w:sz w:val="24"/>
                <w:szCs w:val="24"/>
              </w:rPr>
            </w:pPr>
            <w:r w:rsidRPr="00E67374">
              <w:rPr>
                <w:bCs/>
                <w:sz w:val="24"/>
                <w:szCs w:val="24"/>
              </w:rPr>
              <w:t>Уровень муниципального органа</w:t>
            </w:r>
          </w:p>
        </w:tc>
        <w:tc>
          <w:tcPr>
            <w:tcW w:w="1559" w:type="dxa"/>
          </w:tcPr>
          <w:p w:rsidR="00E67374" w:rsidRPr="00E67374" w:rsidRDefault="00E67374" w:rsidP="00E67374">
            <w:pPr>
              <w:rPr>
                <w:bCs/>
                <w:sz w:val="24"/>
                <w:szCs w:val="24"/>
              </w:rPr>
            </w:pPr>
            <w:r w:rsidRPr="00E67374">
              <w:rPr>
                <w:bCs/>
                <w:sz w:val="24"/>
                <w:szCs w:val="24"/>
              </w:rPr>
              <w:t>Вид связи</w:t>
            </w:r>
          </w:p>
        </w:tc>
        <w:tc>
          <w:tcPr>
            <w:tcW w:w="3118" w:type="dxa"/>
          </w:tcPr>
          <w:p w:rsidR="00E67374" w:rsidRPr="00E67374" w:rsidRDefault="00E67374" w:rsidP="00E67374">
            <w:pPr>
              <w:rPr>
                <w:bCs/>
                <w:sz w:val="24"/>
                <w:szCs w:val="24"/>
              </w:rPr>
            </w:pPr>
            <w:r w:rsidRPr="00E67374">
              <w:rPr>
                <w:bCs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835" w:type="dxa"/>
          </w:tcPr>
          <w:p w:rsidR="00E67374" w:rsidRPr="00E67374" w:rsidRDefault="00E67374" w:rsidP="00E67374">
            <w:pPr>
              <w:rPr>
                <w:bCs/>
                <w:sz w:val="24"/>
                <w:szCs w:val="24"/>
              </w:rPr>
            </w:pPr>
            <w:r w:rsidRPr="00E67374">
              <w:rPr>
                <w:bCs/>
                <w:sz w:val="24"/>
                <w:szCs w:val="24"/>
              </w:rPr>
              <w:t xml:space="preserve">Цена приобретения средств связи </w:t>
            </w:r>
            <w:hyperlink w:anchor="Par1005" w:history="1">
              <w:r w:rsidRPr="00E67374">
                <w:rPr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19" w:type="dxa"/>
          </w:tcPr>
          <w:p w:rsidR="00E67374" w:rsidRPr="00E67374" w:rsidRDefault="00E67374" w:rsidP="00E67374">
            <w:pPr>
              <w:rPr>
                <w:bCs/>
                <w:sz w:val="24"/>
                <w:szCs w:val="24"/>
              </w:rPr>
            </w:pPr>
            <w:r w:rsidRPr="00E67374">
              <w:rPr>
                <w:bCs/>
                <w:sz w:val="24"/>
                <w:szCs w:val="24"/>
              </w:rPr>
              <w:t>Расходы на услуги связи</w:t>
            </w:r>
          </w:p>
        </w:tc>
        <w:tc>
          <w:tcPr>
            <w:tcW w:w="2835" w:type="dxa"/>
          </w:tcPr>
          <w:p w:rsidR="00E67374" w:rsidRPr="00E67374" w:rsidRDefault="00E67374" w:rsidP="00E67374">
            <w:pPr>
              <w:rPr>
                <w:bCs/>
                <w:sz w:val="24"/>
                <w:szCs w:val="24"/>
              </w:rPr>
            </w:pPr>
            <w:r w:rsidRPr="00E67374">
              <w:rPr>
                <w:bCs/>
                <w:sz w:val="24"/>
                <w:szCs w:val="24"/>
              </w:rPr>
              <w:t>Категория должностей</w:t>
            </w:r>
          </w:p>
        </w:tc>
      </w:tr>
      <w:tr w:rsidR="00E67374" w:rsidRPr="00E67374" w:rsidTr="00D8309F">
        <w:tc>
          <w:tcPr>
            <w:tcW w:w="1560" w:type="dxa"/>
          </w:tcPr>
          <w:p w:rsidR="00E67374" w:rsidRPr="00E67374" w:rsidRDefault="00E67374" w:rsidP="00E67374">
            <w:pPr>
              <w:rPr>
                <w:bCs/>
                <w:sz w:val="24"/>
                <w:szCs w:val="24"/>
              </w:rPr>
            </w:pPr>
            <w:r w:rsidRPr="00E67374">
              <w:rPr>
                <w:bCs/>
                <w:sz w:val="24"/>
                <w:szCs w:val="24"/>
              </w:rPr>
              <w:t>Муниципальный орган</w:t>
            </w:r>
          </w:p>
        </w:tc>
        <w:tc>
          <w:tcPr>
            <w:tcW w:w="1559" w:type="dxa"/>
          </w:tcPr>
          <w:p w:rsidR="00E67374" w:rsidRPr="00E67374" w:rsidRDefault="00E67374" w:rsidP="00E67374">
            <w:pPr>
              <w:rPr>
                <w:bCs/>
                <w:sz w:val="24"/>
                <w:szCs w:val="24"/>
              </w:rPr>
            </w:pPr>
            <w:r w:rsidRPr="00E67374">
              <w:rPr>
                <w:bCs/>
                <w:sz w:val="24"/>
                <w:szCs w:val="24"/>
              </w:rPr>
              <w:t>подвижная связь</w:t>
            </w:r>
          </w:p>
        </w:tc>
        <w:tc>
          <w:tcPr>
            <w:tcW w:w="3118" w:type="dxa"/>
          </w:tcPr>
          <w:p w:rsidR="00E67374" w:rsidRPr="00E67374" w:rsidRDefault="00E67374" w:rsidP="0030206B">
            <w:pPr>
              <w:rPr>
                <w:bCs/>
                <w:sz w:val="24"/>
                <w:szCs w:val="24"/>
              </w:rPr>
            </w:pPr>
            <w:r w:rsidRPr="00E67374">
              <w:rPr>
                <w:bCs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высшей (главной или ведущей) группе должностей категории </w:t>
            </w:r>
            <w:r w:rsidR="0030206B">
              <w:rPr>
                <w:bCs/>
                <w:sz w:val="24"/>
                <w:szCs w:val="24"/>
              </w:rPr>
              <w:t>«</w:t>
            </w:r>
            <w:r w:rsidRPr="00E67374">
              <w:rPr>
                <w:bCs/>
                <w:sz w:val="24"/>
                <w:szCs w:val="24"/>
              </w:rPr>
              <w:t>руководители</w:t>
            </w:r>
            <w:r w:rsidR="0030206B">
              <w:rPr>
                <w:bCs/>
                <w:sz w:val="24"/>
                <w:szCs w:val="24"/>
              </w:rPr>
              <w:t>»</w:t>
            </w:r>
            <w:r w:rsidRPr="00E6737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67374" w:rsidRPr="00E67374" w:rsidRDefault="00E67374" w:rsidP="00755115">
            <w:pPr>
              <w:rPr>
                <w:bCs/>
                <w:sz w:val="24"/>
                <w:szCs w:val="24"/>
              </w:rPr>
            </w:pPr>
            <w:r w:rsidRPr="00E67374">
              <w:rPr>
                <w:bCs/>
                <w:sz w:val="24"/>
                <w:szCs w:val="24"/>
              </w:rPr>
              <w:t xml:space="preserve">не более 15 тыс. рублей включительно за 1 единицу в расчете на муниципального служащего, замещающего должность, относящуюся к высшей (главной или ведущей) группе должностей категории </w:t>
            </w:r>
            <w:r w:rsidR="00755115">
              <w:rPr>
                <w:bCs/>
                <w:sz w:val="24"/>
                <w:szCs w:val="24"/>
              </w:rPr>
              <w:t>«</w:t>
            </w:r>
            <w:r w:rsidR="00CE7801" w:rsidRPr="00755115">
              <w:rPr>
                <w:bCs/>
                <w:sz w:val="24"/>
                <w:szCs w:val="24"/>
              </w:rPr>
              <w:t>руководител</w:t>
            </w:r>
            <w:r w:rsidR="00755115" w:rsidRPr="00755115">
              <w:rPr>
                <w:bCs/>
                <w:sz w:val="24"/>
                <w:szCs w:val="24"/>
              </w:rPr>
              <w:t>и»</w:t>
            </w:r>
            <w:r w:rsidR="00CE7801" w:rsidRPr="00755115">
              <w:rPr>
                <w:bCs/>
                <w:sz w:val="24"/>
                <w:szCs w:val="24"/>
              </w:rPr>
              <w:t xml:space="preserve"> (заместителя руководителя) </w:t>
            </w:r>
          </w:p>
        </w:tc>
        <w:tc>
          <w:tcPr>
            <w:tcW w:w="3119" w:type="dxa"/>
          </w:tcPr>
          <w:p w:rsidR="00E67374" w:rsidRPr="00E67374" w:rsidRDefault="00E67374" w:rsidP="007E743C">
            <w:pPr>
              <w:rPr>
                <w:bCs/>
                <w:sz w:val="24"/>
                <w:szCs w:val="24"/>
              </w:rPr>
            </w:pPr>
            <w:r w:rsidRPr="00E67374">
              <w:rPr>
                <w:bCs/>
                <w:sz w:val="24"/>
                <w:szCs w:val="24"/>
              </w:rPr>
              <w:t xml:space="preserve">ежемесячные расходы не более 4 тыс. рублей </w:t>
            </w:r>
            <w:hyperlink w:anchor="Par1007" w:history="1">
              <w:r w:rsidRPr="00755115">
                <w:rPr>
                  <w:bCs/>
                  <w:sz w:val="24"/>
                  <w:szCs w:val="24"/>
                </w:rPr>
                <w:t>&lt;3&gt;</w:t>
              </w:r>
            </w:hyperlink>
            <w:r w:rsidRPr="00E67374">
              <w:rPr>
                <w:bCs/>
                <w:sz w:val="24"/>
                <w:szCs w:val="24"/>
              </w:rPr>
              <w:t xml:space="preserve"> включительно в расчете на муниципального служащего, замещающего должность, относящуюся </w:t>
            </w:r>
            <w:r w:rsidR="00755115" w:rsidRPr="00E67374">
              <w:rPr>
                <w:bCs/>
                <w:sz w:val="24"/>
                <w:szCs w:val="24"/>
              </w:rPr>
              <w:t xml:space="preserve">к высшей (главной или ведущей) группе должностей категории </w:t>
            </w:r>
            <w:r w:rsidR="00755115">
              <w:rPr>
                <w:bCs/>
                <w:sz w:val="24"/>
                <w:szCs w:val="24"/>
              </w:rPr>
              <w:t>«</w:t>
            </w:r>
            <w:r w:rsidR="00755115" w:rsidRPr="00755115">
              <w:rPr>
                <w:bCs/>
                <w:sz w:val="24"/>
                <w:szCs w:val="24"/>
              </w:rPr>
              <w:t>руководители» (заместителя руководителя)</w:t>
            </w:r>
          </w:p>
        </w:tc>
        <w:tc>
          <w:tcPr>
            <w:tcW w:w="2835" w:type="dxa"/>
          </w:tcPr>
          <w:p w:rsidR="00E67374" w:rsidRPr="00E67374" w:rsidRDefault="00E67374" w:rsidP="007E743C">
            <w:pPr>
              <w:rPr>
                <w:bCs/>
                <w:sz w:val="24"/>
                <w:szCs w:val="24"/>
              </w:rPr>
            </w:pPr>
            <w:r w:rsidRPr="00E67374">
              <w:rPr>
                <w:bCs/>
                <w:sz w:val="24"/>
                <w:szCs w:val="24"/>
              </w:rPr>
              <w:t xml:space="preserve">категории и группы должностей приводятся в соответствии с Реестром должностей муниципальной службы (далее - реестр) </w:t>
            </w:r>
          </w:p>
        </w:tc>
      </w:tr>
      <w:tr w:rsidR="00E67374" w:rsidRPr="00E67374" w:rsidTr="00D8309F">
        <w:tc>
          <w:tcPr>
            <w:tcW w:w="1560" w:type="dxa"/>
          </w:tcPr>
          <w:p w:rsidR="00E67374" w:rsidRPr="00E67374" w:rsidRDefault="00E67374" w:rsidP="00E673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374" w:rsidRPr="00E67374" w:rsidRDefault="00E67374" w:rsidP="00E67374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67374" w:rsidRPr="00E67374" w:rsidRDefault="00E67374" w:rsidP="00E67374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67374" w:rsidRPr="00E67374" w:rsidRDefault="00E67374" w:rsidP="00E67374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67374" w:rsidRPr="00E67374" w:rsidRDefault="00E67374" w:rsidP="00E67374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67374" w:rsidRPr="00E67374" w:rsidRDefault="00E67374" w:rsidP="00E67374">
            <w:pPr>
              <w:rPr>
                <w:bCs/>
                <w:sz w:val="24"/>
                <w:szCs w:val="24"/>
              </w:rPr>
            </w:pPr>
          </w:p>
        </w:tc>
      </w:tr>
    </w:tbl>
    <w:p w:rsidR="00E67374" w:rsidRPr="00E67374" w:rsidRDefault="00E67374" w:rsidP="00E67374">
      <w:pPr>
        <w:ind w:firstLine="567"/>
        <w:rPr>
          <w:bCs/>
          <w:sz w:val="24"/>
          <w:szCs w:val="24"/>
        </w:rPr>
      </w:pPr>
    </w:p>
    <w:p w:rsidR="00E67374" w:rsidRPr="00E67374" w:rsidRDefault="00E67374" w:rsidP="00E67374">
      <w:pPr>
        <w:ind w:firstLine="567"/>
        <w:rPr>
          <w:bCs/>
          <w:sz w:val="24"/>
          <w:szCs w:val="24"/>
        </w:rPr>
      </w:pPr>
      <w:r w:rsidRPr="00E67374">
        <w:rPr>
          <w:bCs/>
          <w:sz w:val="24"/>
          <w:szCs w:val="24"/>
        </w:rPr>
        <w:t>--------------------------------</w:t>
      </w:r>
    </w:p>
    <w:p w:rsidR="00E67374" w:rsidRPr="00E67374" w:rsidRDefault="00E67374" w:rsidP="00E67374">
      <w:pPr>
        <w:ind w:firstLine="567"/>
        <w:rPr>
          <w:bCs/>
          <w:sz w:val="24"/>
          <w:szCs w:val="24"/>
        </w:rPr>
      </w:pPr>
      <w:bookmarkStart w:id="16" w:name="Par1005"/>
      <w:bookmarkEnd w:id="16"/>
      <w:r w:rsidRPr="00E67374">
        <w:rPr>
          <w:bCs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E67374" w:rsidRPr="00E67374" w:rsidRDefault="00E67374" w:rsidP="00E67374">
      <w:pPr>
        <w:ind w:firstLine="567"/>
        <w:rPr>
          <w:bCs/>
          <w:sz w:val="24"/>
          <w:szCs w:val="24"/>
        </w:rPr>
      </w:pPr>
      <w:bookmarkStart w:id="17" w:name="Par1006"/>
      <w:bookmarkStart w:id="18" w:name="Par1007"/>
      <w:bookmarkEnd w:id="17"/>
      <w:bookmarkEnd w:id="18"/>
      <w:r w:rsidRPr="00E67374">
        <w:rPr>
          <w:bCs/>
          <w:sz w:val="24"/>
          <w:szCs w:val="24"/>
        </w:rPr>
        <w:lastRenderedPageBreak/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67374" w:rsidRPr="00E67374" w:rsidRDefault="00E67374" w:rsidP="00E67374">
      <w:pPr>
        <w:ind w:firstLine="567"/>
        <w:rPr>
          <w:bCs/>
          <w:sz w:val="24"/>
          <w:szCs w:val="24"/>
        </w:rPr>
      </w:pPr>
    </w:p>
    <w:p w:rsidR="00E67374" w:rsidRDefault="00E67374" w:rsidP="00E67374">
      <w:pPr>
        <w:ind w:firstLine="567"/>
        <w:rPr>
          <w:bCs/>
          <w:sz w:val="24"/>
          <w:szCs w:val="24"/>
        </w:rPr>
      </w:pPr>
    </w:p>
    <w:p w:rsidR="00B253B7" w:rsidRDefault="00B253B7" w:rsidP="00E67374">
      <w:pPr>
        <w:ind w:firstLine="567"/>
        <w:rPr>
          <w:bCs/>
          <w:sz w:val="24"/>
          <w:szCs w:val="24"/>
        </w:rPr>
      </w:pPr>
    </w:p>
    <w:p w:rsidR="00B253B7" w:rsidRDefault="00B253B7" w:rsidP="00E67374">
      <w:pPr>
        <w:ind w:firstLine="567"/>
        <w:rPr>
          <w:bCs/>
          <w:sz w:val="24"/>
          <w:szCs w:val="24"/>
        </w:rPr>
      </w:pPr>
    </w:p>
    <w:p w:rsidR="00B253B7" w:rsidRDefault="00B253B7" w:rsidP="00E67374">
      <w:pPr>
        <w:ind w:firstLine="567"/>
        <w:rPr>
          <w:bCs/>
          <w:sz w:val="24"/>
          <w:szCs w:val="24"/>
        </w:rPr>
      </w:pPr>
    </w:p>
    <w:p w:rsidR="00B253B7" w:rsidRDefault="00B253B7" w:rsidP="00E67374">
      <w:pPr>
        <w:ind w:firstLine="567"/>
        <w:rPr>
          <w:bCs/>
          <w:sz w:val="24"/>
          <w:szCs w:val="24"/>
        </w:rPr>
      </w:pPr>
    </w:p>
    <w:p w:rsidR="00B253B7" w:rsidRDefault="00B253B7" w:rsidP="00E67374">
      <w:pPr>
        <w:ind w:firstLine="567"/>
        <w:rPr>
          <w:bCs/>
          <w:sz w:val="24"/>
          <w:szCs w:val="24"/>
        </w:rPr>
      </w:pPr>
    </w:p>
    <w:p w:rsidR="00B253B7" w:rsidRDefault="00B253B7" w:rsidP="00E67374">
      <w:pPr>
        <w:ind w:firstLine="567"/>
        <w:rPr>
          <w:bCs/>
          <w:sz w:val="24"/>
          <w:szCs w:val="24"/>
        </w:rPr>
      </w:pPr>
    </w:p>
    <w:p w:rsidR="00B253B7" w:rsidRDefault="00B253B7" w:rsidP="00E67374">
      <w:pPr>
        <w:ind w:firstLine="567"/>
        <w:rPr>
          <w:bCs/>
          <w:sz w:val="24"/>
          <w:szCs w:val="24"/>
        </w:rPr>
      </w:pPr>
    </w:p>
    <w:p w:rsidR="00B253B7" w:rsidRDefault="00B253B7" w:rsidP="00E67374">
      <w:pPr>
        <w:ind w:firstLine="567"/>
        <w:rPr>
          <w:bCs/>
          <w:sz w:val="24"/>
          <w:szCs w:val="24"/>
        </w:rPr>
      </w:pPr>
    </w:p>
    <w:p w:rsidR="00B253B7" w:rsidRDefault="00B253B7" w:rsidP="00E67374">
      <w:pPr>
        <w:ind w:firstLine="567"/>
        <w:rPr>
          <w:bCs/>
          <w:sz w:val="24"/>
          <w:szCs w:val="24"/>
        </w:rPr>
      </w:pPr>
    </w:p>
    <w:p w:rsidR="00B253B7" w:rsidRDefault="00B253B7" w:rsidP="00E67374">
      <w:pPr>
        <w:ind w:firstLine="567"/>
        <w:rPr>
          <w:bCs/>
          <w:sz w:val="24"/>
          <w:szCs w:val="24"/>
        </w:rPr>
      </w:pPr>
    </w:p>
    <w:p w:rsidR="00B253B7" w:rsidRDefault="00B253B7" w:rsidP="00E67374">
      <w:pPr>
        <w:ind w:firstLine="567"/>
        <w:rPr>
          <w:bCs/>
          <w:sz w:val="24"/>
          <w:szCs w:val="24"/>
        </w:rPr>
      </w:pPr>
    </w:p>
    <w:p w:rsidR="00B253B7" w:rsidRDefault="00B253B7" w:rsidP="00E67374">
      <w:pPr>
        <w:ind w:firstLine="567"/>
        <w:rPr>
          <w:bCs/>
          <w:sz w:val="24"/>
          <w:szCs w:val="24"/>
        </w:rPr>
      </w:pPr>
    </w:p>
    <w:p w:rsidR="00B253B7" w:rsidRDefault="00B253B7" w:rsidP="00E67374">
      <w:pPr>
        <w:ind w:firstLine="567"/>
        <w:rPr>
          <w:bCs/>
          <w:sz w:val="24"/>
          <w:szCs w:val="24"/>
        </w:rPr>
      </w:pPr>
    </w:p>
    <w:p w:rsidR="00B253B7" w:rsidRDefault="00B253B7" w:rsidP="00E67374">
      <w:pPr>
        <w:ind w:firstLine="567"/>
        <w:rPr>
          <w:bCs/>
          <w:sz w:val="24"/>
          <w:szCs w:val="24"/>
        </w:rPr>
      </w:pPr>
    </w:p>
    <w:p w:rsidR="00B253B7" w:rsidRDefault="00B253B7" w:rsidP="00E67374">
      <w:pPr>
        <w:ind w:firstLine="567"/>
        <w:rPr>
          <w:bCs/>
          <w:sz w:val="24"/>
          <w:szCs w:val="24"/>
        </w:rPr>
      </w:pPr>
    </w:p>
    <w:p w:rsidR="00B253B7" w:rsidRDefault="00B253B7" w:rsidP="00E67374">
      <w:pPr>
        <w:ind w:firstLine="567"/>
        <w:rPr>
          <w:bCs/>
          <w:sz w:val="24"/>
          <w:szCs w:val="24"/>
        </w:rPr>
      </w:pPr>
    </w:p>
    <w:p w:rsidR="00B253B7" w:rsidRDefault="00B253B7" w:rsidP="00E67374">
      <w:pPr>
        <w:ind w:firstLine="567"/>
        <w:rPr>
          <w:bCs/>
          <w:sz w:val="24"/>
          <w:szCs w:val="24"/>
        </w:rPr>
      </w:pPr>
    </w:p>
    <w:p w:rsidR="00B253B7" w:rsidRDefault="00B253B7" w:rsidP="00E67374">
      <w:pPr>
        <w:ind w:firstLine="567"/>
        <w:rPr>
          <w:bCs/>
          <w:sz w:val="24"/>
          <w:szCs w:val="24"/>
        </w:rPr>
      </w:pPr>
    </w:p>
    <w:p w:rsidR="00E67374" w:rsidRDefault="00E67374" w:rsidP="00E67374">
      <w:pPr>
        <w:ind w:firstLine="567"/>
        <w:rPr>
          <w:bCs/>
          <w:sz w:val="24"/>
          <w:szCs w:val="24"/>
        </w:rPr>
      </w:pPr>
    </w:p>
    <w:p w:rsidR="007E743C" w:rsidRDefault="007E743C" w:rsidP="00E67374">
      <w:pPr>
        <w:ind w:firstLine="567"/>
        <w:rPr>
          <w:bCs/>
          <w:sz w:val="24"/>
          <w:szCs w:val="24"/>
        </w:rPr>
      </w:pPr>
    </w:p>
    <w:p w:rsidR="007E743C" w:rsidRDefault="007E743C" w:rsidP="00E67374">
      <w:pPr>
        <w:ind w:firstLine="567"/>
        <w:rPr>
          <w:bCs/>
          <w:sz w:val="24"/>
          <w:szCs w:val="24"/>
        </w:rPr>
      </w:pPr>
    </w:p>
    <w:p w:rsidR="007E743C" w:rsidRDefault="007E743C" w:rsidP="00E67374">
      <w:pPr>
        <w:ind w:firstLine="567"/>
        <w:rPr>
          <w:bCs/>
          <w:sz w:val="24"/>
          <w:szCs w:val="24"/>
        </w:rPr>
      </w:pPr>
    </w:p>
    <w:p w:rsidR="007E743C" w:rsidRDefault="007E743C" w:rsidP="00E67374">
      <w:pPr>
        <w:ind w:firstLine="567"/>
        <w:rPr>
          <w:bCs/>
          <w:sz w:val="24"/>
          <w:szCs w:val="24"/>
        </w:rPr>
      </w:pPr>
    </w:p>
    <w:p w:rsidR="007E743C" w:rsidRDefault="007E743C" w:rsidP="00E67374">
      <w:pPr>
        <w:ind w:firstLine="567"/>
        <w:rPr>
          <w:bCs/>
          <w:sz w:val="24"/>
          <w:szCs w:val="24"/>
        </w:rPr>
      </w:pPr>
    </w:p>
    <w:p w:rsidR="007E743C" w:rsidRDefault="007E743C" w:rsidP="00E67374">
      <w:pPr>
        <w:ind w:firstLine="567"/>
        <w:rPr>
          <w:bCs/>
          <w:sz w:val="24"/>
          <w:szCs w:val="24"/>
        </w:rPr>
      </w:pPr>
    </w:p>
    <w:p w:rsidR="007E743C" w:rsidRDefault="007E743C" w:rsidP="00E67374">
      <w:pPr>
        <w:ind w:firstLine="567"/>
        <w:rPr>
          <w:bCs/>
          <w:sz w:val="24"/>
          <w:szCs w:val="24"/>
        </w:rPr>
      </w:pPr>
    </w:p>
    <w:p w:rsidR="00B253B7" w:rsidRPr="00E67374" w:rsidRDefault="00B253B7" w:rsidP="00E67374">
      <w:pPr>
        <w:ind w:firstLine="567"/>
        <w:rPr>
          <w:bCs/>
          <w:sz w:val="24"/>
          <w:szCs w:val="24"/>
        </w:rPr>
      </w:pPr>
    </w:p>
    <w:p w:rsidR="00E67374" w:rsidRPr="00E67374" w:rsidRDefault="00E67374" w:rsidP="00E67374">
      <w:pPr>
        <w:ind w:left="9214"/>
        <w:rPr>
          <w:bCs/>
          <w:sz w:val="24"/>
          <w:szCs w:val="24"/>
        </w:rPr>
      </w:pPr>
      <w:r w:rsidRPr="00E67374">
        <w:rPr>
          <w:bCs/>
          <w:sz w:val="24"/>
          <w:szCs w:val="24"/>
        </w:rPr>
        <w:lastRenderedPageBreak/>
        <w:t>Приложение № 2</w:t>
      </w:r>
    </w:p>
    <w:p w:rsidR="00755115" w:rsidRPr="00E67374" w:rsidRDefault="00755115" w:rsidP="00755115">
      <w:pPr>
        <w:pStyle w:val="ConsPlusNormal"/>
        <w:ind w:firstLine="9214"/>
        <w:rPr>
          <w:rFonts w:ascii="Times New Roman" w:hAnsi="Times New Roman" w:cs="Times New Roman"/>
          <w:bCs/>
          <w:sz w:val="24"/>
          <w:szCs w:val="24"/>
        </w:rPr>
      </w:pPr>
      <w:r w:rsidRPr="00E67374">
        <w:rPr>
          <w:rFonts w:ascii="Times New Roman" w:hAnsi="Times New Roman" w:cs="Times New Roman"/>
          <w:bCs/>
          <w:sz w:val="24"/>
          <w:szCs w:val="24"/>
        </w:rPr>
        <w:t>к методике определения нормативных</w:t>
      </w:r>
    </w:p>
    <w:p w:rsidR="00755115" w:rsidRPr="00E67374" w:rsidRDefault="00755115" w:rsidP="00755115">
      <w:pPr>
        <w:pStyle w:val="ConsPlusNormal"/>
        <w:ind w:firstLine="9214"/>
        <w:rPr>
          <w:rFonts w:ascii="Times New Roman" w:hAnsi="Times New Roman" w:cs="Times New Roman"/>
          <w:bCs/>
          <w:sz w:val="24"/>
          <w:szCs w:val="24"/>
        </w:rPr>
      </w:pPr>
      <w:r w:rsidRPr="00E67374">
        <w:rPr>
          <w:rFonts w:ascii="Times New Roman" w:hAnsi="Times New Roman" w:cs="Times New Roman"/>
          <w:bCs/>
          <w:sz w:val="24"/>
          <w:szCs w:val="24"/>
        </w:rPr>
        <w:t>затрат на обеспечение функций</w:t>
      </w:r>
    </w:p>
    <w:p w:rsidR="00755115" w:rsidRPr="00E67374" w:rsidRDefault="00755115" w:rsidP="00755115">
      <w:pPr>
        <w:pStyle w:val="ConsPlusNormal"/>
        <w:ind w:firstLine="9214"/>
        <w:rPr>
          <w:rFonts w:ascii="Times New Roman" w:hAnsi="Times New Roman" w:cs="Times New Roman"/>
          <w:bCs/>
          <w:sz w:val="24"/>
          <w:szCs w:val="24"/>
        </w:rPr>
      </w:pPr>
      <w:r w:rsidRPr="00E67374">
        <w:rPr>
          <w:rFonts w:ascii="Times New Roman" w:hAnsi="Times New Roman" w:cs="Times New Roman"/>
          <w:bCs/>
          <w:sz w:val="24"/>
          <w:szCs w:val="24"/>
        </w:rPr>
        <w:t xml:space="preserve">муниципальных органов муниципального образования </w:t>
      </w:r>
    </w:p>
    <w:p w:rsidR="00E67374" w:rsidRDefault="00755115" w:rsidP="00755115">
      <w:pPr>
        <w:ind w:left="9214"/>
        <w:rPr>
          <w:bCs/>
          <w:sz w:val="24"/>
          <w:szCs w:val="24"/>
        </w:rPr>
      </w:pPr>
      <w:r w:rsidRPr="00E67374">
        <w:rPr>
          <w:bCs/>
          <w:sz w:val="24"/>
          <w:szCs w:val="24"/>
        </w:rPr>
        <w:t>Ломоносовский муниципальный район Ленинградской области, включая подведомственные казенные учреждения</w:t>
      </w:r>
    </w:p>
    <w:p w:rsidR="00755115" w:rsidRPr="00E67374" w:rsidRDefault="00755115" w:rsidP="00755115">
      <w:pPr>
        <w:ind w:left="9214"/>
        <w:rPr>
          <w:bCs/>
          <w:sz w:val="24"/>
          <w:szCs w:val="24"/>
        </w:rPr>
      </w:pPr>
    </w:p>
    <w:p w:rsidR="00E67374" w:rsidRPr="00E67374" w:rsidRDefault="00E67374" w:rsidP="00E67374">
      <w:pPr>
        <w:ind w:firstLine="567"/>
        <w:jc w:val="center"/>
        <w:rPr>
          <w:bCs/>
          <w:sz w:val="24"/>
          <w:szCs w:val="24"/>
        </w:rPr>
      </w:pPr>
      <w:r w:rsidRPr="00E67374">
        <w:rPr>
          <w:bCs/>
          <w:sz w:val="24"/>
          <w:szCs w:val="24"/>
        </w:rPr>
        <w:t>Нормативы обеспечения функций муниципальных органов, применяемые при расчете нормативных затрат на приобретение служебного легкового автотранспорта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8505"/>
      </w:tblGrid>
      <w:tr w:rsidR="00E67374" w:rsidRPr="00E67374" w:rsidTr="00D8309F">
        <w:tc>
          <w:tcPr>
            <w:tcW w:w="1985" w:type="dxa"/>
            <w:vMerge w:val="restart"/>
          </w:tcPr>
          <w:p w:rsidR="00E67374" w:rsidRPr="00E67374" w:rsidRDefault="00E67374" w:rsidP="00E67374">
            <w:pPr>
              <w:ind w:firstLine="567"/>
              <w:rPr>
                <w:bCs/>
                <w:sz w:val="24"/>
                <w:szCs w:val="24"/>
              </w:rPr>
            </w:pPr>
            <w:bookmarkStart w:id="19" w:name="Par1023"/>
            <w:bookmarkEnd w:id="19"/>
            <w:r w:rsidRPr="00E67374">
              <w:rPr>
                <w:bCs/>
                <w:sz w:val="24"/>
                <w:szCs w:val="24"/>
              </w:rPr>
              <w:t>Уровень муниципального органа</w:t>
            </w:r>
          </w:p>
        </w:tc>
        <w:tc>
          <w:tcPr>
            <w:tcW w:w="12757" w:type="dxa"/>
            <w:gridSpan w:val="2"/>
          </w:tcPr>
          <w:p w:rsidR="00E67374" w:rsidRPr="00E67374" w:rsidRDefault="00E67374" w:rsidP="00E67374">
            <w:pPr>
              <w:ind w:firstLine="567"/>
              <w:rPr>
                <w:bCs/>
                <w:sz w:val="24"/>
                <w:szCs w:val="24"/>
              </w:rPr>
            </w:pPr>
            <w:r w:rsidRPr="00E67374">
              <w:rPr>
                <w:bCs/>
                <w:sz w:val="24"/>
                <w:szCs w:val="24"/>
              </w:rPr>
              <w:t xml:space="preserve">Транспортное средство </w:t>
            </w:r>
          </w:p>
        </w:tc>
      </w:tr>
      <w:tr w:rsidR="00E67374" w:rsidRPr="00E67374" w:rsidTr="00D8309F">
        <w:tc>
          <w:tcPr>
            <w:tcW w:w="1985" w:type="dxa"/>
            <w:vMerge/>
          </w:tcPr>
          <w:p w:rsidR="00E67374" w:rsidRPr="00E67374" w:rsidRDefault="00E67374" w:rsidP="00E67374">
            <w:pPr>
              <w:ind w:firstLine="567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E67374" w:rsidRPr="00E67374" w:rsidRDefault="00E67374" w:rsidP="00E67374">
            <w:pPr>
              <w:ind w:firstLine="567"/>
              <w:rPr>
                <w:bCs/>
                <w:sz w:val="24"/>
                <w:szCs w:val="24"/>
              </w:rPr>
            </w:pPr>
            <w:r w:rsidRPr="00E67374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8505" w:type="dxa"/>
          </w:tcPr>
          <w:p w:rsidR="00E67374" w:rsidRPr="00E67374" w:rsidRDefault="00E67374" w:rsidP="00E67374">
            <w:pPr>
              <w:ind w:firstLine="567"/>
              <w:rPr>
                <w:bCs/>
                <w:sz w:val="24"/>
                <w:szCs w:val="24"/>
              </w:rPr>
            </w:pPr>
            <w:r w:rsidRPr="00E67374">
              <w:rPr>
                <w:bCs/>
                <w:sz w:val="24"/>
                <w:szCs w:val="24"/>
              </w:rPr>
              <w:t>цена и мощность</w:t>
            </w:r>
          </w:p>
        </w:tc>
      </w:tr>
      <w:tr w:rsidR="00E67374" w:rsidRPr="00E67374" w:rsidTr="00D8309F">
        <w:tc>
          <w:tcPr>
            <w:tcW w:w="1985" w:type="dxa"/>
          </w:tcPr>
          <w:p w:rsidR="00E67374" w:rsidRPr="00E67374" w:rsidRDefault="00E67374" w:rsidP="00E67374">
            <w:pPr>
              <w:rPr>
                <w:bCs/>
                <w:sz w:val="24"/>
                <w:szCs w:val="24"/>
              </w:rPr>
            </w:pPr>
            <w:r w:rsidRPr="00E67374">
              <w:rPr>
                <w:bCs/>
                <w:sz w:val="24"/>
                <w:szCs w:val="24"/>
              </w:rPr>
              <w:t>Муниципальный орган</w:t>
            </w:r>
          </w:p>
        </w:tc>
        <w:tc>
          <w:tcPr>
            <w:tcW w:w="4252" w:type="dxa"/>
          </w:tcPr>
          <w:p w:rsidR="00E67374" w:rsidRPr="00E67374" w:rsidRDefault="00E67374" w:rsidP="00755115">
            <w:pPr>
              <w:ind w:firstLine="567"/>
              <w:rPr>
                <w:bCs/>
                <w:sz w:val="24"/>
                <w:szCs w:val="24"/>
              </w:rPr>
            </w:pPr>
            <w:r w:rsidRPr="00E67374">
              <w:rPr>
                <w:bCs/>
                <w:sz w:val="24"/>
                <w:szCs w:val="24"/>
              </w:rPr>
              <w:t>не более 1 единицы в расчете на муниципального служащего, замещающего должность руководителя или заместителя руководителя муниципального органа, относящуюся к высшей (главной</w:t>
            </w:r>
            <w:r w:rsidR="00755115" w:rsidRPr="00E67374">
              <w:rPr>
                <w:bCs/>
                <w:sz w:val="24"/>
                <w:szCs w:val="24"/>
              </w:rPr>
              <w:t xml:space="preserve"> или ведущей</w:t>
            </w:r>
            <w:r w:rsidRPr="00E67374">
              <w:rPr>
                <w:bCs/>
                <w:sz w:val="24"/>
                <w:szCs w:val="24"/>
              </w:rPr>
              <w:t>)</w:t>
            </w:r>
            <w:r w:rsidR="00272A4B">
              <w:rPr>
                <w:bCs/>
                <w:sz w:val="24"/>
                <w:szCs w:val="24"/>
              </w:rPr>
              <w:t xml:space="preserve"> </w:t>
            </w:r>
            <w:r w:rsidRPr="00E67374">
              <w:rPr>
                <w:bCs/>
                <w:sz w:val="24"/>
                <w:szCs w:val="24"/>
              </w:rPr>
              <w:t xml:space="preserve">группе должностей категории </w:t>
            </w:r>
            <w:r w:rsidR="007E743C">
              <w:rPr>
                <w:bCs/>
                <w:sz w:val="24"/>
                <w:szCs w:val="24"/>
              </w:rPr>
              <w:t>«</w:t>
            </w:r>
            <w:r w:rsidRPr="00E67374">
              <w:rPr>
                <w:bCs/>
                <w:sz w:val="24"/>
                <w:szCs w:val="24"/>
              </w:rPr>
              <w:t>руководители</w:t>
            </w:r>
            <w:r w:rsidR="007E743C">
              <w:rPr>
                <w:bCs/>
                <w:sz w:val="24"/>
                <w:szCs w:val="24"/>
              </w:rPr>
              <w:t>»</w:t>
            </w:r>
            <w:r w:rsidR="00755115" w:rsidRPr="00755115">
              <w:rPr>
                <w:bCs/>
                <w:sz w:val="24"/>
                <w:szCs w:val="24"/>
              </w:rPr>
              <w:t xml:space="preserve"> (заместител</w:t>
            </w:r>
            <w:r w:rsidR="00755115">
              <w:rPr>
                <w:bCs/>
                <w:sz w:val="24"/>
                <w:szCs w:val="24"/>
              </w:rPr>
              <w:t>ь</w:t>
            </w:r>
            <w:r w:rsidR="00755115" w:rsidRPr="00755115">
              <w:rPr>
                <w:bCs/>
                <w:sz w:val="24"/>
                <w:szCs w:val="24"/>
              </w:rPr>
              <w:t xml:space="preserve"> руководителя)</w:t>
            </w:r>
          </w:p>
        </w:tc>
        <w:tc>
          <w:tcPr>
            <w:tcW w:w="8505" w:type="dxa"/>
          </w:tcPr>
          <w:p w:rsidR="00E67374" w:rsidRPr="00E67374" w:rsidRDefault="00E67374" w:rsidP="007E743C">
            <w:pPr>
              <w:ind w:firstLine="567"/>
              <w:rPr>
                <w:bCs/>
                <w:sz w:val="24"/>
                <w:szCs w:val="24"/>
              </w:rPr>
            </w:pPr>
            <w:r w:rsidRPr="00E67374">
              <w:rPr>
                <w:bCs/>
                <w:sz w:val="24"/>
                <w:szCs w:val="24"/>
              </w:rPr>
              <w:t>не более 1,5 млн. рублей и не более 200 лошадиных сил включительно для муниципального служащего, замещающего должность руководителя или заместителя руководителя муниципального органа, относящуюся к высшей (главной</w:t>
            </w:r>
            <w:r w:rsidR="00755115">
              <w:rPr>
                <w:bCs/>
                <w:sz w:val="24"/>
                <w:szCs w:val="24"/>
              </w:rPr>
              <w:t xml:space="preserve"> </w:t>
            </w:r>
            <w:r w:rsidR="00755115" w:rsidRPr="00E67374">
              <w:rPr>
                <w:bCs/>
                <w:sz w:val="24"/>
                <w:szCs w:val="24"/>
              </w:rPr>
              <w:t>или ведущей</w:t>
            </w:r>
            <w:r w:rsidRPr="00E67374">
              <w:rPr>
                <w:bCs/>
                <w:sz w:val="24"/>
                <w:szCs w:val="24"/>
              </w:rPr>
              <w:t xml:space="preserve">) группе должностей муниципальной  службы категории </w:t>
            </w:r>
            <w:r w:rsidR="007E743C">
              <w:rPr>
                <w:bCs/>
                <w:sz w:val="24"/>
                <w:szCs w:val="24"/>
              </w:rPr>
              <w:t>«</w:t>
            </w:r>
            <w:r w:rsidRPr="00E67374">
              <w:rPr>
                <w:bCs/>
                <w:sz w:val="24"/>
                <w:szCs w:val="24"/>
              </w:rPr>
              <w:t>руководители</w:t>
            </w:r>
            <w:r w:rsidR="007E743C">
              <w:rPr>
                <w:bCs/>
                <w:sz w:val="24"/>
                <w:szCs w:val="24"/>
              </w:rPr>
              <w:t>»</w:t>
            </w:r>
            <w:r w:rsidR="00755115">
              <w:rPr>
                <w:bCs/>
                <w:sz w:val="24"/>
                <w:szCs w:val="24"/>
              </w:rPr>
              <w:t xml:space="preserve">  </w:t>
            </w:r>
            <w:r w:rsidR="00755115" w:rsidRPr="00755115">
              <w:rPr>
                <w:bCs/>
                <w:sz w:val="24"/>
                <w:szCs w:val="24"/>
              </w:rPr>
              <w:t>(заместител</w:t>
            </w:r>
            <w:r w:rsidR="00755115">
              <w:rPr>
                <w:bCs/>
                <w:sz w:val="24"/>
                <w:szCs w:val="24"/>
              </w:rPr>
              <w:t>ь</w:t>
            </w:r>
            <w:r w:rsidR="00755115" w:rsidRPr="00755115">
              <w:rPr>
                <w:bCs/>
                <w:sz w:val="24"/>
                <w:szCs w:val="24"/>
              </w:rPr>
              <w:t xml:space="preserve"> руководителя)</w:t>
            </w:r>
            <w:r w:rsidRPr="00E67374">
              <w:rPr>
                <w:bCs/>
                <w:sz w:val="24"/>
                <w:szCs w:val="24"/>
              </w:rPr>
              <w:t>.</w:t>
            </w:r>
          </w:p>
        </w:tc>
      </w:tr>
    </w:tbl>
    <w:p w:rsidR="00E67374" w:rsidRPr="00E67374" w:rsidRDefault="00E67374" w:rsidP="00E67374">
      <w:pPr>
        <w:ind w:firstLine="567"/>
        <w:rPr>
          <w:bCs/>
          <w:sz w:val="24"/>
          <w:szCs w:val="24"/>
        </w:rPr>
      </w:pPr>
    </w:p>
    <w:p w:rsidR="00E67374" w:rsidRPr="00E67374" w:rsidRDefault="00E67374" w:rsidP="00E67374">
      <w:pPr>
        <w:ind w:firstLine="567"/>
        <w:rPr>
          <w:bCs/>
          <w:sz w:val="24"/>
          <w:szCs w:val="24"/>
        </w:rPr>
      </w:pPr>
    </w:p>
    <w:p w:rsidR="00524B18" w:rsidRPr="00A44024" w:rsidRDefault="00524B18" w:rsidP="00832FC8">
      <w:pPr>
        <w:widowControl w:val="0"/>
        <w:autoSpaceDE w:val="0"/>
        <w:autoSpaceDN w:val="0"/>
        <w:adjustRightInd w:val="0"/>
        <w:ind w:right="283" w:firstLine="539"/>
        <w:jc w:val="both"/>
        <w:rPr>
          <w:sz w:val="26"/>
          <w:szCs w:val="26"/>
          <w:lang w:eastAsia="en-US"/>
        </w:rPr>
      </w:pPr>
    </w:p>
    <w:sectPr w:rsidR="00524B18" w:rsidRPr="00A44024" w:rsidSect="00E67374">
      <w:pgSz w:w="16840" w:h="11907" w:orient="landscape" w:code="9"/>
      <w:pgMar w:top="1701" w:right="1134" w:bottom="850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0F" w:rsidRDefault="00AD7D0F" w:rsidP="008A285F">
      <w:r>
        <w:separator/>
      </w:r>
    </w:p>
  </w:endnote>
  <w:endnote w:type="continuationSeparator" w:id="0">
    <w:p w:rsidR="00AD7D0F" w:rsidRDefault="00AD7D0F" w:rsidP="008A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741608"/>
      <w:docPartObj>
        <w:docPartGallery w:val="Page Numbers (Bottom of Page)"/>
        <w:docPartUnique/>
      </w:docPartObj>
    </w:sdtPr>
    <w:sdtEndPr/>
    <w:sdtContent>
      <w:p w:rsidR="00764FCF" w:rsidRDefault="00764FC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8AB">
          <w:rPr>
            <w:noProof/>
          </w:rPr>
          <w:t>2</w:t>
        </w:r>
        <w:r>
          <w:fldChar w:fldCharType="end"/>
        </w:r>
      </w:p>
    </w:sdtContent>
  </w:sdt>
  <w:p w:rsidR="00764FCF" w:rsidRDefault="00764FC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0F" w:rsidRDefault="00AD7D0F" w:rsidP="008A285F">
      <w:r>
        <w:separator/>
      </w:r>
    </w:p>
  </w:footnote>
  <w:footnote w:type="continuationSeparator" w:id="0">
    <w:p w:rsidR="00AD7D0F" w:rsidRDefault="00AD7D0F" w:rsidP="008A2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2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17BCD"/>
    <w:multiLevelType w:val="hybridMultilevel"/>
    <w:tmpl w:val="56D23C26"/>
    <w:lvl w:ilvl="0" w:tplc="3C5AA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815715"/>
    <w:multiLevelType w:val="hybridMultilevel"/>
    <w:tmpl w:val="967E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8437B2D"/>
    <w:multiLevelType w:val="hybridMultilevel"/>
    <w:tmpl w:val="5FC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1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B23A45"/>
    <w:multiLevelType w:val="hybridMultilevel"/>
    <w:tmpl w:val="098E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660A4769"/>
    <w:multiLevelType w:val="hybridMultilevel"/>
    <w:tmpl w:val="1D32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AEE96">
      <w:start w:val="1"/>
      <w:numFmt w:val="russianLower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9"/>
  </w:num>
  <w:num w:numId="5">
    <w:abstractNumId w:val="8"/>
  </w:num>
  <w:num w:numId="6">
    <w:abstractNumId w:val="2"/>
  </w:num>
  <w:num w:numId="7">
    <w:abstractNumId w:val="6"/>
  </w:num>
  <w:num w:numId="8">
    <w:abstractNumId w:val="17"/>
  </w:num>
  <w:num w:numId="9">
    <w:abstractNumId w:val="11"/>
  </w:num>
  <w:num w:numId="10">
    <w:abstractNumId w:val="0"/>
  </w:num>
  <w:num w:numId="11">
    <w:abstractNumId w:val="3"/>
  </w:num>
  <w:num w:numId="12">
    <w:abstractNumId w:val="15"/>
  </w:num>
  <w:num w:numId="13">
    <w:abstractNumId w:val="1"/>
  </w:num>
  <w:num w:numId="14">
    <w:abstractNumId w:val="16"/>
  </w:num>
  <w:num w:numId="15">
    <w:abstractNumId w:val="5"/>
  </w:num>
  <w:num w:numId="16">
    <w:abstractNumId w:val="12"/>
  </w:num>
  <w:num w:numId="17">
    <w:abstractNumId w:val="9"/>
  </w:num>
  <w:num w:numId="18">
    <w:abstractNumId w:val="1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11D06"/>
    <w:rsid w:val="00014A02"/>
    <w:rsid w:val="000266FC"/>
    <w:rsid w:val="000452CC"/>
    <w:rsid w:val="00064AF7"/>
    <w:rsid w:val="00066447"/>
    <w:rsid w:val="0006719C"/>
    <w:rsid w:val="00074E45"/>
    <w:rsid w:val="00085457"/>
    <w:rsid w:val="000967D2"/>
    <w:rsid w:val="00097638"/>
    <w:rsid w:val="000A5A27"/>
    <w:rsid w:val="000C6A65"/>
    <w:rsid w:val="000C70D7"/>
    <w:rsid w:val="000D769E"/>
    <w:rsid w:val="00102355"/>
    <w:rsid w:val="00121F33"/>
    <w:rsid w:val="001541D4"/>
    <w:rsid w:val="001669F3"/>
    <w:rsid w:val="00185B9E"/>
    <w:rsid w:val="001A2E70"/>
    <w:rsid w:val="001A657E"/>
    <w:rsid w:val="001B0C7D"/>
    <w:rsid w:val="001B137F"/>
    <w:rsid w:val="001C597F"/>
    <w:rsid w:val="001D25B3"/>
    <w:rsid w:val="001D4611"/>
    <w:rsid w:val="001D6E51"/>
    <w:rsid w:val="001E44BA"/>
    <w:rsid w:val="00211E09"/>
    <w:rsid w:val="002255B5"/>
    <w:rsid w:val="00231F68"/>
    <w:rsid w:val="00233132"/>
    <w:rsid w:val="00264E7C"/>
    <w:rsid w:val="00272A4B"/>
    <w:rsid w:val="00282783"/>
    <w:rsid w:val="00292459"/>
    <w:rsid w:val="002A053C"/>
    <w:rsid w:val="002A3025"/>
    <w:rsid w:val="002A5F31"/>
    <w:rsid w:val="002B3834"/>
    <w:rsid w:val="002B63C6"/>
    <w:rsid w:val="002C09C8"/>
    <w:rsid w:val="002D0B6C"/>
    <w:rsid w:val="002E00E5"/>
    <w:rsid w:val="002E7E47"/>
    <w:rsid w:val="002F055F"/>
    <w:rsid w:val="0030206B"/>
    <w:rsid w:val="00305F49"/>
    <w:rsid w:val="003162D1"/>
    <w:rsid w:val="0032084A"/>
    <w:rsid w:val="00356802"/>
    <w:rsid w:val="00371A81"/>
    <w:rsid w:val="0037227D"/>
    <w:rsid w:val="003A5D89"/>
    <w:rsid w:val="003B7231"/>
    <w:rsid w:val="003C0F2D"/>
    <w:rsid w:val="003C1314"/>
    <w:rsid w:val="003C1A04"/>
    <w:rsid w:val="003F01D8"/>
    <w:rsid w:val="003F1240"/>
    <w:rsid w:val="003F6667"/>
    <w:rsid w:val="00411D6C"/>
    <w:rsid w:val="00414BBB"/>
    <w:rsid w:val="004217A8"/>
    <w:rsid w:val="004229BF"/>
    <w:rsid w:val="00435E55"/>
    <w:rsid w:val="00443818"/>
    <w:rsid w:val="0045371A"/>
    <w:rsid w:val="00462DB1"/>
    <w:rsid w:val="0046305B"/>
    <w:rsid w:val="004659D5"/>
    <w:rsid w:val="00467BF6"/>
    <w:rsid w:val="00493583"/>
    <w:rsid w:val="004C2399"/>
    <w:rsid w:val="004C4320"/>
    <w:rsid w:val="004E28A4"/>
    <w:rsid w:val="004F304E"/>
    <w:rsid w:val="004F3189"/>
    <w:rsid w:val="004F3DF2"/>
    <w:rsid w:val="00501516"/>
    <w:rsid w:val="005053A6"/>
    <w:rsid w:val="005111D2"/>
    <w:rsid w:val="00512CB1"/>
    <w:rsid w:val="005246DB"/>
    <w:rsid w:val="00524B18"/>
    <w:rsid w:val="005354DE"/>
    <w:rsid w:val="00565926"/>
    <w:rsid w:val="005722B3"/>
    <w:rsid w:val="00574BA9"/>
    <w:rsid w:val="00590D64"/>
    <w:rsid w:val="00597F3A"/>
    <w:rsid w:val="005A0AEF"/>
    <w:rsid w:val="005B1B31"/>
    <w:rsid w:val="005B7846"/>
    <w:rsid w:val="005D714D"/>
    <w:rsid w:val="00612610"/>
    <w:rsid w:val="0063370A"/>
    <w:rsid w:val="00637055"/>
    <w:rsid w:val="0066006B"/>
    <w:rsid w:val="006854E9"/>
    <w:rsid w:val="00692079"/>
    <w:rsid w:val="006A018C"/>
    <w:rsid w:val="006A1B8E"/>
    <w:rsid w:val="006A4876"/>
    <w:rsid w:val="006C479A"/>
    <w:rsid w:val="006C57A9"/>
    <w:rsid w:val="006D41CF"/>
    <w:rsid w:val="006D7DF3"/>
    <w:rsid w:val="006E149E"/>
    <w:rsid w:val="006E309A"/>
    <w:rsid w:val="006E4621"/>
    <w:rsid w:val="00706A3D"/>
    <w:rsid w:val="0071130B"/>
    <w:rsid w:val="00721B15"/>
    <w:rsid w:val="00722D0B"/>
    <w:rsid w:val="00725222"/>
    <w:rsid w:val="007268C4"/>
    <w:rsid w:val="007366E6"/>
    <w:rsid w:val="007465DC"/>
    <w:rsid w:val="00746B7E"/>
    <w:rsid w:val="0075402E"/>
    <w:rsid w:val="00754E38"/>
    <w:rsid w:val="00755115"/>
    <w:rsid w:val="00764FCF"/>
    <w:rsid w:val="007838BC"/>
    <w:rsid w:val="00785DE0"/>
    <w:rsid w:val="007939C9"/>
    <w:rsid w:val="00796E7D"/>
    <w:rsid w:val="007B481E"/>
    <w:rsid w:val="007C3935"/>
    <w:rsid w:val="007C501E"/>
    <w:rsid w:val="007D001B"/>
    <w:rsid w:val="007E743C"/>
    <w:rsid w:val="007F26ED"/>
    <w:rsid w:val="007F4976"/>
    <w:rsid w:val="008008AB"/>
    <w:rsid w:val="00827C56"/>
    <w:rsid w:val="00832FC8"/>
    <w:rsid w:val="008375A6"/>
    <w:rsid w:val="00866213"/>
    <w:rsid w:val="008670D6"/>
    <w:rsid w:val="008835DC"/>
    <w:rsid w:val="00886883"/>
    <w:rsid w:val="00892BFD"/>
    <w:rsid w:val="00894972"/>
    <w:rsid w:val="008A285F"/>
    <w:rsid w:val="008A5F9D"/>
    <w:rsid w:val="008B3DDA"/>
    <w:rsid w:val="008B5C35"/>
    <w:rsid w:val="008C1C3E"/>
    <w:rsid w:val="008C6971"/>
    <w:rsid w:val="00914E3B"/>
    <w:rsid w:val="00930135"/>
    <w:rsid w:val="0093338F"/>
    <w:rsid w:val="00936FEA"/>
    <w:rsid w:val="0094160E"/>
    <w:rsid w:val="00944902"/>
    <w:rsid w:val="00945843"/>
    <w:rsid w:val="009518E9"/>
    <w:rsid w:val="00976FC4"/>
    <w:rsid w:val="0097779A"/>
    <w:rsid w:val="0098472D"/>
    <w:rsid w:val="009F7364"/>
    <w:rsid w:val="00A12E83"/>
    <w:rsid w:val="00A13901"/>
    <w:rsid w:val="00A25141"/>
    <w:rsid w:val="00A32974"/>
    <w:rsid w:val="00A44024"/>
    <w:rsid w:val="00A4475D"/>
    <w:rsid w:val="00A55EE6"/>
    <w:rsid w:val="00A569F9"/>
    <w:rsid w:val="00A61CB2"/>
    <w:rsid w:val="00A906EA"/>
    <w:rsid w:val="00A90E02"/>
    <w:rsid w:val="00A91E36"/>
    <w:rsid w:val="00A92B94"/>
    <w:rsid w:val="00AC4FDE"/>
    <w:rsid w:val="00AC658A"/>
    <w:rsid w:val="00AD4817"/>
    <w:rsid w:val="00AD7D0F"/>
    <w:rsid w:val="00AE321A"/>
    <w:rsid w:val="00AE5155"/>
    <w:rsid w:val="00AE6B13"/>
    <w:rsid w:val="00AF49D4"/>
    <w:rsid w:val="00B12AB2"/>
    <w:rsid w:val="00B253B7"/>
    <w:rsid w:val="00B51C9D"/>
    <w:rsid w:val="00B55038"/>
    <w:rsid w:val="00B65E32"/>
    <w:rsid w:val="00B67039"/>
    <w:rsid w:val="00B72BCD"/>
    <w:rsid w:val="00B8185A"/>
    <w:rsid w:val="00B97790"/>
    <w:rsid w:val="00BA35B6"/>
    <w:rsid w:val="00BB3025"/>
    <w:rsid w:val="00BC501B"/>
    <w:rsid w:val="00BF425A"/>
    <w:rsid w:val="00C00D02"/>
    <w:rsid w:val="00C36A4A"/>
    <w:rsid w:val="00C40E13"/>
    <w:rsid w:val="00C5746F"/>
    <w:rsid w:val="00C61A47"/>
    <w:rsid w:val="00C72CD3"/>
    <w:rsid w:val="00CB11D2"/>
    <w:rsid w:val="00CB25C9"/>
    <w:rsid w:val="00CC055E"/>
    <w:rsid w:val="00CC2493"/>
    <w:rsid w:val="00CC2683"/>
    <w:rsid w:val="00CD1CF1"/>
    <w:rsid w:val="00CE7801"/>
    <w:rsid w:val="00CF4898"/>
    <w:rsid w:val="00D0309C"/>
    <w:rsid w:val="00D04D05"/>
    <w:rsid w:val="00D11052"/>
    <w:rsid w:val="00D1738E"/>
    <w:rsid w:val="00D3149C"/>
    <w:rsid w:val="00D401BD"/>
    <w:rsid w:val="00D440B9"/>
    <w:rsid w:val="00D57A81"/>
    <w:rsid w:val="00D62238"/>
    <w:rsid w:val="00D6596F"/>
    <w:rsid w:val="00D8018B"/>
    <w:rsid w:val="00D81ED1"/>
    <w:rsid w:val="00D82966"/>
    <w:rsid w:val="00D8309F"/>
    <w:rsid w:val="00D9154D"/>
    <w:rsid w:val="00D96CDA"/>
    <w:rsid w:val="00D97EC8"/>
    <w:rsid w:val="00DB0803"/>
    <w:rsid w:val="00DC13F6"/>
    <w:rsid w:val="00DE3804"/>
    <w:rsid w:val="00DE38CB"/>
    <w:rsid w:val="00DF3A94"/>
    <w:rsid w:val="00E07569"/>
    <w:rsid w:val="00E13739"/>
    <w:rsid w:val="00E162D7"/>
    <w:rsid w:val="00E21230"/>
    <w:rsid w:val="00E47C45"/>
    <w:rsid w:val="00E500D5"/>
    <w:rsid w:val="00E654D2"/>
    <w:rsid w:val="00E67374"/>
    <w:rsid w:val="00EA11CD"/>
    <w:rsid w:val="00EA4337"/>
    <w:rsid w:val="00EB6EEF"/>
    <w:rsid w:val="00EB7620"/>
    <w:rsid w:val="00EC590B"/>
    <w:rsid w:val="00EE340E"/>
    <w:rsid w:val="00EF13A5"/>
    <w:rsid w:val="00EF6F8D"/>
    <w:rsid w:val="00F04731"/>
    <w:rsid w:val="00F05C3F"/>
    <w:rsid w:val="00F0747D"/>
    <w:rsid w:val="00F15D0B"/>
    <w:rsid w:val="00F17795"/>
    <w:rsid w:val="00F20408"/>
    <w:rsid w:val="00F2645E"/>
    <w:rsid w:val="00F74877"/>
    <w:rsid w:val="00FA2E77"/>
    <w:rsid w:val="00FB5F5E"/>
    <w:rsid w:val="00FC357E"/>
    <w:rsid w:val="00FC3B74"/>
    <w:rsid w:val="00FD2CB8"/>
    <w:rsid w:val="00FE31CA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CD3"/>
  </w:style>
  <w:style w:type="paragraph" w:styleId="1">
    <w:name w:val="heading 1"/>
    <w:basedOn w:val="a"/>
    <w:next w:val="a"/>
    <w:link w:val="10"/>
    <w:qFormat/>
    <w:rsid w:val="00C72CD3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1D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11D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1D6C"/>
    <w:pPr>
      <w:keepNext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qFormat/>
    <w:rsid w:val="00411D6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2CD3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5">
    <w:name w:val="Body Text"/>
    <w:basedOn w:val="a"/>
    <w:link w:val="a6"/>
    <w:rsid w:val="00C72CD3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7">
    <w:name w:val="Title"/>
    <w:aliases w:val=" Знак"/>
    <w:basedOn w:val="a"/>
    <w:link w:val="a8"/>
    <w:qFormat/>
    <w:rsid w:val="00C72CD3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rsid w:val="008B5C3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B5C3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A28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285F"/>
  </w:style>
  <w:style w:type="paragraph" w:styleId="ad">
    <w:name w:val="footer"/>
    <w:basedOn w:val="a"/>
    <w:link w:val="ae"/>
    <w:uiPriority w:val="99"/>
    <w:rsid w:val="008A28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285F"/>
  </w:style>
  <w:style w:type="paragraph" w:customStyle="1" w:styleId="Style7">
    <w:name w:val="Style7"/>
    <w:basedOn w:val="a"/>
    <w:uiPriority w:val="99"/>
    <w:rsid w:val="000967D2"/>
    <w:pPr>
      <w:widowControl w:val="0"/>
      <w:autoSpaceDE w:val="0"/>
      <w:autoSpaceDN w:val="0"/>
      <w:adjustRightInd w:val="0"/>
      <w:spacing w:line="27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967D2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link w:val="4"/>
    <w:rsid w:val="00411D6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11D6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11D6C"/>
    <w:rPr>
      <w:sz w:val="28"/>
    </w:rPr>
  </w:style>
  <w:style w:type="character" w:customStyle="1" w:styleId="90">
    <w:name w:val="Заголовок 9 Знак"/>
    <w:link w:val="9"/>
    <w:rsid w:val="00411D6C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411D6C"/>
  </w:style>
  <w:style w:type="character" w:customStyle="1" w:styleId="10">
    <w:name w:val="Заголовок 1 Знак"/>
    <w:link w:val="1"/>
    <w:rsid w:val="00411D6C"/>
    <w:rPr>
      <w:sz w:val="28"/>
    </w:rPr>
  </w:style>
  <w:style w:type="character" w:customStyle="1" w:styleId="a8">
    <w:name w:val="Название Знак"/>
    <w:aliases w:val=" Знак Знак"/>
    <w:link w:val="a7"/>
    <w:rsid w:val="00411D6C"/>
    <w:rPr>
      <w:b/>
      <w:sz w:val="24"/>
    </w:rPr>
  </w:style>
  <w:style w:type="character" w:styleId="af">
    <w:name w:val="page number"/>
    <w:rsid w:val="00411D6C"/>
  </w:style>
  <w:style w:type="paragraph" w:customStyle="1" w:styleId="af0">
    <w:name w:val="Стиль"/>
    <w:rsid w:val="00411D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uiPriority w:val="99"/>
    <w:qFormat/>
    <w:rsid w:val="00411D6C"/>
    <w:rPr>
      <w:rFonts w:ascii="Calibri" w:hAnsi="Calibri"/>
      <w:sz w:val="22"/>
      <w:szCs w:val="22"/>
    </w:rPr>
  </w:style>
  <w:style w:type="table" w:styleId="af2">
    <w:name w:val="Table Grid"/>
    <w:basedOn w:val="a1"/>
    <w:uiPriority w:val="59"/>
    <w:rsid w:val="0041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411D6C"/>
    <w:rPr>
      <w:rFonts w:ascii="Arial" w:hAnsi="Arial"/>
    </w:rPr>
  </w:style>
  <w:style w:type="paragraph" w:styleId="21">
    <w:name w:val="Body Text Indent 2"/>
    <w:basedOn w:val="a"/>
    <w:link w:val="22"/>
    <w:rsid w:val="00411D6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411D6C"/>
    <w:rPr>
      <w:sz w:val="24"/>
      <w:szCs w:val="24"/>
    </w:rPr>
  </w:style>
  <w:style w:type="paragraph" w:styleId="23">
    <w:name w:val="Body Text 2"/>
    <w:basedOn w:val="a"/>
    <w:link w:val="24"/>
    <w:rsid w:val="00411D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411D6C"/>
    <w:rPr>
      <w:sz w:val="24"/>
      <w:szCs w:val="24"/>
    </w:rPr>
  </w:style>
  <w:style w:type="paragraph" w:styleId="af3">
    <w:name w:val="Block Text"/>
    <w:basedOn w:val="a"/>
    <w:rsid w:val="00411D6C"/>
    <w:pPr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b/>
      <w:sz w:val="28"/>
      <w:szCs w:val="28"/>
    </w:rPr>
  </w:style>
  <w:style w:type="paragraph" w:styleId="HTML">
    <w:name w:val="HTML Preformatted"/>
    <w:basedOn w:val="a"/>
    <w:link w:val="HTML0"/>
    <w:rsid w:val="00411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411D6C"/>
    <w:rPr>
      <w:rFonts w:ascii="Courier New" w:hAnsi="Courier New" w:cs="Courier New"/>
    </w:rPr>
  </w:style>
  <w:style w:type="character" w:customStyle="1" w:styleId="rvts6">
    <w:name w:val="rvts6"/>
    <w:rsid w:val="00411D6C"/>
  </w:style>
  <w:style w:type="character" w:styleId="af4">
    <w:name w:val="Hyperlink"/>
    <w:rsid w:val="00411D6C"/>
    <w:rPr>
      <w:color w:val="0000FF"/>
      <w:u w:val="single"/>
    </w:rPr>
  </w:style>
  <w:style w:type="paragraph" w:customStyle="1" w:styleId="rvps2">
    <w:name w:val="rvps2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paragraph" w:customStyle="1" w:styleId="rvps3">
    <w:name w:val="rvps3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rsid w:val="00411D6C"/>
  </w:style>
  <w:style w:type="paragraph" w:customStyle="1" w:styleId="ConsPlusNormal">
    <w:name w:val="ConsPlusNormal"/>
    <w:rsid w:val="00411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rsid w:val="00411D6C"/>
    <w:rPr>
      <w:rFonts w:ascii="Arial" w:hAnsi="Arial"/>
      <w:sz w:val="22"/>
    </w:rPr>
  </w:style>
  <w:style w:type="paragraph" w:customStyle="1" w:styleId="ConsPlusTitle">
    <w:name w:val="ConsPlusTitle"/>
    <w:rsid w:val="00411D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Normal (Web)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411D6C"/>
    <w:rPr>
      <w:b/>
      <w:bCs/>
    </w:rPr>
  </w:style>
  <w:style w:type="paragraph" w:customStyle="1" w:styleId="12">
    <w:name w:val="Абзац списка1"/>
    <w:basedOn w:val="a"/>
    <w:rsid w:val="00411D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411D6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25">
    <w:name w:val="Абзац списка2"/>
    <w:basedOn w:val="a"/>
    <w:rsid w:val="00411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411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_"/>
    <w:link w:val="13"/>
    <w:rsid w:val="00411D6C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8"/>
    <w:rsid w:val="00411D6C"/>
    <w:pPr>
      <w:shd w:val="clear" w:color="auto" w:fill="FFFFFF"/>
      <w:spacing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411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9">
    <w:name w:val="Нормальный (таблица)"/>
    <w:basedOn w:val="a"/>
    <w:next w:val="a"/>
    <w:rsid w:val="00411D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411D6C"/>
    <w:pPr>
      <w:widowControl w:val="0"/>
      <w:autoSpaceDE w:val="0"/>
      <w:autoSpaceDN w:val="0"/>
      <w:adjustRightInd w:val="0"/>
      <w:spacing w:line="325" w:lineRule="exact"/>
      <w:ind w:firstLine="902"/>
      <w:jc w:val="both"/>
    </w:pPr>
    <w:rPr>
      <w:sz w:val="24"/>
      <w:szCs w:val="24"/>
    </w:rPr>
  </w:style>
  <w:style w:type="character" w:customStyle="1" w:styleId="FontStyle20">
    <w:name w:val="Font Style20"/>
    <w:rsid w:val="00411D6C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11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"/>
    <w:basedOn w:val="a"/>
    <w:rsid w:val="00411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411D6C"/>
    <w:pPr>
      <w:spacing w:before="100" w:beforeAutospacing="1" w:after="100" w:afterAutospacing="1"/>
      <w:jc w:val="both"/>
    </w:pPr>
    <w:rPr>
      <w:sz w:val="26"/>
      <w:szCs w:val="26"/>
    </w:rPr>
  </w:style>
  <w:style w:type="character" w:customStyle="1" w:styleId="9pt">
    <w:name w:val="Основной текст + 9 pt"/>
    <w:rsid w:val="00411D6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uiPriority w:val="99"/>
    <w:rsid w:val="00411D6C"/>
    <w:rPr>
      <w:b/>
      <w:bCs/>
      <w:color w:val="008000"/>
      <w:sz w:val="20"/>
      <w:szCs w:val="20"/>
      <w:u w:val="single"/>
    </w:rPr>
  </w:style>
  <w:style w:type="character" w:customStyle="1" w:styleId="afc">
    <w:name w:val="Цветовое выделение"/>
    <w:uiPriority w:val="99"/>
    <w:rsid w:val="00411D6C"/>
    <w:rPr>
      <w:b/>
      <w:bCs/>
      <w:color w:val="000080"/>
      <w:sz w:val="20"/>
      <w:szCs w:val="20"/>
    </w:rPr>
  </w:style>
  <w:style w:type="paragraph" w:styleId="afd">
    <w:name w:val="Plain Text"/>
    <w:basedOn w:val="a"/>
    <w:link w:val="afe"/>
    <w:rsid w:val="00411D6C"/>
    <w:rPr>
      <w:rFonts w:ascii="Courier New" w:hAnsi="Courier New"/>
    </w:rPr>
  </w:style>
  <w:style w:type="character" w:customStyle="1" w:styleId="afe">
    <w:name w:val="Текст Знак"/>
    <w:link w:val="afd"/>
    <w:rsid w:val="00411D6C"/>
    <w:rPr>
      <w:rFonts w:ascii="Courier New" w:hAnsi="Courier New"/>
    </w:rPr>
  </w:style>
  <w:style w:type="paragraph" w:customStyle="1" w:styleId="14">
    <w:name w:val="Без интервала1"/>
    <w:rsid w:val="00411D6C"/>
    <w:rPr>
      <w:rFonts w:ascii="Calibri" w:hAnsi="Calibri" w:cs="Calibri"/>
      <w:sz w:val="22"/>
      <w:szCs w:val="22"/>
    </w:rPr>
  </w:style>
  <w:style w:type="character" w:customStyle="1" w:styleId="blk">
    <w:name w:val="blk"/>
    <w:rsid w:val="00411D6C"/>
  </w:style>
  <w:style w:type="character" w:customStyle="1" w:styleId="ep">
    <w:name w:val="ep"/>
    <w:rsid w:val="00411D6C"/>
  </w:style>
  <w:style w:type="paragraph" w:customStyle="1" w:styleId="printj">
    <w:name w:val="printj"/>
    <w:basedOn w:val="a"/>
    <w:rsid w:val="00411D6C"/>
    <w:pPr>
      <w:spacing w:before="144" w:after="288"/>
      <w:jc w:val="both"/>
    </w:pPr>
    <w:rPr>
      <w:sz w:val="24"/>
      <w:szCs w:val="24"/>
    </w:rPr>
  </w:style>
  <w:style w:type="paragraph" w:styleId="aff">
    <w:name w:val="annotation text"/>
    <w:basedOn w:val="a"/>
    <w:link w:val="aff0"/>
    <w:rsid w:val="00411D6C"/>
    <w:pPr>
      <w:jc w:val="both"/>
    </w:pPr>
    <w:rPr>
      <w:rFonts w:eastAsia="Calibri"/>
    </w:rPr>
  </w:style>
  <w:style w:type="character" w:customStyle="1" w:styleId="aff0">
    <w:name w:val="Текст примечания Знак"/>
    <w:link w:val="aff"/>
    <w:rsid w:val="00411D6C"/>
    <w:rPr>
      <w:rFonts w:eastAsia="Calibri"/>
    </w:rPr>
  </w:style>
  <w:style w:type="character" w:styleId="aff1">
    <w:name w:val="annotation reference"/>
    <w:rsid w:val="00411D6C"/>
    <w:rPr>
      <w:rFonts w:cs="Times New Roman"/>
      <w:sz w:val="16"/>
      <w:szCs w:val="16"/>
    </w:rPr>
  </w:style>
  <w:style w:type="table" w:customStyle="1" w:styleId="15">
    <w:name w:val="Сетка таблицы1"/>
    <w:rsid w:val="00411D6C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rsid w:val="00411D6C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411D6C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411D6C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11D6C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locked/>
    <w:rsid w:val="00411D6C"/>
    <w:rPr>
      <w:b/>
      <w:sz w:val="26"/>
      <w:shd w:val="clear" w:color="auto" w:fill="FFFFFF"/>
    </w:rPr>
  </w:style>
  <w:style w:type="character" w:customStyle="1" w:styleId="CharStyle6">
    <w:name w:val="Char Style 6"/>
    <w:rsid w:val="00411D6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411D6C"/>
    <w:pPr>
      <w:widowControl w:val="0"/>
      <w:shd w:val="clear" w:color="auto" w:fill="FFFFFF"/>
      <w:spacing w:before="660" w:line="322" w:lineRule="exact"/>
      <w:jc w:val="center"/>
    </w:pPr>
    <w:rPr>
      <w:b/>
      <w:sz w:val="26"/>
    </w:rPr>
  </w:style>
  <w:style w:type="paragraph" w:styleId="aff3">
    <w:name w:val="footnote text"/>
    <w:basedOn w:val="a"/>
    <w:link w:val="aff4"/>
    <w:rsid w:val="00411D6C"/>
    <w:pPr>
      <w:jc w:val="both"/>
    </w:pPr>
    <w:rPr>
      <w:rFonts w:eastAsia="Calibri"/>
    </w:rPr>
  </w:style>
  <w:style w:type="character" w:customStyle="1" w:styleId="aff4">
    <w:name w:val="Текст сноски Знак"/>
    <w:link w:val="aff3"/>
    <w:rsid w:val="00411D6C"/>
    <w:rPr>
      <w:rFonts w:eastAsia="Calibri"/>
    </w:rPr>
  </w:style>
  <w:style w:type="character" w:styleId="aff5">
    <w:name w:val="footnote reference"/>
    <w:rsid w:val="00411D6C"/>
    <w:rPr>
      <w:rFonts w:cs="Times New Roman"/>
      <w:vertAlign w:val="superscript"/>
    </w:rPr>
  </w:style>
  <w:style w:type="table" w:customStyle="1" w:styleId="26">
    <w:name w:val="Сетка таблицы2"/>
    <w:rsid w:val="00411D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411D6C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ff"/>
    <w:next w:val="aff"/>
    <w:link w:val="aff7"/>
    <w:rsid w:val="00411D6C"/>
    <w:rPr>
      <w:b/>
      <w:bCs/>
    </w:rPr>
  </w:style>
  <w:style w:type="character" w:customStyle="1" w:styleId="aff7">
    <w:name w:val="Тема примечания Знак"/>
    <w:link w:val="aff6"/>
    <w:rsid w:val="00411D6C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411D6C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411D6C"/>
    <w:pPr>
      <w:widowControl w:val="0"/>
      <w:shd w:val="clear" w:color="auto" w:fill="FFFFFF"/>
      <w:spacing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411D6C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411D6C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411D6C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411D6C"/>
    <w:pPr>
      <w:widowControl w:val="0"/>
      <w:shd w:val="clear" w:color="auto" w:fill="FFFFFF"/>
      <w:spacing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locked/>
    <w:rsid w:val="00411D6C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411D6C"/>
    <w:pPr>
      <w:widowControl w:val="0"/>
      <w:shd w:val="clear" w:color="auto" w:fill="FFFFFF"/>
      <w:spacing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411D6C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411D6C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411D6C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411D6C"/>
    <w:pPr>
      <w:widowControl w:val="0"/>
      <w:shd w:val="clear" w:color="auto" w:fill="FFFFFF"/>
      <w:spacing w:line="355" w:lineRule="exact"/>
    </w:pPr>
    <w:rPr>
      <w:b/>
      <w:bCs/>
    </w:rPr>
  </w:style>
  <w:style w:type="character" w:customStyle="1" w:styleId="CharStyle18">
    <w:name w:val="Char Style 18"/>
    <w:link w:val="Style17"/>
    <w:locked/>
    <w:rsid w:val="00411D6C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411D6C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411D6C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411D6C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411D6C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411D6C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411D6C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411D6C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411D6C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411D6C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411D6C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link w:val="Style45"/>
    <w:locked/>
    <w:rsid w:val="00411D6C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411D6C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411D6C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411D6C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411D6C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411D6C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link w:val="Style61"/>
    <w:locked/>
    <w:rsid w:val="00411D6C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411D6C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411D6C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411D6C"/>
    <w:pPr>
      <w:widowControl w:val="0"/>
      <w:shd w:val="clear" w:color="auto" w:fill="FFFFFF"/>
      <w:spacing w:before="300" w:line="355" w:lineRule="exact"/>
      <w:ind w:firstLine="700"/>
      <w:jc w:val="both"/>
    </w:pPr>
  </w:style>
  <w:style w:type="character" w:customStyle="1" w:styleId="CharStyle68">
    <w:name w:val="Char Style 68"/>
    <w:link w:val="Style67"/>
    <w:locked/>
    <w:rsid w:val="00411D6C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411D6C"/>
    <w:pPr>
      <w:widowControl w:val="0"/>
      <w:shd w:val="clear" w:color="auto" w:fill="FFFFFF"/>
      <w:spacing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link w:val="Style72"/>
    <w:locked/>
    <w:rsid w:val="00411D6C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411D6C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411D6C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411D6C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411D6C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411D6C"/>
    <w:pPr>
      <w:widowControl w:val="0"/>
      <w:shd w:val="clear" w:color="auto" w:fill="FFFFFF"/>
      <w:spacing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link w:val="Style83"/>
    <w:locked/>
    <w:rsid w:val="00411D6C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411D6C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411D6C"/>
    <w:pPr>
      <w:widowControl w:val="0"/>
      <w:shd w:val="clear" w:color="auto" w:fill="FFFFFF"/>
      <w:spacing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locked/>
    <w:rsid w:val="00411D6C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411D6C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411D6C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411D6C"/>
    <w:pPr>
      <w:widowControl w:val="0"/>
      <w:shd w:val="clear" w:color="auto" w:fill="FFFFFF"/>
      <w:spacing w:before="30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411D6C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411D6C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link w:val="Style111"/>
    <w:locked/>
    <w:rsid w:val="00411D6C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411D6C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411D6C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411D6C"/>
    <w:pPr>
      <w:widowControl w:val="0"/>
      <w:shd w:val="clear" w:color="auto" w:fill="FFFFFF"/>
      <w:spacing w:before="120" w:line="240" w:lineRule="atLeast"/>
      <w:jc w:val="both"/>
    </w:pPr>
  </w:style>
  <w:style w:type="character" w:customStyle="1" w:styleId="CharStyle119">
    <w:name w:val="Char Style 119"/>
    <w:link w:val="Style118"/>
    <w:locked/>
    <w:rsid w:val="00411D6C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411D6C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411D6C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411D6C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411D6C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411D6C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411D6C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411D6C"/>
  </w:style>
  <w:style w:type="character" w:customStyle="1" w:styleId="CharStyle14">
    <w:name w:val="Char Style 14"/>
    <w:rsid w:val="00411D6C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411D6C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411D6C"/>
  </w:style>
  <w:style w:type="character" w:customStyle="1" w:styleId="CharStyle23">
    <w:name w:val="Char Style 23"/>
    <w:rsid w:val="00411D6C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411D6C"/>
  </w:style>
  <w:style w:type="character" w:customStyle="1" w:styleId="CharStyle27">
    <w:name w:val="Char Style 27"/>
    <w:rsid w:val="00411D6C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411D6C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411D6C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411D6C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411D6C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411D6C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411D6C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411D6C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411D6C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411D6C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411D6C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411D6C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411D6C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411D6C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411D6C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411D6C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411D6C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411D6C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411D6C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411D6C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411D6C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411D6C"/>
  </w:style>
  <w:style w:type="character" w:customStyle="1" w:styleId="CharStyle71">
    <w:name w:val="Char Style 71"/>
    <w:rsid w:val="00411D6C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411D6C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411D6C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411D6C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411D6C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411D6C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411D6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411D6C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411D6C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411D6C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411D6C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411D6C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411D6C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411D6C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411D6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411D6C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411D6C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411D6C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411D6C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411D6C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411D6C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411D6C"/>
  </w:style>
  <w:style w:type="character" w:customStyle="1" w:styleId="CharStyle110">
    <w:name w:val="Char Style 110"/>
    <w:rsid w:val="00411D6C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411D6C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411D6C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411D6C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411D6C"/>
  </w:style>
  <w:style w:type="character" w:customStyle="1" w:styleId="CharStyle121">
    <w:name w:val="Char Style 121"/>
    <w:rsid w:val="00411D6C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411D6C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411D6C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411D6C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411D6C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411D6C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411D6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411D6C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411D6C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411D6C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411D6C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8">
    <w:name w:val="endnote text"/>
    <w:basedOn w:val="a"/>
    <w:link w:val="aff9"/>
    <w:rsid w:val="00411D6C"/>
    <w:pPr>
      <w:jc w:val="both"/>
    </w:pPr>
    <w:rPr>
      <w:rFonts w:eastAsia="Calibri"/>
    </w:rPr>
  </w:style>
  <w:style w:type="character" w:customStyle="1" w:styleId="aff9">
    <w:name w:val="Текст концевой сноски Знак"/>
    <w:link w:val="aff8"/>
    <w:rsid w:val="00411D6C"/>
    <w:rPr>
      <w:rFonts w:eastAsia="Calibri"/>
    </w:rPr>
  </w:style>
  <w:style w:type="character" w:styleId="affa">
    <w:name w:val="endnote reference"/>
    <w:rsid w:val="00411D6C"/>
    <w:rPr>
      <w:vertAlign w:val="superscript"/>
    </w:rPr>
  </w:style>
  <w:style w:type="character" w:customStyle="1" w:styleId="61">
    <w:name w:val="Знак Знак6"/>
    <w:semiHidden/>
    <w:rsid w:val="00411D6C"/>
    <w:rPr>
      <w:lang w:val="ru-RU" w:eastAsia="ru-RU" w:bidi="ar-SA"/>
    </w:rPr>
  </w:style>
  <w:style w:type="character" w:customStyle="1" w:styleId="51">
    <w:name w:val="Знак Знак5"/>
    <w:semiHidden/>
    <w:rsid w:val="00411D6C"/>
    <w:rPr>
      <w:rFonts w:ascii="Segoe UI" w:hAnsi="Segoe UI" w:cs="Segoe UI"/>
      <w:sz w:val="18"/>
      <w:szCs w:val="18"/>
      <w:lang w:val="ru-RU" w:eastAsia="ru-RU" w:bidi="ar-SA"/>
    </w:rPr>
  </w:style>
  <w:style w:type="character" w:styleId="affb">
    <w:name w:val="Placeholder Text"/>
    <w:semiHidden/>
    <w:rsid w:val="00411D6C"/>
    <w:rPr>
      <w:color w:val="808080"/>
    </w:rPr>
  </w:style>
  <w:style w:type="character" w:customStyle="1" w:styleId="41">
    <w:name w:val="Знак Знак4"/>
    <w:rsid w:val="00411D6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411D6C"/>
    <w:rPr>
      <w:lang w:val="ru-RU" w:eastAsia="ru-RU" w:bidi="ar-SA"/>
    </w:rPr>
  </w:style>
  <w:style w:type="character" w:customStyle="1" w:styleId="27">
    <w:name w:val="Знак Знак2"/>
    <w:semiHidden/>
    <w:rsid w:val="00411D6C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411D6C"/>
  </w:style>
  <w:style w:type="character" w:customStyle="1" w:styleId="17">
    <w:name w:val="Знак Знак1"/>
    <w:semiHidden/>
    <w:rsid w:val="00411D6C"/>
    <w:rPr>
      <w:lang w:val="ru-RU" w:eastAsia="ru-RU" w:bidi="ar-SA"/>
    </w:rPr>
  </w:style>
  <w:style w:type="character" w:customStyle="1" w:styleId="affc">
    <w:name w:val="Знак Знак"/>
    <w:rsid w:val="00411D6C"/>
    <w:rPr>
      <w:sz w:val="28"/>
      <w:szCs w:val="22"/>
      <w:lang w:val="ru-RU" w:eastAsia="ru-RU" w:bidi="ar-SA"/>
    </w:rPr>
  </w:style>
  <w:style w:type="paragraph" w:customStyle="1" w:styleId="affd">
    <w:name w:val="Знак Знак Знак Знак Знак Знак"/>
    <w:basedOn w:val="a"/>
    <w:rsid w:val="00C36A4A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CD3"/>
  </w:style>
  <w:style w:type="paragraph" w:styleId="1">
    <w:name w:val="heading 1"/>
    <w:basedOn w:val="a"/>
    <w:next w:val="a"/>
    <w:link w:val="10"/>
    <w:qFormat/>
    <w:rsid w:val="00C72CD3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1D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11D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1D6C"/>
    <w:pPr>
      <w:keepNext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qFormat/>
    <w:rsid w:val="00411D6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2CD3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5">
    <w:name w:val="Body Text"/>
    <w:basedOn w:val="a"/>
    <w:link w:val="a6"/>
    <w:rsid w:val="00C72CD3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7">
    <w:name w:val="Title"/>
    <w:aliases w:val=" Знак"/>
    <w:basedOn w:val="a"/>
    <w:link w:val="a8"/>
    <w:qFormat/>
    <w:rsid w:val="00C72CD3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rsid w:val="008B5C3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B5C3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A28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285F"/>
  </w:style>
  <w:style w:type="paragraph" w:styleId="ad">
    <w:name w:val="footer"/>
    <w:basedOn w:val="a"/>
    <w:link w:val="ae"/>
    <w:uiPriority w:val="99"/>
    <w:rsid w:val="008A28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285F"/>
  </w:style>
  <w:style w:type="paragraph" w:customStyle="1" w:styleId="Style7">
    <w:name w:val="Style7"/>
    <w:basedOn w:val="a"/>
    <w:uiPriority w:val="99"/>
    <w:rsid w:val="000967D2"/>
    <w:pPr>
      <w:widowControl w:val="0"/>
      <w:autoSpaceDE w:val="0"/>
      <w:autoSpaceDN w:val="0"/>
      <w:adjustRightInd w:val="0"/>
      <w:spacing w:line="27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967D2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link w:val="4"/>
    <w:rsid w:val="00411D6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11D6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11D6C"/>
    <w:rPr>
      <w:sz w:val="28"/>
    </w:rPr>
  </w:style>
  <w:style w:type="character" w:customStyle="1" w:styleId="90">
    <w:name w:val="Заголовок 9 Знак"/>
    <w:link w:val="9"/>
    <w:rsid w:val="00411D6C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411D6C"/>
  </w:style>
  <w:style w:type="character" w:customStyle="1" w:styleId="10">
    <w:name w:val="Заголовок 1 Знак"/>
    <w:link w:val="1"/>
    <w:rsid w:val="00411D6C"/>
    <w:rPr>
      <w:sz w:val="28"/>
    </w:rPr>
  </w:style>
  <w:style w:type="character" w:customStyle="1" w:styleId="a8">
    <w:name w:val="Название Знак"/>
    <w:aliases w:val=" Знак Знак"/>
    <w:link w:val="a7"/>
    <w:rsid w:val="00411D6C"/>
    <w:rPr>
      <w:b/>
      <w:sz w:val="24"/>
    </w:rPr>
  </w:style>
  <w:style w:type="character" w:styleId="af">
    <w:name w:val="page number"/>
    <w:rsid w:val="00411D6C"/>
  </w:style>
  <w:style w:type="paragraph" w:customStyle="1" w:styleId="af0">
    <w:name w:val="Стиль"/>
    <w:rsid w:val="00411D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uiPriority w:val="99"/>
    <w:qFormat/>
    <w:rsid w:val="00411D6C"/>
    <w:rPr>
      <w:rFonts w:ascii="Calibri" w:hAnsi="Calibri"/>
      <w:sz w:val="22"/>
      <w:szCs w:val="22"/>
    </w:rPr>
  </w:style>
  <w:style w:type="table" w:styleId="af2">
    <w:name w:val="Table Grid"/>
    <w:basedOn w:val="a1"/>
    <w:uiPriority w:val="59"/>
    <w:rsid w:val="0041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411D6C"/>
    <w:rPr>
      <w:rFonts w:ascii="Arial" w:hAnsi="Arial"/>
    </w:rPr>
  </w:style>
  <w:style w:type="paragraph" w:styleId="21">
    <w:name w:val="Body Text Indent 2"/>
    <w:basedOn w:val="a"/>
    <w:link w:val="22"/>
    <w:rsid w:val="00411D6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411D6C"/>
    <w:rPr>
      <w:sz w:val="24"/>
      <w:szCs w:val="24"/>
    </w:rPr>
  </w:style>
  <w:style w:type="paragraph" w:styleId="23">
    <w:name w:val="Body Text 2"/>
    <w:basedOn w:val="a"/>
    <w:link w:val="24"/>
    <w:rsid w:val="00411D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411D6C"/>
    <w:rPr>
      <w:sz w:val="24"/>
      <w:szCs w:val="24"/>
    </w:rPr>
  </w:style>
  <w:style w:type="paragraph" w:styleId="af3">
    <w:name w:val="Block Text"/>
    <w:basedOn w:val="a"/>
    <w:rsid w:val="00411D6C"/>
    <w:pPr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b/>
      <w:sz w:val="28"/>
      <w:szCs w:val="28"/>
    </w:rPr>
  </w:style>
  <w:style w:type="paragraph" w:styleId="HTML">
    <w:name w:val="HTML Preformatted"/>
    <w:basedOn w:val="a"/>
    <w:link w:val="HTML0"/>
    <w:rsid w:val="00411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411D6C"/>
    <w:rPr>
      <w:rFonts w:ascii="Courier New" w:hAnsi="Courier New" w:cs="Courier New"/>
    </w:rPr>
  </w:style>
  <w:style w:type="character" w:customStyle="1" w:styleId="rvts6">
    <w:name w:val="rvts6"/>
    <w:rsid w:val="00411D6C"/>
  </w:style>
  <w:style w:type="character" w:styleId="af4">
    <w:name w:val="Hyperlink"/>
    <w:rsid w:val="00411D6C"/>
    <w:rPr>
      <w:color w:val="0000FF"/>
      <w:u w:val="single"/>
    </w:rPr>
  </w:style>
  <w:style w:type="paragraph" w:customStyle="1" w:styleId="rvps2">
    <w:name w:val="rvps2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paragraph" w:customStyle="1" w:styleId="rvps3">
    <w:name w:val="rvps3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rsid w:val="00411D6C"/>
  </w:style>
  <w:style w:type="paragraph" w:customStyle="1" w:styleId="ConsPlusNormal">
    <w:name w:val="ConsPlusNormal"/>
    <w:rsid w:val="00411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rsid w:val="00411D6C"/>
    <w:rPr>
      <w:rFonts w:ascii="Arial" w:hAnsi="Arial"/>
      <w:sz w:val="22"/>
    </w:rPr>
  </w:style>
  <w:style w:type="paragraph" w:customStyle="1" w:styleId="ConsPlusTitle">
    <w:name w:val="ConsPlusTitle"/>
    <w:rsid w:val="00411D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Normal (Web)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411D6C"/>
    <w:rPr>
      <w:b/>
      <w:bCs/>
    </w:rPr>
  </w:style>
  <w:style w:type="paragraph" w:customStyle="1" w:styleId="12">
    <w:name w:val="Абзац списка1"/>
    <w:basedOn w:val="a"/>
    <w:rsid w:val="00411D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411D6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25">
    <w:name w:val="Абзац списка2"/>
    <w:basedOn w:val="a"/>
    <w:rsid w:val="00411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411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_"/>
    <w:link w:val="13"/>
    <w:rsid w:val="00411D6C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8"/>
    <w:rsid w:val="00411D6C"/>
    <w:pPr>
      <w:shd w:val="clear" w:color="auto" w:fill="FFFFFF"/>
      <w:spacing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411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9">
    <w:name w:val="Нормальный (таблица)"/>
    <w:basedOn w:val="a"/>
    <w:next w:val="a"/>
    <w:rsid w:val="00411D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411D6C"/>
    <w:pPr>
      <w:widowControl w:val="0"/>
      <w:autoSpaceDE w:val="0"/>
      <w:autoSpaceDN w:val="0"/>
      <w:adjustRightInd w:val="0"/>
      <w:spacing w:line="325" w:lineRule="exact"/>
      <w:ind w:firstLine="902"/>
      <w:jc w:val="both"/>
    </w:pPr>
    <w:rPr>
      <w:sz w:val="24"/>
      <w:szCs w:val="24"/>
    </w:rPr>
  </w:style>
  <w:style w:type="character" w:customStyle="1" w:styleId="FontStyle20">
    <w:name w:val="Font Style20"/>
    <w:rsid w:val="00411D6C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11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"/>
    <w:basedOn w:val="a"/>
    <w:rsid w:val="00411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411D6C"/>
    <w:pPr>
      <w:spacing w:before="100" w:beforeAutospacing="1" w:after="100" w:afterAutospacing="1"/>
      <w:jc w:val="both"/>
    </w:pPr>
    <w:rPr>
      <w:sz w:val="26"/>
      <w:szCs w:val="26"/>
    </w:rPr>
  </w:style>
  <w:style w:type="character" w:customStyle="1" w:styleId="9pt">
    <w:name w:val="Основной текст + 9 pt"/>
    <w:rsid w:val="00411D6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uiPriority w:val="99"/>
    <w:rsid w:val="00411D6C"/>
    <w:rPr>
      <w:b/>
      <w:bCs/>
      <w:color w:val="008000"/>
      <w:sz w:val="20"/>
      <w:szCs w:val="20"/>
      <w:u w:val="single"/>
    </w:rPr>
  </w:style>
  <w:style w:type="character" w:customStyle="1" w:styleId="afc">
    <w:name w:val="Цветовое выделение"/>
    <w:uiPriority w:val="99"/>
    <w:rsid w:val="00411D6C"/>
    <w:rPr>
      <w:b/>
      <w:bCs/>
      <w:color w:val="000080"/>
      <w:sz w:val="20"/>
      <w:szCs w:val="20"/>
    </w:rPr>
  </w:style>
  <w:style w:type="paragraph" w:styleId="afd">
    <w:name w:val="Plain Text"/>
    <w:basedOn w:val="a"/>
    <w:link w:val="afe"/>
    <w:rsid w:val="00411D6C"/>
    <w:rPr>
      <w:rFonts w:ascii="Courier New" w:hAnsi="Courier New"/>
    </w:rPr>
  </w:style>
  <w:style w:type="character" w:customStyle="1" w:styleId="afe">
    <w:name w:val="Текст Знак"/>
    <w:link w:val="afd"/>
    <w:rsid w:val="00411D6C"/>
    <w:rPr>
      <w:rFonts w:ascii="Courier New" w:hAnsi="Courier New"/>
    </w:rPr>
  </w:style>
  <w:style w:type="paragraph" w:customStyle="1" w:styleId="14">
    <w:name w:val="Без интервала1"/>
    <w:rsid w:val="00411D6C"/>
    <w:rPr>
      <w:rFonts w:ascii="Calibri" w:hAnsi="Calibri" w:cs="Calibri"/>
      <w:sz w:val="22"/>
      <w:szCs w:val="22"/>
    </w:rPr>
  </w:style>
  <w:style w:type="character" w:customStyle="1" w:styleId="blk">
    <w:name w:val="blk"/>
    <w:rsid w:val="00411D6C"/>
  </w:style>
  <w:style w:type="character" w:customStyle="1" w:styleId="ep">
    <w:name w:val="ep"/>
    <w:rsid w:val="00411D6C"/>
  </w:style>
  <w:style w:type="paragraph" w:customStyle="1" w:styleId="printj">
    <w:name w:val="printj"/>
    <w:basedOn w:val="a"/>
    <w:rsid w:val="00411D6C"/>
    <w:pPr>
      <w:spacing w:before="144" w:after="288"/>
      <w:jc w:val="both"/>
    </w:pPr>
    <w:rPr>
      <w:sz w:val="24"/>
      <w:szCs w:val="24"/>
    </w:rPr>
  </w:style>
  <w:style w:type="paragraph" w:styleId="aff">
    <w:name w:val="annotation text"/>
    <w:basedOn w:val="a"/>
    <w:link w:val="aff0"/>
    <w:rsid w:val="00411D6C"/>
    <w:pPr>
      <w:jc w:val="both"/>
    </w:pPr>
    <w:rPr>
      <w:rFonts w:eastAsia="Calibri"/>
    </w:rPr>
  </w:style>
  <w:style w:type="character" w:customStyle="1" w:styleId="aff0">
    <w:name w:val="Текст примечания Знак"/>
    <w:link w:val="aff"/>
    <w:rsid w:val="00411D6C"/>
    <w:rPr>
      <w:rFonts w:eastAsia="Calibri"/>
    </w:rPr>
  </w:style>
  <w:style w:type="character" w:styleId="aff1">
    <w:name w:val="annotation reference"/>
    <w:rsid w:val="00411D6C"/>
    <w:rPr>
      <w:rFonts w:cs="Times New Roman"/>
      <w:sz w:val="16"/>
      <w:szCs w:val="16"/>
    </w:rPr>
  </w:style>
  <w:style w:type="table" w:customStyle="1" w:styleId="15">
    <w:name w:val="Сетка таблицы1"/>
    <w:rsid w:val="00411D6C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rsid w:val="00411D6C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411D6C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411D6C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11D6C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locked/>
    <w:rsid w:val="00411D6C"/>
    <w:rPr>
      <w:b/>
      <w:sz w:val="26"/>
      <w:shd w:val="clear" w:color="auto" w:fill="FFFFFF"/>
    </w:rPr>
  </w:style>
  <w:style w:type="character" w:customStyle="1" w:styleId="CharStyle6">
    <w:name w:val="Char Style 6"/>
    <w:rsid w:val="00411D6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411D6C"/>
    <w:pPr>
      <w:widowControl w:val="0"/>
      <w:shd w:val="clear" w:color="auto" w:fill="FFFFFF"/>
      <w:spacing w:before="660" w:line="322" w:lineRule="exact"/>
      <w:jc w:val="center"/>
    </w:pPr>
    <w:rPr>
      <w:b/>
      <w:sz w:val="26"/>
    </w:rPr>
  </w:style>
  <w:style w:type="paragraph" w:styleId="aff3">
    <w:name w:val="footnote text"/>
    <w:basedOn w:val="a"/>
    <w:link w:val="aff4"/>
    <w:rsid w:val="00411D6C"/>
    <w:pPr>
      <w:jc w:val="both"/>
    </w:pPr>
    <w:rPr>
      <w:rFonts w:eastAsia="Calibri"/>
    </w:rPr>
  </w:style>
  <w:style w:type="character" w:customStyle="1" w:styleId="aff4">
    <w:name w:val="Текст сноски Знак"/>
    <w:link w:val="aff3"/>
    <w:rsid w:val="00411D6C"/>
    <w:rPr>
      <w:rFonts w:eastAsia="Calibri"/>
    </w:rPr>
  </w:style>
  <w:style w:type="character" w:styleId="aff5">
    <w:name w:val="footnote reference"/>
    <w:rsid w:val="00411D6C"/>
    <w:rPr>
      <w:rFonts w:cs="Times New Roman"/>
      <w:vertAlign w:val="superscript"/>
    </w:rPr>
  </w:style>
  <w:style w:type="table" w:customStyle="1" w:styleId="26">
    <w:name w:val="Сетка таблицы2"/>
    <w:rsid w:val="00411D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411D6C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ff"/>
    <w:next w:val="aff"/>
    <w:link w:val="aff7"/>
    <w:rsid w:val="00411D6C"/>
    <w:rPr>
      <w:b/>
      <w:bCs/>
    </w:rPr>
  </w:style>
  <w:style w:type="character" w:customStyle="1" w:styleId="aff7">
    <w:name w:val="Тема примечания Знак"/>
    <w:link w:val="aff6"/>
    <w:rsid w:val="00411D6C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411D6C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411D6C"/>
    <w:pPr>
      <w:widowControl w:val="0"/>
      <w:shd w:val="clear" w:color="auto" w:fill="FFFFFF"/>
      <w:spacing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411D6C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411D6C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411D6C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411D6C"/>
    <w:pPr>
      <w:widowControl w:val="0"/>
      <w:shd w:val="clear" w:color="auto" w:fill="FFFFFF"/>
      <w:spacing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locked/>
    <w:rsid w:val="00411D6C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411D6C"/>
    <w:pPr>
      <w:widowControl w:val="0"/>
      <w:shd w:val="clear" w:color="auto" w:fill="FFFFFF"/>
      <w:spacing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411D6C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411D6C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411D6C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411D6C"/>
    <w:pPr>
      <w:widowControl w:val="0"/>
      <w:shd w:val="clear" w:color="auto" w:fill="FFFFFF"/>
      <w:spacing w:line="355" w:lineRule="exact"/>
    </w:pPr>
    <w:rPr>
      <w:b/>
      <w:bCs/>
    </w:rPr>
  </w:style>
  <w:style w:type="character" w:customStyle="1" w:styleId="CharStyle18">
    <w:name w:val="Char Style 18"/>
    <w:link w:val="Style17"/>
    <w:locked/>
    <w:rsid w:val="00411D6C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411D6C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411D6C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411D6C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411D6C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411D6C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411D6C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411D6C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411D6C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411D6C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411D6C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link w:val="Style45"/>
    <w:locked/>
    <w:rsid w:val="00411D6C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411D6C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411D6C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411D6C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411D6C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411D6C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link w:val="Style61"/>
    <w:locked/>
    <w:rsid w:val="00411D6C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411D6C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411D6C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411D6C"/>
    <w:pPr>
      <w:widowControl w:val="0"/>
      <w:shd w:val="clear" w:color="auto" w:fill="FFFFFF"/>
      <w:spacing w:before="300" w:line="355" w:lineRule="exact"/>
      <w:ind w:firstLine="700"/>
      <w:jc w:val="both"/>
    </w:pPr>
  </w:style>
  <w:style w:type="character" w:customStyle="1" w:styleId="CharStyle68">
    <w:name w:val="Char Style 68"/>
    <w:link w:val="Style67"/>
    <w:locked/>
    <w:rsid w:val="00411D6C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411D6C"/>
    <w:pPr>
      <w:widowControl w:val="0"/>
      <w:shd w:val="clear" w:color="auto" w:fill="FFFFFF"/>
      <w:spacing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link w:val="Style72"/>
    <w:locked/>
    <w:rsid w:val="00411D6C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411D6C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411D6C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411D6C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411D6C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411D6C"/>
    <w:pPr>
      <w:widowControl w:val="0"/>
      <w:shd w:val="clear" w:color="auto" w:fill="FFFFFF"/>
      <w:spacing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link w:val="Style83"/>
    <w:locked/>
    <w:rsid w:val="00411D6C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411D6C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411D6C"/>
    <w:pPr>
      <w:widowControl w:val="0"/>
      <w:shd w:val="clear" w:color="auto" w:fill="FFFFFF"/>
      <w:spacing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locked/>
    <w:rsid w:val="00411D6C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411D6C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411D6C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411D6C"/>
    <w:pPr>
      <w:widowControl w:val="0"/>
      <w:shd w:val="clear" w:color="auto" w:fill="FFFFFF"/>
      <w:spacing w:before="30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411D6C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411D6C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link w:val="Style111"/>
    <w:locked/>
    <w:rsid w:val="00411D6C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411D6C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411D6C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411D6C"/>
    <w:pPr>
      <w:widowControl w:val="0"/>
      <w:shd w:val="clear" w:color="auto" w:fill="FFFFFF"/>
      <w:spacing w:before="120" w:line="240" w:lineRule="atLeast"/>
      <w:jc w:val="both"/>
    </w:pPr>
  </w:style>
  <w:style w:type="character" w:customStyle="1" w:styleId="CharStyle119">
    <w:name w:val="Char Style 119"/>
    <w:link w:val="Style118"/>
    <w:locked/>
    <w:rsid w:val="00411D6C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411D6C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411D6C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411D6C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411D6C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411D6C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411D6C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411D6C"/>
  </w:style>
  <w:style w:type="character" w:customStyle="1" w:styleId="CharStyle14">
    <w:name w:val="Char Style 14"/>
    <w:rsid w:val="00411D6C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411D6C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411D6C"/>
  </w:style>
  <w:style w:type="character" w:customStyle="1" w:styleId="CharStyle23">
    <w:name w:val="Char Style 23"/>
    <w:rsid w:val="00411D6C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411D6C"/>
  </w:style>
  <w:style w:type="character" w:customStyle="1" w:styleId="CharStyle27">
    <w:name w:val="Char Style 27"/>
    <w:rsid w:val="00411D6C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411D6C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411D6C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411D6C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411D6C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411D6C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411D6C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411D6C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411D6C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411D6C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411D6C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411D6C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411D6C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411D6C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411D6C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411D6C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411D6C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411D6C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411D6C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411D6C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411D6C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411D6C"/>
  </w:style>
  <w:style w:type="character" w:customStyle="1" w:styleId="CharStyle71">
    <w:name w:val="Char Style 71"/>
    <w:rsid w:val="00411D6C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411D6C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411D6C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411D6C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411D6C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411D6C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411D6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411D6C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411D6C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411D6C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411D6C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411D6C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411D6C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411D6C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411D6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411D6C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411D6C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411D6C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411D6C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411D6C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411D6C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411D6C"/>
  </w:style>
  <w:style w:type="character" w:customStyle="1" w:styleId="CharStyle110">
    <w:name w:val="Char Style 110"/>
    <w:rsid w:val="00411D6C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411D6C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411D6C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411D6C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411D6C"/>
  </w:style>
  <w:style w:type="character" w:customStyle="1" w:styleId="CharStyle121">
    <w:name w:val="Char Style 121"/>
    <w:rsid w:val="00411D6C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411D6C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411D6C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411D6C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411D6C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411D6C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411D6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411D6C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411D6C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411D6C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411D6C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8">
    <w:name w:val="endnote text"/>
    <w:basedOn w:val="a"/>
    <w:link w:val="aff9"/>
    <w:rsid w:val="00411D6C"/>
    <w:pPr>
      <w:jc w:val="both"/>
    </w:pPr>
    <w:rPr>
      <w:rFonts w:eastAsia="Calibri"/>
    </w:rPr>
  </w:style>
  <w:style w:type="character" w:customStyle="1" w:styleId="aff9">
    <w:name w:val="Текст концевой сноски Знак"/>
    <w:link w:val="aff8"/>
    <w:rsid w:val="00411D6C"/>
    <w:rPr>
      <w:rFonts w:eastAsia="Calibri"/>
    </w:rPr>
  </w:style>
  <w:style w:type="character" w:styleId="affa">
    <w:name w:val="endnote reference"/>
    <w:rsid w:val="00411D6C"/>
    <w:rPr>
      <w:vertAlign w:val="superscript"/>
    </w:rPr>
  </w:style>
  <w:style w:type="character" w:customStyle="1" w:styleId="61">
    <w:name w:val="Знак Знак6"/>
    <w:semiHidden/>
    <w:rsid w:val="00411D6C"/>
    <w:rPr>
      <w:lang w:val="ru-RU" w:eastAsia="ru-RU" w:bidi="ar-SA"/>
    </w:rPr>
  </w:style>
  <w:style w:type="character" w:customStyle="1" w:styleId="51">
    <w:name w:val="Знак Знак5"/>
    <w:semiHidden/>
    <w:rsid w:val="00411D6C"/>
    <w:rPr>
      <w:rFonts w:ascii="Segoe UI" w:hAnsi="Segoe UI" w:cs="Segoe UI"/>
      <w:sz w:val="18"/>
      <w:szCs w:val="18"/>
      <w:lang w:val="ru-RU" w:eastAsia="ru-RU" w:bidi="ar-SA"/>
    </w:rPr>
  </w:style>
  <w:style w:type="character" w:styleId="affb">
    <w:name w:val="Placeholder Text"/>
    <w:semiHidden/>
    <w:rsid w:val="00411D6C"/>
    <w:rPr>
      <w:color w:val="808080"/>
    </w:rPr>
  </w:style>
  <w:style w:type="character" w:customStyle="1" w:styleId="41">
    <w:name w:val="Знак Знак4"/>
    <w:rsid w:val="00411D6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411D6C"/>
    <w:rPr>
      <w:lang w:val="ru-RU" w:eastAsia="ru-RU" w:bidi="ar-SA"/>
    </w:rPr>
  </w:style>
  <w:style w:type="character" w:customStyle="1" w:styleId="27">
    <w:name w:val="Знак Знак2"/>
    <w:semiHidden/>
    <w:rsid w:val="00411D6C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411D6C"/>
  </w:style>
  <w:style w:type="character" w:customStyle="1" w:styleId="17">
    <w:name w:val="Знак Знак1"/>
    <w:semiHidden/>
    <w:rsid w:val="00411D6C"/>
    <w:rPr>
      <w:lang w:val="ru-RU" w:eastAsia="ru-RU" w:bidi="ar-SA"/>
    </w:rPr>
  </w:style>
  <w:style w:type="character" w:customStyle="1" w:styleId="affc">
    <w:name w:val="Знак Знак"/>
    <w:rsid w:val="00411D6C"/>
    <w:rPr>
      <w:sz w:val="28"/>
      <w:szCs w:val="22"/>
      <w:lang w:val="ru-RU" w:eastAsia="ru-RU" w:bidi="ar-SA"/>
    </w:rPr>
  </w:style>
  <w:style w:type="paragraph" w:customStyle="1" w:styleId="affd">
    <w:name w:val="Знак Знак Знак Знак Знак Знак"/>
    <w:basedOn w:val="a"/>
    <w:rsid w:val="00C36A4A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4.wmf"/><Relationship Id="rId21" Type="http://schemas.openxmlformats.org/officeDocument/2006/relationships/image" Target="media/image11.wmf"/><Relationship Id="rId63" Type="http://schemas.openxmlformats.org/officeDocument/2006/relationships/image" Target="media/image52.wmf"/><Relationship Id="rId159" Type="http://schemas.openxmlformats.org/officeDocument/2006/relationships/image" Target="media/image148.wmf"/><Relationship Id="rId324" Type="http://schemas.openxmlformats.org/officeDocument/2006/relationships/image" Target="media/image309.wmf"/><Relationship Id="rId366" Type="http://schemas.openxmlformats.org/officeDocument/2006/relationships/image" Target="media/image350.wmf"/><Relationship Id="rId170" Type="http://schemas.openxmlformats.org/officeDocument/2006/relationships/image" Target="media/image159.wmf"/><Relationship Id="rId226" Type="http://schemas.openxmlformats.org/officeDocument/2006/relationships/image" Target="media/image213.wmf"/><Relationship Id="rId433" Type="http://schemas.openxmlformats.org/officeDocument/2006/relationships/hyperlink" Target="consultantplus://offline/ref=0A3A18C185CA189AC29008C6EAAFE20C49262D6C7D6F8EA08FD8C9BC69FC14290DB1E061828980ADn3cAM" TargetMode="External"/><Relationship Id="rId268" Type="http://schemas.openxmlformats.org/officeDocument/2006/relationships/image" Target="media/image253.wmf"/><Relationship Id="rId32" Type="http://schemas.openxmlformats.org/officeDocument/2006/relationships/image" Target="media/image21.wmf"/><Relationship Id="rId74" Type="http://schemas.openxmlformats.org/officeDocument/2006/relationships/image" Target="media/image63.wmf"/><Relationship Id="rId128" Type="http://schemas.openxmlformats.org/officeDocument/2006/relationships/image" Target="media/image117.wmf"/><Relationship Id="rId335" Type="http://schemas.openxmlformats.org/officeDocument/2006/relationships/image" Target="media/image320.wmf"/><Relationship Id="rId377" Type="http://schemas.openxmlformats.org/officeDocument/2006/relationships/image" Target="media/image360.wmf"/><Relationship Id="rId5" Type="http://schemas.openxmlformats.org/officeDocument/2006/relationships/settings" Target="settings.xml"/><Relationship Id="rId181" Type="http://schemas.openxmlformats.org/officeDocument/2006/relationships/image" Target="media/image169.wmf"/><Relationship Id="rId237" Type="http://schemas.openxmlformats.org/officeDocument/2006/relationships/image" Target="media/image224.wmf"/><Relationship Id="rId402" Type="http://schemas.openxmlformats.org/officeDocument/2006/relationships/image" Target="media/image383.wmf"/><Relationship Id="rId279" Type="http://schemas.openxmlformats.org/officeDocument/2006/relationships/image" Target="media/image264.wmf"/><Relationship Id="rId43" Type="http://schemas.openxmlformats.org/officeDocument/2006/relationships/image" Target="media/image32.wmf"/><Relationship Id="rId139" Type="http://schemas.openxmlformats.org/officeDocument/2006/relationships/image" Target="media/image128.wmf"/><Relationship Id="rId290" Type="http://schemas.openxmlformats.org/officeDocument/2006/relationships/image" Target="media/image275.wmf"/><Relationship Id="rId304" Type="http://schemas.openxmlformats.org/officeDocument/2006/relationships/image" Target="media/image289.wmf"/><Relationship Id="rId346" Type="http://schemas.openxmlformats.org/officeDocument/2006/relationships/image" Target="media/image331.wmf"/><Relationship Id="rId388" Type="http://schemas.openxmlformats.org/officeDocument/2006/relationships/hyperlink" Target="consultantplus://offline/ref=69C97AD09D37A867DAABB85BCCC18C2E37E94F192821C6A2A05358B1CF3B99501C9C0CB07ACE2A96D30DB332X5h5M" TargetMode="External"/><Relationship Id="rId85" Type="http://schemas.openxmlformats.org/officeDocument/2006/relationships/image" Target="media/image74.wmf"/><Relationship Id="rId150" Type="http://schemas.openxmlformats.org/officeDocument/2006/relationships/image" Target="media/image139.wmf"/><Relationship Id="rId192" Type="http://schemas.openxmlformats.org/officeDocument/2006/relationships/image" Target="media/image180.wmf"/><Relationship Id="rId206" Type="http://schemas.openxmlformats.org/officeDocument/2006/relationships/image" Target="media/image193.wmf"/><Relationship Id="rId413" Type="http://schemas.openxmlformats.org/officeDocument/2006/relationships/image" Target="media/image394.wmf"/><Relationship Id="rId248" Type="http://schemas.openxmlformats.org/officeDocument/2006/relationships/image" Target="media/image235.wmf"/><Relationship Id="rId12" Type="http://schemas.openxmlformats.org/officeDocument/2006/relationships/image" Target="media/image2.wmf"/><Relationship Id="rId108" Type="http://schemas.openxmlformats.org/officeDocument/2006/relationships/image" Target="media/image97.wmf"/><Relationship Id="rId315" Type="http://schemas.openxmlformats.org/officeDocument/2006/relationships/image" Target="media/image300.wmf"/><Relationship Id="rId357" Type="http://schemas.openxmlformats.org/officeDocument/2006/relationships/image" Target="media/image342.wmf"/><Relationship Id="rId54" Type="http://schemas.openxmlformats.org/officeDocument/2006/relationships/image" Target="media/image43.wmf"/><Relationship Id="rId96" Type="http://schemas.openxmlformats.org/officeDocument/2006/relationships/image" Target="media/image85.wmf"/><Relationship Id="rId161" Type="http://schemas.openxmlformats.org/officeDocument/2006/relationships/image" Target="media/image150.wmf"/><Relationship Id="rId217" Type="http://schemas.openxmlformats.org/officeDocument/2006/relationships/image" Target="media/image204.wmf"/><Relationship Id="rId399" Type="http://schemas.openxmlformats.org/officeDocument/2006/relationships/image" Target="media/image380.wmf"/><Relationship Id="rId259" Type="http://schemas.openxmlformats.org/officeDocument/2006/relationships/hyperlink" Target="consultantplus://offline/ref=F8B4650129109C0537DE4773AA5C7C7C2BE08FE9BFEFCC18A5EB4D14B03D129A56472A12207074l9u7O" TargetMode="External"/><Relationship Id="rId424" Type="http://schemas.openxmlformats.org/officeDocument/2006/relationships/image" Target="media/image404.wmf"/><Relationship Id="rId23" Type="http://schemas.openxmlformats.org/officeDocument/2006/relationships/image" Target="media/image13.wmf"/><Relationship Id="rId119" Type="http://schemas.openxmlformats.org/officeDocument/2006/relationships/image" Target="media/image108.wmf"/><Relationship Id="rId270" Type="http://schemas.openxmlformats.org/officeDocument/2006/relationships/image" Target="media/image255.wmf"/><Relationship Id="rId326" Type="http://schemas.openxmlformats.org/officeDocument/2006/relationships/image" Target="media/image311.wmf"/><Relationship Id="rId65" Type="http://schemas.openxmlformats.org/officeDocument/2006/relationships/image" Target="media/image54.wmf"/><Relationship Id="rId130" Type="http://schemas.openxmlformats.org/officeDocument/2006/relationships/image" Target="media/image119.wmf"/><Relationship Id="rId368" Type="http://schemas.openxmlformats.org/officeDocument/2006/relationships/image" Target="media/image352.wmf"/><Relationship Id="rId172" Type="http://schemas.openxmlformats.org/officeDocument/2006/relationships/image" Target="media/image161.wmf"/><Relationship Id="rId228" Type="http://schemas.openxmlformats.org/officeDocument/2006/relationships/image" Target="media/image215.wmf"/><Relationship Id="rId435" Type="http://schemas.openxmlformats.org/officeDocument/2006/relationships/image" Target="media/image412.wmf"/><Relationship Id="rId281" Type="http://schemas.openxmlformats.org/officeDocument/2006/relationships/image" Target="media/image266.wmf"/><Relationship Id="rId337" Type="http://schemas.openxmlformats.org/officeDocument/2006/relationships/image" Target="media/image322.wmf"/><Relationship Id="rId34" Type="http://schemas.openxmlformats.org/officeDocument/2006/relationships/image" Target="media/image23.wmf"/><Relationship Id="rId76" Type="http://schemas.openxmlformats.org/officeDocument/2006/relationships/image" Target="media/image65.wmf"/><Relationship Id="rId141" Type="http://schemas.openxmlformats.org/officeDocument/2006/relationships/image" Target="media/image130.wmf"/><Relationship Id="rId379" Type="http://schemas.openxmlformats.org/officeDocument/2006/relationships/image" Target="media/image362.wmf"/><Relationship Id="rId7" Type="http://schemas.openxmlformats.org/officeDocument/2006/relationships/footnotes" Target="footnotes.xml"/><Relationship Id="rId183" Type="http://schemas.openxmlformats.org/officeDocument/2006/relationships/image" Target="media/image171.wmf"/><Relationship Id="rId239" Type="http://schemas.openxmlformats.org/officeDocument/2006/relationships/image" Target="media/image226.png"/><Relationship Id="rId390" Type="http://schemas.openxmlformats.org/officeDocument/2006/relationships/image" Target="media/image371.wmf"/><Relationship Id="rId404" Type="http://schemas.openxmlformats.org/officeDocument/2006/relationships/image" Target="media/image385.wmf"/><Relationship Id="rId250" Type="http://schemas.openxmlformats.org/officeDocument/2006/relationships/image" Target="media/image237.wmf"/><Relationship Id="rId292" Type="http://schemas.openxmlformats.org/officeDocument/2006/relationships/image" Target="media/image277.wmf"/><Relationship Id="rId306" Type="http://schemas.openxmlformats.org/officeDocument/2006/relationships/image" Target="media/image291.wmf"/><Relationship Id="rId45" Type="http://schemas.openxmlformats.org/officeDocument/2006/relationships/image" Target="media/image34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348" Type="http://schemas.openxmlformats.org/officeDocument/2006/relationships/image" Target="media/image333.wmf"/><Relationship Id="rId152" Type="http://schemas.openxmlformats.org/officeDocument/2006/relationships/image" Target="media/image141.wmf"/><Relationship Id="rId194" Type="http://schemas.openxmlformats.org/officeDocument/2006/relationships/hyperlink" Target="consultantplus://offline/ref=3A2570B19CC45475D7ADDAF9D35AE082A22CB257CA18C867C19B4E670CA1172C98567504A933049E1DpFM" TargetMode="External"/><Relationship Id="rId208" Type="http://schemas.openxmlformats.org/officeDocument/2006/relationships/image" Target="media/image195.wmf"/><Relationship Id="rId415" Type="http://schemas.openxmlformats.org/officeDocument/2006/relationships/image" Target="media/image396.wmf"/><Relationship Id="rId261" Type="http://schemas.openxmlformats.org/officeDocument/2006/relationships/image" Target="media/image246.wmf"/><Relationship Id="rId14" Type="http://schemas.openxmlformats.org/officeDocument/2006/relationships/image" Target="media/image4.wmf"/><Relationship Id="rId56" Type="http://schemas.openxmlformats.org/officeDocument/2006/relationships/image" Target="media/image45.wmf"/><Relationship Id="rId317" Type="http://schemas.openxmlformats.org/officeDocument/2006/relationships/image" Target="media/image302.wmf"/><Relationship Id="rId359" Type="http://schemas.openxmlformats.org/officeDocument/2006/relationships/image" Target="media/image344.wmf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63" Type="http://schemas.openxmlformats.org/officeDocument/2006/relationships/image" Target="media/image152.wmf"/><Relationship Id="rId219" Type="http://schemas.openxmlformats.org/officeDocument/2006/relationships/image" Target="media/image206.wmf"/><Relationship Id="rId370" Type="http://schemas.openxmlformats.org/officeDocument/2006/relationships/hyperlink" Target="consultantplus://offline/ref=26CF7D2561EDD9BF9D0DE185A5648460D3ADA3F9838EC200956FFC7946A8107DA1DABCB13302BD67JEx4I" TargetMode="External"/><Relationship Id="rId426" Type="http://schemas.openxmlformats.org/officeDocument/2006/relationships/image" Target="media/image406.wmf"/><Relationship Id="rId230" Type="http://schemas.openxmlformats.org/officeDocument/2006/relationships/image" Target="media/image217.wmf"/><Relationship Id="rId25" Type="http://schemas.openxmlformats.org/officeDocument/2006/relationships/image" Target="media/image15.wmf"/><Relationship Id="rId67" Type="http://schemas.openxmlformats.org/officeDocument/2006/relationships/image" Target="media/image56.wmf"/><Relationship Id="rId272" Type="http://schemas.openxmlformats.org/officeDocument/2006/relationships/image" Target="media/image257.wmf"/><Relationship Id="rId328" Type="http://schemas.openxmlformats.org/officeDocument/2006/relationships/image" Target="media/image313.wmf"/><Relationship Id="rId132" Type="http://schemas.openxmlformats.org/officeDocument/2006/relationships/image" Target="media/image121.wmf"/><Relationship Id="rId174" Type="http://schemas.openxmlformats.org/officeDocument/2006/relationships/image" Target="media/image163.wmf"/><Relationship Id="rId381" Type="http://schemas.openxmlformats.org/officeDocument/2006/relationships/image" Target="media/image364.wmf"/><Relationship Id="rId241" Type="http://schemas.openxmlformats.org/officeDocument/2006/relationships/image" Target="media/image228.wmf"/><Relationship Id="rId437" Type="http://schemas.openxmlformats.org/officeDocument/2006/relationships/image" Target="media/image414.wmf"/><Relationship Id="rId36" Type="http://schemas.openxmlformats.org/officeDocument/2006/relationships/image" Target="media/image25.wmf"/><Relationship Id="rId283" Type="http://schemas.openxmlformats.org/officeDocument/2006/relationships/image" Target="media/image268.wmf"/><Relationship Id="rId339" Type="http://schemas.openxmlformats.org/officeDocument/2006/relationships/image" Target="media/image324.wmf"/><Relationship Id="rId78" Type="http://schemas.openxmlformats.org/officeDocument/2006/relationships/image" Target="media/image67.wmf"/><Relationship Id="rId101" Type="http://schemas.openxmlformats.org/officeDocument/2006/relationships/image" Target="media/image90.wmf"/><Relationship Id="rId143" Type="http://schemas.openxmlformats.org/officeDocument/2006/relationships/image" Target="media/image132.wmf"/><Relationship Id="rId185" Type="http://schemas.openxmlformats.org/officeDocument/2006/relationships/image" Target="media/image173.wmf"/><Relationship Id="rId350" Type="http://schemas.openxmlformats.org/officeDocument/2006/relationships/image" Target="media/image335.wmf"/><Relationship Id="rId406" Type="http://schemas.openxmlformats.org/officeDocument/2006/relationships/image" Target="media/image387.wmf"/><Relationship Id="rId9" Type="http://schemas.openxmlformats.org/officeDocument/2006/relationships/hyperlink" Target="consultantplus://offline/ref=2C7FE9EEE732506D8AA6432AAC6D31A996A3D162D5A95377018ECC8130B0K4J" TargetMode="External"/><Relationship Id="rId210" Type="http://schemas.openxmlformats.org/officeDocument/2006/relationships/image" Target="media/image197.wmf"/><Relationship Id="rId392" Type="http://schemas.openxmlformats.org/officeDocument/2006/relationships/image" Target="media/image373.wmf"/><Relationship Id="rId252" Type="http://schemas.openxmlformats.org/officeDocument/2006/relationships/image" Target="media/image239.wmf"/><Relationship Id="rId294" Type="http://schemas.openxmlformats.org/officeDocument/2006/relationships/image" Target="media/image279.wmf"/><Relationship Id="rId308" Type="http://schemas.openxmlformats.org/officeDocument/2006/relationships/image" Target="media/image293.wmf"/><Relationship Id="rId47" Type="http://schemas.openxmlformats.org/officeDocument/2006/relationships/image" Target="media/image36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54" Type="http://schemas.openxmlformats.org/officeDocument/2006/relationships/image" Target="media/image143.wmf"/><Relationship Id="rId361" Type="http://schemas.openxmlformats.org/officeDocument/2006/relationships/hyperlink" Target="consultantplus://offline/ref=26CF7D2561EDD9BF9D0DE185A5648460D3ACAAFF8B8BC200956FFC7946JAx8I" TargetMode="External"/><Relationship Id="rId196" Type="http://schemas.openxmlformats.org/officeDocument/2006/relationships/image" Target="media/image183.wmf"/><Relationship Id="rId417" Type="http://schemas.openxmlformats.org/officeDocument/2006/relationships/image" Target="media/image398.wmf"/><Relationship Id="rId16" Type="http://schemas.openxmlformats.org/officeDocument/2006/relationships/image" Target="media/image6.wmf"/><Relationship Id="rId221" Type="http://schemas.openxmlformats.org/officeDocument/2006/relationships/image" Target="media/image208.wmf"/><Relationship Id="rId263" Type="http://schemas.openxmlformats.org/officeDocument/2006/relationships/image" Target="media/image248.wmf"/><Relationship Id="rId319" Type="http://schemas.openxmlformats.org/officeDocument/2006/relationships/image" Target="media/image304.wmf"/><Relationship Id="rId58" Type="http://schemas.openxmlformats.org/officeDocument/2006/relationships/image" Target="media/image47.wmf"/><Relationship Id="rId123" Type="http://schemas.openxmlformats.org/officeDocument/2006/relationships/image" Target="media/image112.wmf"/><Relationship Id="rId330" Type="http://schemas.openxmlformats.org/officeDocument/2006/relationships/image" Target="media/image315.wmf"/><Relationship Id="rId165" Type="http://schemas.openxmlformats.org/officeDocument/2006/relationships/image" Target="media/image154.wmf"/><Relationship Id="rId372" Type="http://schemas.openxmlformats.org/officeDocument/2006/relationships/image" Target="media/image355.wmf"/><Relationship Id="rId428" Type="http://schemas.openxmlformats.org/officeDocument/2006/relationships/image" Target="media/image408.wmf"/><Relationship Id="rId232" Type="http://schemas.openxmlformats.org/officeDocument/2006/relationships/image" Target="media/image219.wmf"/><Relationship Id="rId274" Type="http://schemas.openxmlformats.org/officeDocument/2006/relationships/image" Target="media/image259.wmf"/><Relationship Id="rId27" Type="http://schemas.openxmlformats.org/officeDocument/2006/relationships/image" Target="media/image17.wmf"/><Relationship Id="rId69" Type="http://schemas.openxmlformats.org/officeDocument/2006/relationships/image" Target="media/image58.wmf"/><Relationship Id="rId134" Type="http://schemas.openxmlformats.org/officeDocument/2006/relationships/image" Target="media/image123.wmf"/><Relationship Id="rId80" Type="http://schemas.openxmlformats.org/officeDocument/2006/relationships/image" Target="media/image69.wmf"/><Relationship Id="rId176" Type="http://schemas.openxmlformats.org/officeDocument/2006/relationships/image" Target="media/image164.wmf"/><Relationship Id="rId341" Type="http://schemas.openxmlformats.org/officeDocument/2006/relationships/image" Target="media/image326.wmf"/><Relationship Id="rId383" Type="http://schemas.openxmlformats.org/officeDocument/2006/relationships/image" Target="media/image366.wmf"/><Relationship Id="rId439" Type="http://schemas.openxmlformats.org/officeDocument/2006/relationships/fontTable" Target="fontTable.xml"/><Relationship Id="rId201" Type="http://schemas.openxmlformats.org/officeDocument/2006/relationships/image" Target="media/image188.wmf"/><Relationship Id="rId243" Type="http://schemas.openxmlformats.org/officeDocument/2006/relationships/image" Target="media/image230.wmf"/><Relationship Id="rId285" Type="http://schemas.openxmlformats.org/officeDocument/2006/relationships/image" Target="media/image270.wmf"/><Relationship Id="rId38" Type="http://schemas.openxmlformats.org/officeDocument/2006/relationships/image" Target="media/image27.wmf"/><Relationship Id="rId103" Type="http://schemas.openxmlformats.org/officeDocument/2006/relationships/image" Target="media/image92.wmf"/><Relationship Id="rId310" Type="http://schemas.openxmlformats.org/officeDocument/2006/relationships/image" Target="media/image295.wmf"/><Relationship Id="rId91" Type="http://schemas.openxmlformats.org/officeDocument/2006/relationships/image" Target="media/image80.wmf"/><Relationship Id="rId145" Type="http://schemas.openxmlformats.org/officeDocument/2006/relationships/image" Target="media/image134.wmf"/><Relationship Id="rId187" Type="http://schemas.openxmlformats.org/officeDocument/2006/relationships/image" Target="media/image175.wmf"/><Relationship Id="rId352" Type="http://schemas.openxmlformats.org/officeDocument/2006/relationships/image" Target="media/image337.wmf"/><Relationship Id="rId394" Type="http://schemas.openxmlformats.org/officeDocument/2006/relationships/image" Target="media/image375.wmf"/><Relationship Id="rId408" Type="http://schemas.openxmlformats.org/officeDocument/2006/relationships/image" Target="media/image389.wmf"/><Relationship Id="rId212" Type="http://schemas.openxmlformats.org/officeDocument/2006/relationships/image" Target="media/image199.wmf"/><Relationship Id="rId254" Type="http://schemas.openxmlformats.org/officeDocument/2006/relationships/image" Target="media/image241.wmf"/><Relationship Id="rId49" Type="http://schemas.openxmlformats.org/officeDocument/2006/relationships/image" Target="media/image38.wmf"/><Relationship Id="rId114" Type="http://schemas.openxmlformats.org/officeDocument/2006/relationships/image" Target="media/image103.wmf"/><Relationship Id="rId296" Type="http://schemas.openxmlformats.org/officeDocument/2006/relationships/image" Target="media/image281.wmf"/><Relationship Id="rId60" Type="http://schemas.openxmlformats.org/officeDocument/2006/relationships/image" Target="media/image49.wmf"/><Relationship Id="rId81" Type="http://schemas.openxmlformats.org/officeDocument/2006/relationships/image" Target="media/image70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5.wmf"/><Relationship Id="rId198" Type="http://schemas.openxmlformats.org/officeDocument/2006/relationships/image" Target="media/image185.wmf"/><Relationship Id="rId321" Type="http://schemas.openxmlformats.org/officeDocument/2006/relationships/image" Target="media/image306.wmf"/><Relationship Id="rId342" Type="http://schemas.openxmlformats.org/officeDocument/2006/relationships/image" Target="media/image327.wmf"/><Relationship Id="rId363" Type="http://schemas.openxmlformats.org/officeDocument/2006/relationships/image" Target="media/image347.wmf"/><Relationship Id="rId384" Type="http://schemas.openxmlformats.org/officeDocument/2006/relationships/image" Target="media/image367.wmf"/><Relationship Id="rId419" Type="http://schemas.openxmlformats.org/officeDocument/2006/relationships/image" Target="media/image400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0.wmf"/><Relationship Id="rId18" Type="http://schemas.openxmlformats.org/officeDocument/2006/relationships/image" Target="media/image8.wmf"/><Relationship Id="rId39" Type="http://schemas.openxmlformats.org/officeDocument/2006/relationships/image" Target="media/image28.wmf"/><Relationship Id="rId265" Type="http://schemas.openxmlformats.org/officeDocument/2006/relationships/image" Target="media/image250.wmf"/><Relationship Id="rId286" Type="http://schemas.openxmlformats.org/officeDocument/2006/relationships/image" Target="media/image271.wmf"/><Relationship Id="rId50" Type="http://schemas.openxmlformats.org/officeDocument/2006/relationships/image" Target="media/image39.wmf"/><Relationship Id="rId104" Type="http://schemas.openxmlformats.org/officeDocument/2006/relationships/image" Target="media/image93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6.wmf"/><Relationship Id="rId311" Type="http://schemas.openxmlformats.org/officeDocument/2006/relationships/image" Target="media/image296.wmf"/><Relationship Id="rId332" Type="http://schemas.openxmlformats.org/officeDocument/2006/relationships/image" Target="media/image317.wmf"/><Relationship Id="rId353" Type="http://schemas.openxmlformats.org/officeDocument/2006/relationships/image" Target="media/image338.wmf"/><Relationship Id="rId374" Type="http://schemas.openxmlformats.org/officeDocument/2006/relationships/image" Target="media/image357.wmf"/><Relationship Id="rId395" Type="http://schemas.openxmlformats.org/officeDocument/2006/relationships/image" Target="media/image376.wmf"/><Relationship Id="rId409" Type="http://schemas.openxmlformats.org/officeDocument/2006/relationships/image" Target="media/image390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1.wmf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55" Type="http://schemas.openxmlformats.org/officeDocument/2006/relationships/image" Target="media/image242.wmf"/><Relationship Id="rId276" Type="http://schemas.openxmlformats.org/officeDocument/2006/relationships/image" Target="media/image261.wmf"/><Relationship Id="rId297" Type="http://schemas.openxmlformats.org/officeDocument/2006/relationships/image" Target="media/image282.wmf"/><Relationship Id="rId40" Type="http://schemas.openxmlformats.org/officeDocument/2006/relationships/image" Target="media/image29.wmf"/><Relationship Id="rId115" Type="http://schemas.openxmlformats.org/officeDocument/2006/relationships/image" Target="media/image104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6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image" Target="media/image328.wmf"/><Relationship Id="rId364" Type="http://schemas.openxmlformats.org/officeDocument/2006/relationships/image" Target="media/image348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68.wmf"/><Relationship Id="rId19" Type="http://schemas.openxmlformats.org/officeDocument/2006/relationships/image" Target="media/image9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1.wmf"/><Relationship Id="rId287" Type="http://schemas.openxmlformats.org/officeDocument/2006/relationships/image" Target="media/image272.wmf"/><Relationship Id="rId410" Type="http://schemas.openxmlformats.org/officeDocument/2006/relationships/image" Target="media/image391.wmf"/><Relationship Id="rId431" Type="http://schemas.openxmlformats.org/officeDocument/2006/relationships/hyperlink" Target="consultantplus://offline/ref=0A3A18C185CA189AC29008C6EAAFE20C49262D6C7D6F8EA08FD8C9BC69FC14290DB1E061828980ADn3cAM" TargetMode="External"/><Relationship Id="rId30" Type="http://schemas.openxmlformats.org/officeDocument/2006/relationships/image" Target="media/image19.wmf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7.wmf"/><Relationship Id="rId333" Type="http://schemas.openxmlformats.org/officeDocument/2006/relationships/image" Target="media/image318.wmf"/><Relationship Id="rId354" Type="http://schemas.openxmlformats.org/officeDocument/2006/relationships/image" Target="media/image339.wmf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7.wmf"/><Relationship Id="rId375" Type="http://schemas.openxmlformats.org/officeDocument/2006/relationships/image" Target="media/image358.wmf"/><Relationship Id="rId396" Type="http://schemas.openxmlformats.org/officeDocument/2006/relationships/image" Target="media/image377.wmf"/><Relationship Id="rId3" Type="http://schemas.openxmlformats.org/officeDocument/2006/relationships/styles" Target="style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2.wmf"/><Relationship Id="rId298" Type="http://schemas.openxmlformats.org/officeDocument/2006/relationships/image" Target="media/image283.wmf"/><Relationship Id="rId400" Type="http://schemas.openxmlformats.org/officeDocument/2006/relationships/image" Target="media/image381.wmf"/><Relationship Id="rId421" Type="http://schemas.openxmlformats.org/officeDocument/2006/relationships/image" Target="media/image402.wmf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9.wmf"/><Relationship Id="rId20" Type="http://schemas.openxmlformats.org/officeDocument/2006/relationships/image" Target="media/image10.wmf"/><Relationship Id="rId41" Type="http://schemas.openxmlformats.org/officeDocument/2006/relationships/image" Target="media/image30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179" Type="http://schemas.openxmlformats.org/officeDocument/2006/relationships/image" Target="media/image167.wmf"/><Relationship Id="rId365" Type="http://schemas.openxmlformats.org/officeDocument/2006/relationships/image" Target="media/image349.wmf"/><Relationship Id="rId386" Type="http://schemas.openxmlformats.org/officeDocument/2006/relationships/hyperlink" Target="consultantplus://offline/ref=573B67C58E847E0BEEC737D743EB3B5110DBCA26B3DB4C6851CD2E759CE39AF5571EA36253C621290C61799DJFgEM" TargetMode="External"/><Relationship Id="rId190" Type="http://schemas.openxmlformats.org/officeDocument/2006/relationships/image" Target="media/image178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2.wmf"/><Relationship Id="rId288" Type="http://schemas.openxmlformats.org/officeDocument/2006/relationships/image" Target="media/image273.wmf"/><Relationship Id="rId411" Type="http://schemas.openxmlformats.org/officeDocument/2006/relationships/image" Target="media/image392.wmf"/><Relationship Id="rId432" Type="http://schemas.openxmlformats.org/officeDocument/2006/relationships/hyperlink" Target="consultantplus://offline/ref=0A3A18C185CA189AC29008C6EAAFE20C49262D6C7D6F8EA08FD8C9BC69FC14290DB1E061828980ADn3cAM" TargetMode="External"/><Relationship Id="rId106" Type="http://schemas.openxmlformats.org/officeDocument/2006/relationships/image" Target="media/image95.wmf"/><Relationship Id="rId127" Type="http://schemas.openxmlformats.org/officeDocument/2006/relationships/image" Target="media/image116.wmf"/><Relationship Id="rId313" Type="http://schemas.openxmlformats.org/officeDocument/2006/relationships/image" Target="media/image298.wmf"/><Relationship Id="rId10" Type="http://schemas.openxmlformats.org/officeDocument/2006/relationships/footer" Target="footer1.xml"/><Relationship Id="rId31" Type="http://schemas.openxmlformats.org/officeDocument/2006/relationships/image" Target="media/image20.wmf"/><Relationship Id="rId52" Type="http://schemas.openxmlformats.org/officeDocument/2006/relationships/image" Target="media/image41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19.wmf"/><Relationship Id="rId355" Type="http://schemas.openxmlformats.org/officeDocument/2006/relationships/image" Target="media/image340.wmf"/><Relationship Id="rId376" Type="http://schemas.openxmlformats.org/officeDocument/2006/relationships/image" Target="media/image359.wmf"/><Relationship Id="rId397" Type="http://schemas.openxmlformats.org/officeDocument/2006/relationships/image" Target="media/image378.wmf"/><Relationship Id="rId4" Type="http://schemas.microsoft.com/office/2007/relationships/stylesWithEffects" Target="stylesWithEffects.xml"/><Relationship Id="rId180" Type="http://schemas.openxmlformats.org/officeDocument/2006/relationships/image" Target="media/image168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3.wmf"/><Relationship Id="rId401" Type="http://schemas.openxmlformats.org/officeDocument/2006/relationships/image" Target="media/image382.wmf"/><Relationship Id="rId422" Type="http://schemas.openxmlformats.org/officeDocument/2006/relationships/image" Target="media/image403.wmf"/><Relationship Id="rId303" Type="http://schemas.openxmlformats.org/officeDocument/2006/relationships/image" Target="media/image288.wmf"/><Relationship Id="rId42" Type="http://schemas.openxmlformats.org/officeDocument/2006/relationships/image" Target="media/image31.wmf"/><Relationship Id="rId84" Type="http://schemas.openxmlformats.org/officeDocument/2006/relationships/image" Target="media/image73.wmf"/><Relationship Id="rId138" Type="http://schemas.openxmlformats.org/officeDocument/2006/relationships/image" Target="media/image127.wmf"/><Relationship Id="rId345" Type="http://schemas.openxmlformats.org/officeDocument/2006/relationships/image" Target="media/image330.wmf"/><Relationship Id="rId387" Type="http://schemas.openxmlformats.org/officeDocument/2006/relationships/image" Target="media/image369.wmf"/><Relationship Id="rId191" Type="http://schemas.openxmlformats.org/officeDocument/2006/relationships/image" Target="media/image179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3.wmf"/><Relationship Id="rId107" Type="http://schemas.openxmlformats.org/officeDocument/2006/relationships/image" Target="media/image96.wmf"/><Relationship Id="rId289" Type="http://schemas.openxmlformats.org/officeDocument/2006/relationships/image" Target="media/image274.wmf"/><Relationship Id="rId11" Type="http://schemas.openxmlformats.org/officeDocument/2006/relationships/image" Target="media/image1.wmf"/><Relationship Id="rId53" Type="http://schemas.openxmlformats.org/officeDocument/2006/relationships/image" Target="media/image42.wmf"/><Relationship Id="rId149" Type="http://schemas.openxmlformats.org/officeDocument/2006/relationships/image" Target="media/image138.wmf"/><Relationship Id="rId314" Type="http://schemas.openxmlformats.org/officeDocument/2006/relationships/image" Target="media/image299.wmf"/><Relationship Id="rId356" Type="http://schemas.openxmlformats.org/officeDocument/2006/relationships/image" Target="media/image341.wmf"/><Relationship Id="rId398" Type="http://schemas.openxmlformats.org/officeDocument/2006/relationships/image" Target="media/image379.wmf"/><Relationship Id="rId95" Type="http://schemas.openxmlformats.org/officeDocument/2006/relationships/image" Target="media/image84.wmf"/><Relationship Id="rId160" Type="http://schemas.openxmlformats.org/officeDocument/2006/relationships/image" Target="media/image149.wmf"/><Relationship Id="rId216" Type="http://schemas.openxmlformats.org/officeDocument/2006/relationships/image" Target="media/image203.wmf"/><Relationship Id="rId423" Type="http://schemas.openxmlformats.org/officeDocument/2006/relationships/hyperlink" Target="consultantplus://offline/ref=26800C1AE90F04ADF98F024087EA3B2D697578E9B5288D647513BB9B6687F6212F5FDD2489A19DCFq7c2L" TargetMode="External"/><Relationship Id="rId258" Type="http://schemas.openxmlformats.org/officeDocument/2006/relationships/hyperlink" Target="consultantplus://offline/ref=A20BD2002930C93777C22BEFA96734D80965B68BBFDCC9AFD69FB78F9D56B267469E710F848289B1yCm6K" TargetMode="External"/><Relationship Id="rId22" Type="http://schemas.openxmlformats.org/officeDocument/2006/relationships/image" Target="media/image12.wmf"/><Relationship Id="rId64" Type="http://schemas.openxmlformats.org/officeDocument/2006/relationships/image" Target="media/image53.wmf"/><Relationship Id="rId118" Type="http://schemas.openxmlformats.org/officeDocument/2006/relationships/image" Target="media/image107.wmf"/><Relationship Id="rId325" Type="http://schemas.openxmlformats.org/officeDocument/2006/relationships/image" Target="media/image310.wmf"/><Relationship Id="rId367" Type="http://schemas.openxmlformats.org/officeDocument/2006/relationships/image" Target="media/image351.wmf"/><Relationship Id="rId171" Type="http://schemas.openxmlformats.org/officeDocument/2006/relationships/image" Target="media/image160.wmf"/><Relationship Id="rId227" Type="http://schemas.openxmlformats.org/officeDocument/2006/relationships/image" Target="media/image214.wmf"/><Relationship Id="rId269" Type="http://schemas.openxmlformats.org/officeDocument/2006/relationships/image" Target="media/image254.wmf"/><Relationship Id="rId434" Type="http://schemas.openxmlformats.org/officeDocument/2006/relationships/image" Target="media/image411.wmf"/><Relationship Id="rId33" Type="http://schemas.openxmlformats.org/officeDocument/2006/relationships/image" Target="media/image22.wmf"/><Relationship Id="rId129" Type="http://schemas.openxmlformats.org/officeDocument/2006/relationships/image" Target="media/image118.wmf"/><Relationship Id="rId280" Type="http://schemas.openxmlformats.org/officeDocument/2006/relationships/image" Target="media/image265.wmf"/><Relationship Id="rId336" Type="http://schemas.openxmlformats.org/officeDocument/2006/relationships/image" Target="media/image321.wmf"/><Relationship Id="rId75" Type="http://schemas.openxmlformats.org/officeDocument/2006/relationships/image" Target="media/image64.wmf"/><Relationship Id="rId140" Type="http://schemas.openxmlformats.org/officeDocument/2006/relationships/image" Target="media/image129.wmf"/><Relationship Id="rId182" Type="http://schemas.openxmlformats.org/officeDocument/2006/relationships/image" Target="media/image170.wmf"/><Relationship Id="rId378" Type="http://schemas.openxmlformats.org/officeDocument/2006/relationships/image" Target="media/image361.wmf"/><Relationship Id="rId403" Type="http://schemas.openxmlformats.org/officeDocument/2006/relationships/image" Target="media/image384.wmf"/><Relationship Id="rId6" Type="http://schemas.openxmlformats.org/officeDocument/2006/relationships/webSettings" Target="webSettings.xml"/><Relationship Id="rId238" Type="http://schemas.openxmlformats.org/officeDocument/2006/relationships/image" Target="media/image225.wmf"/><Relationship Id="rId291" Type="http://schemas.openxmlformats.org/officeDocument/2006/relationships/image" Target="media/image276.wmf"/><Relationship Id="rId305" Type="http://schemas.openxmlformats.org/officeDocument/2006/relationships/image" Target="media/image290.wmf"/><Relationship Id="rId347" Type="http://schemas.openxmlformats.org/officeDocument/2006/relationships/image" Target="media/image332.wmf"/><Relationship Id="rId44" Type="http://schemas.openxmlformats.org/officeDocument/2006/relationships/image" Target="media/image33.wmf"/><Relationship Id="rId86" Type="http://schemas.openxmlformats.org/officeDocument/2006/relationships/image" Target="media/image75.wmf"/><Relationship Id="rId151" Type="http://schemas.openxmlformats.org/officeDocument/2006/relationships/image" Target="media/image140.wmf"/><Relationship Id="rId389" Type="http://schemas.openxmlformats.org/officeDocument/2006/relationships/image" Target="media/image370.wmf"/><Relationship Id="rId193" Type="http://schemas.openxmlformats.org/officeDocument/2006/relationships/image" Target="media/image181.wmf"/><Relationship Id="rId207" Type="http://schemas.openxmlformats.org/officeDocument/2006/relationships/image" Target="media/image194.wmf"/><Relationship Id="rId249" Type="http://schemas.openxmlformats.org/officeDocument/2006/relationships/image" Target="media/image236.wmf"/><Relationship Id="rId414" Type="http://schemas.openxmlformats.org/officeDocument/2006/relationships/image" Target="media/image395.wmf"/><Relationship Id="rId13" Type="http://schemas.openxmlformats.org/officeDocument/2006/relationships/image" Target="media/image3.wmf"/><Relationship Id="rId109" Type="http://schemas.openxmlformats.org/officeDocument/2006/relationships/image" Target="media/image98.wmf"/><Relationship Id="rId260" Type="http://schemas.openxmlformats.org/officeDocument/2006/relationships/image" Target="media/image245.wmf"/><Relationship Id="rId316" Type="http://schemas.openxmlformats.org/officeDocument/2006/relationships/image" Target="media/image301.wmf"/><Relationship Id="rId55" Type="http://schemas.openxmlformats.org/officeDocument/2006/relationships/image" Target="media/image44.wmf"/><Relationship Id="rId97" Type="http://schemas.openxmlformats.org/officeDocument/2006/relationships/image" Target="media/image86.wmf"/><Relationship Id="rId120" Type="http://schemas.openxmlformats.org/officeDocument/2006/relationships/image" Target="media/image109.wmf"/><Relationship Id="rId358" Type="http://schemas.openxmlformats.org/officeDocument/2006/relationships/image" Target="media/image343.wmf"/><Relationship Id="rId162" Type="http://schemas.openxmlformats.org/officeDocument/2006/relationships/image" Target="media/image151.wmf"/><Relationship Id="rId218" Type="http://schemas.openxmlformats.org/officeDocument/2006/relationships/image" Target="media/image205.wmf"/><Relationship Id="rId425" Type="http://schemas.openxmlformats.org/officeDocument/2006/relationships/image" Target="media/image405.wmf"/><Relationship Id="rId271" Type="http://schemas.openxmlformats.org/officeDocument/2006/relationships/image" Target="media/image256.wmf"/><Relationship Id="rId24" Type="http://schemas.openxmlformats.org/officeDocument/2006/relationships/image" Target="media/image14.wmf"/><Relationship Id="rId66" Type="http://schemas.openxmlformats.org/officeDocument/2006/relationships/image" Target="media/image55.wmf"/><Relationship Id="rId131" Type="http://schemas.openxmlformats.org/officeDocument/2006/relationships/image" Target="media/image120.wmf"/><Relationship Id="rId327" Type="http://schemas.openxmlformats.org/officeDocument/2006/relationships/image" Target="media/image312.wmf"/><Relationship Id="rId369" Type="http://schemas.openxmlformats.org/officeDocument/2006/relationships/image" Target="media/image353.wmf"/><Relationship Id="rId173" Type="http://schemas.openxmlformats.org/officeDocument/2006/relationships/image" Target="media/image162.wmf"/><Relationship Id="rId229" Type="http://schemas.openxmlformats.org/officeDocument/2006/relationships/image" Target="media/image216.wmf"/><Relationship Id="rId380" Type="http://schemas.openxmlformats.org/officeDocument/2006/relationships/image" Target="media/image363.wmf"/><Relationship Id="rId436" Type="http://schemas.openxmlformats.org/officeDocument/2006/relationships/image" Target="media/image413.wmf"/><Relationship Id="rId240" Type="http://schemas.openxmlformats.org/officeDocument/2006/relationships/image" Target="media/image227.wmf"/><Relationship Id="rId35" Type="http://schemas.openxmlformats.org/officeDocument/2006/relationships/image" Target="media/image24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67.wmf"/><Relationship Id="rId338" Type="http://schemas.openxmlformats.org/officeDocument/2006/relationships/image" Target="media/image323.wmf"/><Relationship Id="rId8" Type="http://schemas.openxmlformats.org/officeDocument/2006/relationships/endnotes" Target="endnotes.xml"/><Relationship Id="rId142" Type="http://schemas.openxmlformats.org/officeDocument/2006/relationships/image" Target="media/image131.wmf"/><Relationship Id="rId184" Type="http://schemas.openxmlformats.org/officeDocument/2006/relationships/image" Target="media/image172.wmf"/><Relationship Id="rId391" Type="http://schemas.openxmlformats.org/officeDocument/2006/relationships/image" Target="media/image372.wmf"/><Relationship Id="rId405" Type="http://schemas.openxmlformats.org/officeDocument/2006/relationships/image" Target="media/image386.wmf"/><Relationship Id="rId251" Type="http://schemas.openxmlformats.org/officeDocument/2006/relationships/image" Target="media/image238.wmf"/><Relationship Id="rId46" Type="http://schemas.openxmlformats.org/officeDocument/2006/relationships/image" Target="media/image35.wmf"/><Relationship Id="rId293" Type="http://schemas.openxmlformats.org/officeDocument/2006/relationships/image" Target="media/image278.wmf"/><Relationship Id="rId307" Type="http://schemas.openxmlformats.org/officeDocument/2006/relationships/image" Target="media/image292.wmf"/><Relationship Id="rId349" Type="http://schemas.openxmlformats.org/officeDocument/2006/relationships/image" Target="media/image334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53" Type="http://schemas.openxmlformats.org/officeDocument/2006/relationships/image" Target="media/image142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5.wmf"/><Relationship Id="rId416" Type="http://schemas.openxmlformats.org/officeDocument/2006/relationships/image" Target="media/image397.wmf"/><Relationship Id="rId220" Type="http://schemas.openxmlformats.org/officeDocument/2006/relationships/image" Target="media/image207.wmf"/><Relationship Id="rId15" Type="http://schemas.openxmlformats.org/officeDocument/2006/relationships/image" Target="media/image5.wmf"/><Relationship Id="rId57" Type="http://schemas.openxmlformats.org/officeDocument/2006/relationships/image" Target="media/image46.wmf"/><Relationship Id="rId262" Type="http://schemas.openxmlformats.org/officeDocument/2006/relationships/image" Target="media/image247.wmf"/><Relationship Id="rId318" Type="http://schemas.openxmlformats.org/officeDocument/2006/relationships/image" Target="media/image303.wmf"/><Relationship Id="rId99" Type="http://schemas.openxmlformats.org/officeDocument/2006/relationships/image" Target="media/image88.wmf"/><Relationship Id="rId122" Type="http://schemas.openxmlformats.org/officeDocument/2006/relationships/image" Target="media/image111.wmf"/><Relationship Id="rId164" Type="http://schemas.openxmlformats.org/officeDocument/2006/relationships/image" Target="media/image153.wmf"/><Relationship Id="rId371" Type="http://schemas.openxmlformats.org/officeDocument/2006/relationships/image" Target="media/image354.wmf"/><Relationship Id="rId427" Type="http://schemas.openxmlformats.org/officeDocument/2006/relationships/image" Target="media/image407.wmf"/><Relationship Id="rId26" Type="http://schemas.openxmlformats.org/officeDocument/2006/relationships/image" Target="media/image16.wmf"/><Relationship Id="rId231" Type="http://schemas.openxmlformats.org/officeDocument/2006/relationships/image" Target="media/image218.wmf"/><Relationship Id="rId273" Type="http://schemas.openxmlformats.org/officeDocument/2006/relationships/image" Target="media/image258.wmf"/><Relationship Id="rId329" Type="http://schemas.openxmlformats.org/officeDocument/2006/relationships/image" Target="media/image314.wmf"/><Relationship Id="rId68" Type="http://schemas.openxmlformats.org/officeDocument/2006/relationships/image" Target="media/image57.wmf"/><Relationship Id="rId133" Type="http://schemas.openxmlformats.org/officeDocument/2006/relationships/image" Target="media/image122.wmf"/><Relationship Id="rId175" Type="http://schemas.openxmlformats.org/officeDocument/2006/relationships/hyperlink" Target="consultantplus://offline/ref=5EFE5DE6229BFDBF8D6480F0865C09B658C2D94327D4C87FB92DB0EBB73C7743DDF32E3A4D0BB04522n5I" TargetMode="External"/><Relationship Id="rId340" Type="http://schemas.openxmlformats.org/officeDocument/2006/relationships/image" Target="media/image325.wmf"/><Relationship Id="rId200" Type="http://schemas.openxmlformats.org/officeDocument/2006/relationships/image" Target="media/image187.wmf"/><Relationship Id="rId382" Type="http://schemas.openxmlformats.org/officeDocument/2006/relationships/image" Target="media/image365.wmf"/><Relationship Id="rId438" Type="http://schemas.openxmlformats.org/officeDocument/2006/relationships/hyperlink" Target="consultantplus://offline/ref=0A3A18C185CA189AC29008C6EAAFE20C49262D6C7D6F8EA08FD8C9BC69FC14290DB1E061828980ADn3cAM" TargetMode="External"/><Relationship Id="rId242" Type="http://schemas.openxmlformats.org/officeDocument/2006/relationships/image" Target="media/image229.wmf"/><Relationship Id="rId284" Type="http://schemas.openxmlformats.org/officeDocument/2006/relationships/image" Target="media/image269.wmf"/><Relationship Id="rId37" Type="http://schemas.openxmlformats.org/officeDocument/2006/relationships/image" Target="media/image26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44" Type="http://schemas.openxmlformats.org/officeDocument/2006/relationships/image" Target="media/image133.wmf"/><Relationship Id="rId90" Type="http://schemas.openxmlformats.org/officeDocument/2006/relationships/image" Target="media/image79.wmf"/><Relationship Id="rId186" Type="http://schemas.openxmlformats.org/officeDocument/2006/relationships/image" Target="media/image174.wmf"/><Relationship Id="rId351" Type="http://schemas.openxmlformats.org/officeDocument/2006/relationships/image" Target="media/image336.wmf"/><Relationship Id="rId393" Type="http://schemas.openxmlformats.org/officeDocument/2006/relationships/image" Target="media/image374.wmf"/><Relationship Id="rId407" Type="http://schemas.openxmlformats.org/officeDocument/2006/relationships/image" Target="media/image388.wmf"/><Relationship Id="rId211" Type="http://schemas.openxmlformats.org/officeDocument/2006/relationships/image" Target="media/image198.wmf"/><Relationship Id="rId253" Type="http://schemas.openxmlformats.org/officeDocument/2006/relationships/image" Target="media/image240.wmf"/><Relationship Id="rId295" Type="http://schemas.openxmlformats.org/officeDocument/2006/relationships/image" Target="media/image280.wmf"/><Relationship Id="rId309" Type="http://schemas.openxmlformats.org/officeDocument/2006/relationships/image" Target="media/image294.wmf"/><Relationship Id="rId48" Type="http://schemas.openxmlformats.org/officeDocument/2006/relationships/image" Target="media/image37.wmf"/><Relationship Id="rId113" Type="http://schemas.openxmlformats.org/officeDocument/2006/relationships/image" Target="media/image102.wmf"/><Relationship Id="rId320" Type="http://schemas.openxmlformats.org/officeDocument/2006/relationships/image" Target="media/image305.wmf"/><Relationship Id="rId155" Type="http://schemas.openxmlformats.org/officeDocument/2006/relationships/image" Target="media/image144.wmf"/><Relationship Id="rId197" Type="http://schemas.openxmlformats.org/officeDocument/2006/relationships/image" Target="media/image184.wmf"/><Relationship Id="rId362" Type="http://schemas.openxmlformats.org/officeDocument/2006/relationships/image" Target="media/image346.wmf"/><Relationship Id="rId418" Type="http://schemas.openxmlformats.org/officeDocument/2006/relationships/image" Target="media/image399.wmf"/><Relationship Id="rId222" Type="http://schemas.openxmlformats.org/officeDocument/2006/relationships/image" Target="media/image209.wmf"/><Relationship Id="rId264" Type="http://schemas.openxmlformats.org/officeDocument/2006/relationships/image" Target="media/image249.wmf"/><Relationship Id="rId17" Type="http://schemas.openxmlformats.org/officeDocument/2006/relationships/image" Target="media/image7.wmf"/><Relationship Id="rId59" Type="http://schemas.openxmlformats.org/officeDocument/2006/relationships/image" Target="media/image48.wmf"/><Relationship Id="rId124" Type="http://schemas.openxmlformats.org/officeDocument/2006/relationships/image" Target="media/image113.wmf"/><Relationship Id="rId70" Type="http://schemas.openxmlformats.org/officeDocument/2006/relationships/image" Target="media/image59.wmf"/><Relationship Id="rId166" Type="http://schemas.openxmlformats.org/officeDocument/2006/relationships/image" Target="media/image155.wmf"/><Relationship Id="rId331" Type="http://schemas.openxmlformats.org/officeDocument/2006/relationships/image" Target="media/image316.wmf"/><Relationship Id="rId373" Type="http://schemas.openxmlformats.org/officeDocument/2006/relationships/image" Target="media/image356.wmf"/><Relationship Id="rId429" Type="http://schemas.openxmlformats.org/officeDocument/2006/relationships/image" Target="media/image409.wmf"/><Relationship Id="rId1" Type="http://schemas.openxmlformats.org/officeDocument/2006/relationships/customXml" Target="../customXml/item1.xml"/><Relationship Id="rId233" Type="http://schemas.openxmlformats.org/officeDocument/2006/relationships/image" Target="media/image220.wmf"/><Relationship Id="rId440" Type="http://schemas.openxmlformats.org/officeDocument/2006/relationships/theme" Target="theme/theme1.xml"/><Relationship Id="rId28" Type="http://schemas.openxmlformats.org/officeDocument/2006/relationships/hyperlink" Target="consultantplus://offline/ref=9A9911CF90EAB01E88E32D2A05D087D86A76E3AE4434E0101C6226A28B5EBAD4581BB5DCFA094269X6ZEK" TargetMode="External"/><Relationship Id="rId275" Type="http://schemas.openxmlformats.org/officeDocument/2006/relationships/image" Target="media/image260.wmf"/><Relationship Id="rId300" Type="http://schemas.openxmlformats.org/officeDocument/2006/relationships/image" Target="media/image28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75B2-BB2A-4B9F-975E-635D2F6E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1</TotalTime>
  <Pages>43</Pages>
  <Words>9446</Words>
  <Characters>53844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63164</CharactersWithSpaces>
  <SharedDoc>false</SharedDoc>
  <HLinks>
    <vt:vector size="156" baseType="variant">
      <vt:variant>
        <vt:i4>7471210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7012456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consultantplus://offline/ref=26800C1AE90F04ADF98F024087EA3B2D697578E9B5288D647513BB9B6687F6212F5FDD2489A19DCFq7c2L</vt:lpwstr>
      </vt:variant>
      <vt:variant>
        <vt:lpwstr/>
      </vt:variant>
      <vt:variant>
        <vt:i4>3407980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consultantplus://offline/ref=69C97AD09D37A867DAABB85BCCC18C2E37E94F192821C6A2A05358B1CF3B99501C9C0CB07ACE2A96D30DB332X5h5M</vt:lpwstr>
      </vt:variant>
      <vt:variant>
        <vt:lpwstr/>
      </vt:variant>
      <vt:variant>
        <vt:i4>2818156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consultantplus://offline/ref=573B67C58E847E0BEEC737D743EB3B5110DBCA26B3DB4C6851CD2E759CE39AF5571EA36253C621290C61799DJFgEM</vt:lpwstr>
      </vt:variant>
      <vt:variant>
        <vt:lpwstr/>
      </vt:variant>
      <vt:variant>
        <vt:i4>6946866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consultantplus://offline/ref=26CF7D2561EDD9BF9D0DFF88B308D36FD4A1FDF1898DCE52CB30A72411A11A2AJEx6I</vt:lpwstr>
      </vt:variant>
      <vt:variant>
        <vt:lpwstr/>
      </vt:variant>
      <vt:variant>
        <vt:i4>3997744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consultantplus://offline/ref=26CF7D2561EDD9BF9D0DE185A5648460D3ADA3F9838EC200956FFC7946A8107DA1DABCB13302BD67JEx4I</vt:lpwstr>
      </vt:variant>
      <vt:variant>
        <vt:lpwstr/>
      </vt:variant>
      <vt:variant>
        <vt:i4>524376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consultantplus://offline/ref=26CF7D2561EDD9BF9D0DE185A5648460D3ACAAFF8B8BC200956FFC7946JAx8I</vt:lpwstr>
      </vt:variant>
      <vt:variant>
        <vt:lpwstr/>
      </vt:variant>
      <vt:variant>
        <vt:i4>852060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consultantplus://offline/ref=F8B4650129109C0537DE4773AA5C7C7C2BE08FE9BFEFCC18A5EB4D14B03D129A56472A12207074l9u7O</vt:lpwstr>
      </vt:variant>
      <vt:variant>
        <vt:lpwstr/>
      </vt:variant>
      <vt:variant>
        <vt:i4>3866684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consultantplus://offline/ref=A20BD2002930C93777C22BEFA96734D80965B68BBFDCC9AFD69FB78F9D56B267469E710F848289B1yCm6K</vt:lpwstr>
      </vt:variant>
      <vt:variant>
        <vt:lpwstr/>
      </vt:variant>
      <vt:variant>
        <vt:i4>6619187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6357042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consultantplus://offline/ref=3A2570B19CC45475D7ADC4F4C536B78FA520EA59CA14C7339FC4153A5BA81D7B1DpFM</vt:lpwstr>
      </vt:variant>
      <vt:variant>
        <vt:lpwstr/>
      </vt:variant>
      <vt:variant>
        <vt:i4>3539050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consultantplus://offline/ref=3A2570B19CC45475D7ADDAF9D35AE082A22CB257CA18C867C19B4E670CA1172C98567504A933049E1DpFM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Par974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2097259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consultantplus://offline/ref=A40262E42508DE61CF8C979EAEC31DD9FF4EF208F619C0CF40D90D8CD2EC77F5409651E18C0CE881i5K8K</vt:lpwstr>
      </vt:variant>
      <vt:variant>
        <vt:lpwstr/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consultantplus://offline/ref=EA458F66ECD98817738EE5C2F7050B3DCA775BAF80A33C774B1A3BFE874B4469974623F7798D79866D4CJ</vt:lpwstr>
      </vt:variant>
      <vt:variant>
        <vt:lpwstr/>
      </vt:variant>
      <vt:variant>
        <vt:i4>8192108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consultantplus://offline/ref=EA458F66ECD98817738EE5C2F7050B3DCA775BAF80A33C774B1A3BFE874B4469974623F7798D79866D4CJ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MASTER</cp:lastModifiedBy>
  <cp:revision>2</cp:revision>
  <cp:lastPrinted>2016-11-22T08:13:00Z</cp:lastPrinted>
  <dcterms:created xsi:type="dcterms:W3CDTF">2016-12-09T12:54:00Z</dcterms:created>
  <dcterms:modified xsi:type="dcterms:W3CDTF">2016-12-09T12:54:00Z</dcterms:modified>
</cp:coreProperties>
</file>