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561535301" r:id="rId8"/>
        </w:object>
      </w:r>
      <w:r w:rsidR="00390505">
        <w:t xml:space="preserve">   </w:t>
      </w:r>
    </w:p>
    <w:p w:rsidR="006D28E0" w:rsidRDefault="00327D65" w:rsidP="0055657D">
      <w:pPr>
        <w:spacing w:line="273" w:lineRule="exact"/>
        <w:ind w:left="-284" w:right="-851" w:firstLine="284"/>
        <w:jc w:val="center"/>
        <w:rPr>
          <w:b/>
        </w:rPr>
      </w:pPr>
      <w:r w:rsidRPr="00416B7F">
        <w:rPr>
          <w:b/>
        </w:rPr>
        <w:t>АДМИНИСТР</w:t>
      </w:r>
      <w:r w:rsidR="0055657D">
        <w:rPr>
          <w:b/>
        </w:rPr>
        <w:t xml:space="preserve">АЦИЯ МУНИЦИПАЛЬНОГО ОБРАЗОВАНИЯ </w:t>
      </w:r>
    </w:p>
    <w:p w:rsidR="00327D65" w:rsidRPr="00416B7F" w:rsidRDefault="00327D65" w:rsidP="0055657D">
      <w:pPr>
        <w:spacing w:line="273" w:lineRule="exact"/>
        <w:ind w:left="-284" w:right="-851" w:firstLine="284"/>
        <w:jc w:val="center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>Н ЛЕНИНГРАДСКОЙ ОБЛАСТИ</w:t>
      </w:r>
    </w:p>
    <w:p w:rsidR="0055657D" w:rsidRDefault="0055657D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09433C" w:rsidRDefault="00327D65" w:rsidP="00C22ED0">
      <w:pPr>
        <w:spacing w:line="273" w:lineRule="exact"/>
        <w:rPr>
          <w:b/>
          <w:sz w:val="28"/>
          <w:szCs w:val="28"/>
        </w:rPr>
      </w:pPr>
      <w:r>
        <w:t>о</w:t>
      </w:r>
      <w:r w:rsidRPr="00327D65">
        <w:t xml:space="preserve">т   </w:t>
      </w:r>
      <w:r w:rsidR="006D28E0">
        <w:t>06.07.2017</w:t>
      </w:r>
      <w:r w:rsidRPr="00327D65">
        <w:t xml:space="preserve">                                                                                          </w:t>
      </w:r>
      <w:r w:rsidR="002E0AB1">
        <w:t xml:space="preserve">       </w:t>
      </w:r>
      <w:r w:rsidR="00D64517">
        <w:t xml:space="preserve">   № </w:t>
      </w:r>
      <w:bookmarkStart w:id="0" w:name="_Toc364170384"/>
      <w:r w:rsidR="006D28E0">
        <w:t>1381-р/17</w:t>
      </w:r>
    </w:p>
    <w:bookmarkEnd w:id="0"/>
    <w:p w:rsidR="00737EBE" w:rsidRDefault="00737EBE" w:rsidP="00737EBE"/>
    <w:p w:rsidR="00737EBE" w:rsidRDefault="00737EBE" w:rsidP="00737EBE"/>
    <w:p w:rsidR="00737EBE" w:rsidRPr="00067C03" w:rsidRDefault="00737EBE" w:rsidP="00737EBE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7C03">
        <w:rPr>
          <w:sz w:val="28"/>
          <w:szCs w:val="28"/>
        </w:rPr>
        <w:t>Об утверждении Порядка составления</w:t>
      </w:r>
    </w:p>
    <w:p w:rsidR="00737EBE" w:rsidRPr="00067C03" w:rsidRDefault="00737EBE" w:rsidP="00737EBE">
      <w:pPr>
        <w:ind w:left="-426"/>
        <w:rPr>
          <w:sz w:val="28"/>
          <w:szCs w:val="28"/>
        </w:rPr>
      </w:pPr>
      <w:r w:rsidRPr="00067C03">
        <w:rPr>
          <w:sz w:val="28"/>
          <w:szCs w:val="28"/>
        </w:rPr>
        <w:t xml:space="preserve">и утверждения планов </w:t>
      </w:r>
      <w:proofErr w:type="gramStart"/>
      <w:r w:rsidRPr="00067C03">
        <w:rPr>
          <w:sz w:val="28"/>
          <w:szCs w:val="28"/>
        </w:rPr>
        <w:t>финансово-хозяйственной</w:t>
      </w:r>
      <w:proofErr w:type="gramEnd"/>
      <w:r w:rsidRPr="00067C03">
        <w:rPr>
          <w:sz w:val="28"/>
          <w:szCs w:val="28"/>
        </w:rPr>
        <w:t xml:space="preserve"> </w:t>
      </w:r>
    </w:p>
    <w:p w:rsidR="00737EBE" w:rsidRPr="00067C03" w:rsidRDefault="00737EBE" w:rsidP="00737EBE">
      <w:pPr>
        <w:ind w:left="-426"/>
        <w:rPr>
          <w:sz w:val="28"/>
          <w:szCs w:val="28"/>
        </w:rPr>
      </w:pPr>
      <w:r w:rsidRPr="00067C03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067C03">
        <w:rPr>
          <w:sz w:val="28"/>
          <w:szCs w:val="28"/>
        </w:rPr>
        <w:t xml:space="preserve"> </w:t>
      </w:r>
      <w:proofErr w:type="gramStart"/>
      <w:r w:rsidRPr="00067C03">
        <w:rPr>
          <w:sz w:val="28"/>
          <w:szCs w:val="28"/>
        </w:rPr>
        <w:t>муниципальных</w:t>
      </w:r>
      <w:proofErr w:type="gramEnd"/>
      <w:r w:rsidRPr="00067C03">
        <w:rPr>
          <w:sz w:val="28"/>
          <w:szCs w:val="28"/>
        </w:rPr>
        <w:t xml:space="preserve"> бюджетных и </w:t>
      </w:r>
    </w:p>
    <w:p w:rsidR="00737EBE" w:rsidRPr="00067C03" w:rsidRDefault="00737EBE" w:rsidP="00737EBE">
      <w:pPr>
        <w:ind w:left="-426"/>
        <w:rPr>
          <w:sz w:val="28"/>
          <w:szCs w:val="28"/>
        </w:rPr>
      </w:pPr>
      <w:r w:rsidRPr="00067C03">
        <w:rPr>
          <w:sz w:val="28"/>
          <w:szCs w:val="28"/>
        </w:rPr>
        <w:t>муниципальных автономных учреждений</w:t>
      </w:r>
    </w:p>
    <w:p w:rsidR="00737EBE" w:rsidRPr="00067C03" w:rsidRDefault="00737EBE" w:rsidP="00737EBE">
      <w:pPr>
        <w:ind w:left="-426"/>
        <w:rPr>
          <w:sz w:val="28"/>
          <w:szCs w:val="28"/>
        </w:rPr>
      </w:pPr>
      <w:r w:rsidRPr="00067C03">
        <w:rPr>
          <w:sz w:val="28"/>
          <w:szCs w:val="28"/>
        </w:rPr>
        <w:t xml:space="preserve">муниципального образования </w:t>
      </w:r>
      <w:proofErr w:type="gramStart"/>
      <w:r w:rsidRPr="00067C03">
        <w:rPr>
          <w:sz w:val="28"/>
          <w:szCs w:val="28"/>
        </w:rPr>
        <w:t>Ломоносовский</w:t>
      </w:r>
      <w:proofErr w:type="gramEnd"/>
    </w:p>
    <w:p w:rsidR="00737EBE" w:rsidRPr="00067C03" w:rsidRDefault="00737EBE" w:rsidP="00737EBE">
      <w:pPr>
        <w:ind w:left="-426"/>
        <w:rPr>
          <w:sz w:val="28"/>
          <w:szCs w:val="28"/>
        </w:rPr>
      </w:pPr>
      <w:r w:rsidRPr="00067C03">
        <w:rPr>
          <w:sz w:val="28"/>
          <w:szCs w:val="28"/>
        </w:rPr>
        <w:t xml:space="preserve"> муниципальный район Ленинградской области</w:t>
      </w:r>
    </w:p>
    <w:p w:rsidR="00737EBE" w:rsidRPr="00067C03" w:rsidRDefault="00737EBE" w:rsidP="00737EBE">
      <w:pPr>
        <w:ind w:left="-426"/>
        <w:rPr>
          <w:sz w:val="28"/>
          <w:szCs w:val="28"/>
        </w:rPr>
      </w:pPr>
    </w:p>
    <w:p w:rsidR="00737EBE" w:rsidRDefault="00737EBE" w:rsidP="00737EBE">
      <w:pPr>
        <w:ind w:left="-426"/>
        <w:jc w:val="both"/>
        <w:rPr>
          <w:sz w:val="28"/>
          <w:szCs w:val="28"/>
        </w:rPr>
      </w:pPr>
      <w:r w:rsidRPr="006D28E0">
        <w:rPr>
          <w:sz w:val="28"/>
          <w:szCs w:val="28"/>
        </w:rPr>
        <w:t xml:space="preserve">             </w:t>
      </w:r>
      <w:proofErr w:type="gramStart"/>
      <w:r w:rsidRPr="006D28E0">
        <w:rPr>
          <w:sz w:val="28"/>
          <w:szCs w:val="28"/>
        </w:rPr>
        <w:t xml:space="preserve">В соответствии </w:t>
      </w:r>
      <w:r w:rsidRPr="006D28E0">
        <w:rPr>
          <w:color w:val="000000" w:themeColor="text1"/>
          <w:sz w:val="28"/>
          <w:szCs w:val="28"/>
        </w:rPr>
        <w:t xml:space="preserve">с  </w:t>
      </w:r>
      <w:hyperlink r:id="rId9" w:history="1">
        <w:r w:rsidRPr="006D28E0">
          <w:rPr>
            <w:rStyle w:val="aa"/>
            <w:color w:val="000000" w:themeColor="text1"/>
            <w:sz w:val="28"/>
            <w:szCs w:val="28"/>
            <w:u w:val="none"/>
          </w:rPr>
          <w:t>Бюджетным кодексом Российской Федерации</w:t>
        </w:r>
      </w:hyperlink>
      <w:r w:rsidRPr="006D28E0">
        <w:rPr>
          <w:color w:val="000000" w:themeColor="text1"/>
          <w:sz w:val="28"/>
          <w:szCs w:val="28"/>
        </w:rPr>
        <w:t>, </w:t>
      </w:r>
      <w:hyperlink r:id="rId10" w:history="1">
        <w:r w:rsidRPr="006D28E0">
          <w:rPr>
            <w:rStyle w:val="aa"/>
            <w:color w:val="000000" w:themeColor="text1"/>
            <w:sz w:val="28"/>
            <w:szCs w:val="28"/>
            <w:u w:val="none"/>
          </w:rPr>
          <w:t>Федеральным законом от 12.01.1996 N 7-ФЗ "О некоммерческих организациях"</w:t>
        </w:r>
      </w:hyperlink>
      <w:r w:rsidRPr="006D28E0">
        <w:rPr>
          <w:color w:val="000000" w:themeColor="text1"/>
          <w:sz w:val="28"/>
          <w:szCs w:val="28"/>
        </w:rPr>
        <w:t>, </w:t>
      </w:r>
      <w:hyperlink r:id="rId11" w:history="1">
        <w:r w:rsidRPr="006D28E0">
          <w:rPr>
            <w:rStyle w:val="aa"/>
            <w:color w:val="000000" w:themeColor="text1"/>
            <w:sz w:val="28"/>
            <w:szCs w:val="28"/>
            <w:u w:val="none"/>
          </w:rPr>
          <w:t>Федеральным законом от 03.11.2006 N 174-ФЗ "Об автономных учреждениях"</w:t>
        </w:r>
      </w:hyperlink>
      <w:r w:rsidRPr="006D28E0">
        <w:rPr>
          <w:color w:val="000000" w:themeColor="text1"/>
          <w:sz w:val="28"/>
          <w:szCs w:val="28"/>
        </w:rPr>
        <w:t>, </w:t>
      </w:r>
      <w:hyperlink r:id="rId12" w:history="1">
        <w:r w:rsidRPr="006D28E0">
          <w:rPr>
            <w:rStyle w:val="aa"/>
            <w:color w:val="000000" w:themeColor="text1"/>
            <w:sz w:val="28"/>
            <w:szCs w:val="28"/>
            <w:u w:val="none"/>
          </w:rPr>
          <w:t>Федеральным законом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  </w:r>
      </w:hyperlink>
      <w:r w:rsidRPr="006D28E0">
        <w:rPr>
          <w:color w:val="000000" w:themeColor="text1"/>
          <w:sz w:val="28"/>
          <w:szCs w:val="28"/>
        </w:rPr>
        <w:t>, </w:t>
      </w:r>
      <w:hyperlink r:id="rId13" w:history="1">
        <w:r w:rsidRPr="006D28E0">
          <w:rPr>
            <w:rStyle w:val="aa"/>
            <w:color w:val="000000" w:themeColor="text1"/>
            <w:sz w:val="28"/>
            <w:szCs w:val="28"/>
            <w:u w:val="none"/>
          </w:rPr>
          <w:t>приказом Министерства финансов Российской Федерации от 28.07.2010 N 81н "О требованиях</w:t>
        </w:r>
        <w:proofErr w:type="gramEnd"/>
        <w:r w:rsidRPr="006D28E0">
          <w:rPr>
            <w:rStyle w:val="aa"/>
            <w:color w:val="000000" w:themeColor="text1"/>
            <w:sz w:val="28"/>
            <w:szCs w:val="28"/>
            <w:u w:val="none"/>
          </w:rPr>
          <w:t xml:space="preserve"> </w:t>
        </w:r>
        <w:proofErr w:type="gramStart"/>
        <w:r w:rsidRPr="006D28E0">
          <w:rPr>
            <w:rStyle w:val="aa"/>
            <w:color w:val="000000" w:themeColor="text1"/>
            <w:sz w:val="28"/>
            <w:szCs w:val="28"/>
            <w:u w:val="none"/>
          </w:rPr>
          <w:t>к плану финансово-хозяйственной деятельности государственного (муниципального) учреждения"</w:t>
        </w:r>
      </w:hyperlink>
      <w:r w:rsidRPr="006D28E0">
        <w:rPr>
          <w:color w:val="000000" w:themeColor="text1"/>
          <w:sz w:val="28"/>
          <w:szCs w:val="28"/>
        </w:rPr>
        <w:t>,</w:t>
      </w:r>
      <w:r w:rsidRPr="006D28E0">
        <w:rPr>
          <w:sz w:val="28"/>
          <w:szCs w:val="28"/>
        </w:rPr>
        <w:t xml:space="preserve"> постановлением администрации муниципального</w:t>
      </w:r>
      <w:r w:rsidRPr="00067C03">
        <w:rPr>
          <w:sz w:val="28"/>
          <w:szCs w:val="28"/>
        </w:rPr>
        <w:t xml:space="preserve"> образования Ломоносовский муниципальный район Ленинград</w:t>
      </w:r>
      <w:r>
        <w:rPr>
          <w:sz w:val="28"/>
          <w:szCs w:val="28"/>
        </w:rPr>
        <w:t>ской области от 09.11.2011 №1269</w:t>
      </w:r>
      <w:r w:rsidRPr="00067C03">
        <w:rPr>
          <w:sz w:val="28"/>
          <w:szCs w:val="28"/>
        </w:rPr>
        <w:t xml:space="preserve"> “О порядке осуществления администрацией МО Ломоносовский муниципальный район функций и полномочий учредителя муниципальных учреждений, созданных на базе имущества, находящегося в собственности Ломоносовского муниципа</w:t>
      </w:r>
      <w:r>
        <w:rPr>
          <w:sz w:val="28"/>
          <w:szCs w:val="28"/>
        </w:rPr>
        <w:t>льного района”, администрация муниципального образования</w:t>
      </w:r>
      <w:r w:rsidRPr="00067C03">
        <w:rPr>
          <w:sz w:val="28"/>
          <w:szCs w:val="28"/>
        </w:rPr>
        <w:t xml:space="preserve"> Ломоносовский муниципальный район</w:t>
      </w:r>
      <w:r>
        <w:rPr>
          <w:sz w:val="28"/>
          <w:szCs w:val="28"/>
        </w:rPr>
        <w:t xml:space="preserve"> Ленинградской области</w:t>
      </w:r>
      <w:proofErr w:type="gramEnd"/>
    </w:p>
    <w:p w:rsidR="006D28E0" w:rsidRPr="00067C03" w:rsidRDefault="006D28E0" w:rsidP="00737EBE">
      <w:pPr>
        <w:ind w:left="-426"/>
        <w:jc w:val="both"/>
        <w:rPr>
          <w:sz w:val="28"/>
          <w:szCs w:val="28"/>
        </w:rPr>
      </w:pPr>
    </w:p>
    <w:p w:rsidR="00737EBE" w:rsidRDefault="00737EBE" w:rsidP="00737EBE">
      <w:pPr>
        <w:ind w:left="-426"/>
        <w:jc w:val="both"/>
        <w:rPr>
          <w:sz w:val="28"/>
          <w:szCs w:val="28"/>
        </w:rPr>
      </w:pPr>
      <w:r w:rsidRPr="00067C03">
        <w:rPr>
          <w:sz w:val="28"/>
          <w:szCs w:val="28"/>
        </w:rPr>
        <w:t xml:space="preserve">                                                        </w:t>
      </w:r>
      <w:proofErr w:type="spellStart"/>
      <w:proofErr w:type="gramStart"/>
      <w:r w:rsidRPr="00067C03">
        <w:rPr>
          <w:sz w:val="28"/>
          <w:szCs w:val="28"/>
        </w:rPr>
        <w:t>п</w:t>
      </w:r>
      <w:proofErr w:type="spellEnd"/>
      <w:proofErr w:type="gramEnd"/>
      <w:r w:rsidRPr="00067C03">
        <w:rPr>
          <w:sz w:val="28"/>
          <w:szCs w:val="28"/>
        </w:rPr>
        <w:t xml:space="preserve"> о с т а </w:t>
      </w:r>
      <w:proofErr w:type="spellStart"/>
      <w:r w:rsidRPr="00067C03">
        <w:rPr>
          <w:sz w:val="28"/>
          <w:szCs w:val="28"/>
        </w:rPr>
        <w:t>н</w:t>
      </w:r>
      <w:proofErr w:type="spellEnd"/>
      <w:r w:rsidRPr="00067C03">
        <w:rPr>
          <w:sz w:val="28"/>
          <w:szCs w:val="28"/>
        </w:rPr>
        <w:t xml:space="preserve"> о в л я е т:</w:t>
      </w:r>
    </w:p>
    <w:p w:rsidR="006D28E0" w:rsidRPr="00067C03" w:rsidRDefault="006D28E0" w:rsidP="00737EBE">
      <w:pPr>
        <w:ind w:left="-426"/>
        <w:jc w:val="both"/>
        <w:rPr>
          <w:sz w:val="28"/>
          <w:szCs w:val="28"/>
        </w:rPr>
      </w:pPr>
    </w:p>
    <w:p w:rsidR="00737EBE" w:rsidRPr="00067C03" w:rsidRDefault="00737EBE" w:rsidP="00737EBE">
      <w:pPr>
        <w:ind w:left="-426"/>
        <w:jc w:val="both"/>
        <w:rPr>
          <w:sz w:val="28"/>
          <w:szCs w:val="28"/>
        </w:rPr>
      </w:pPr>
      <w:r w:rsidRPr="00067C03">
        <w:rPr>
          <w:sz w:val="28"/>
          <w:szCs w:val="28"/>
        </w:rPr>
        <w:t xml:space="preserve">     1. Утвердить Порядок составления и утверждения планов финансово-хозяйственной деятельности</w:t>
      </w:r>
      <w:r>
        <w:rPr>
          <w:sz w:val="28"/>
          <w:szCs w:val="28"/>
        </w:rPr>
        <w:t xml:space="preserve"> </w:t>
      </w:r>
      <w:r w:rsidRPr="00067C03">
        <w:rPr>
          <w:sz w:val="28"/>
          <w:szCs w:val="28"/>
        </w:rPr>
        <w:t xml:space="preserve">муниципальных бюджетных и муниципальных автономных  учреждений муниципального образования Ломоносовский муниципальный район Ленинградской области  согласно приложению. </w:t>
      </w:r>
    </w:p>
    <w:p w:rsidR="00737EBE" w:rsidRPr="00067C03" w:rsidRDefault="00737EBE" w:rsidP="00737EBE">
      <w:pPr>
        <w:ind w:left="-426"/>
        <w:jc w:val="both"/>
        <w:rPr>
          <w:sz w:val="28"/>
          <w:szCs w:val="28"/>
        </w:rPr>
      </w:pPr>
      <w:r w:rsidRPr="00067C03">
        <w:rPr>
          <w:sz w:val="28"/>
          <w:szCs w:val="28"/>
        </w:rPr>
        <w:lastRenderedPageBreak/>
        <w:t xml:space="preserve">    2. Признать утратившими силу с 01.01.2017 постановление администрации муниципального образования Ломоносовский муниципальный район Ленинградской области от 31.08.2011 №949 “Об утверждении Порядка составления и утверждения Плана финансово-хозяйственной деятельности муниципальных бюджетных и автономных учреждений Ломоносовского муниципального района”. </w:t>
      </w:r>
    </w:p>
    <w:p w:rsidR="00737EBE" w:rsidRPr="00067C03" w:rsidRDefault="00737EBE" w:rsidP="00737EBE">
      <w:pPr>
        <w:ind w:left="-426"/>
        <w:jc w:val="both"/>
        <w:rPr>
          <w:sz w:val="28"/>
          <w:szCs w:val="28"/>
        </w:rPr>
      </w:pPr>
      <w:r w:rsidRPr="00067C03">
        <w:rPr>
          <w:sz w:val="28"/>
          <w:szCs w:val="28"/>
        </w:rPr>
        <w:t xml:space="preserve">    3. Муниципальным бюджетным и муниципальным автономным учреждениям муниципального образования Ломоносовский муниципальный район Ленинградской области </w:t>
      </w:r>
      <w:r>
        <w:rPr>
          <w:sz w:val="28"/>
          <w:szCs w:val="28"/>
        </w:rPr>
        <w:t>в срок до 20 июля</w:t>
      </w:r>
      <w:r w:rsidRPr="00067C03">
        <w:rPr>
          <w:sz w:val="28"/>
          <w:szCs w:val="28"/>
        </w:rPr>
        <w:t xml:space="preserve"> 2017 года привести планы финансово-хозяйственной деятельности</w:t>
      </w:r>
      <w:r>
        <w:rPr>
          <w:sz w:val="28"/>
          <w:szCs w:val="28"/>
        </w:rPr>
        <w:t xml:space="preserve"> и сведения об операциях с целевыми субсидиями</w:t>
      </w:r>
      <w:r w:rsidRPr="00067C03">
        <w:rPr>
          <w:sz w:val="28"/>
          <w:szCs w:val="28"/>
        </w:rPr>
        <w:t xml:space="preserve"> на 2017 год и плановый период 2018 и 2019 годов в соответствие с настоящим постановлением.</w:t>
      </w:r>
    </w:p>
    <w:p w:rsidR="00737EBE" w:rsidRPr="00067C03" w:rsidRDefault="00737EBE" w:rsidP="00737EBE">
      <w:pPr>
        <w:ind w:left="-426"/>
        <w:jc w:val="both"/>
        <w:rPr>
          <w:sz w:val="28"/>
          <w:szCs w:val="28"/>
        </w:rPr>
      </w:pPr>
      <w:r w:rsidRPr="00067C03">
        <w:rPr>
          <w:sz w:val="28"/>
          <w:szCs w:val="28"/>
        </w:rPr>
        <w:t xml:space="preserve">    4. Настоящее постановление распространяет свое действие на правоотношения,  возникшие с 01 января 2017 года. </w:t>
      </w:r>
    </w:p>
    <w:p w:rsidR="00737EBE" w:rsidRPr="00067C03" w:rsidRDefault="00737EBE" w:rsidP="00737EBE">
      <w:pPr>
        <w:ind w:left="-426"/>
        <w:jc w:val="both"/>
        <w:rPr>
          <w:sz w:val="28"/>
          <w:szCs w:val="28"/>
        </w:rPr>
      </w:pPr>
      <w:r w:rsidRPr="00067C03">
        <w:rPr>
          <w:sz w:val="28"/>
          <w:szCs w:val="28"/>
        </w:rPr>
        <w:t xml:space="preserve">    5.  Опубликовать настоящее п</w:t>
      </w:r>
      <w:r>
        <w:rPr>
          <w:sz w:val="28"/>
          <w:szCs w:val="28"/>
        </w:rPr>
        <w:t>остановление в газете "</w:t>
      </w:r>
      <w:r w:rsidRPr="002C078A">
        <w:rPr>
          <w:sz w:val="28"/>
          <w:szCs w:val="28"/>
        </w:rPr>
        <w:t xml:space="preserve">Ломоносовский </w:t>
      </w:r>
      <w:r>
        <w:rPr>
          <w:sz w:val="28"/>
          <w:szCs w:val="28"/>
        </w:rPr>
        <w:t xml:space="preserve">районный </w:t>
      </w:r>
      <w:r w:rsidRPr="002C078A">
        <w:rPr>
          <w:sz w:val="28"/>
          <w:szCs w:val="28"/>
        </w:rPr>
        <w:t xml:space="preserve">вестник" и разместить на официальном сайте </w:t>
      </w:r>
      <w:r w:rsidRPr="002C078A">
        <w:rPr>
          <w:rFonts w:eastAsia="Calibri"/>
          <w:sz w:val="28"/>
          <w:szCs w:val="28"/>
        </w:rPr>
        <w:t>Ломоносовского муниципального района</w:t>
      </w:r>
      <w:r w:rsidRPr="002C078A">
        <w:rPr>
          <w:sz w:val="28"/>
          <w:szCs w:val="28"/>
        </w:rPr>
        <w:t xml:space="preserve"> в информационно-коммуникационной сети интернет.</w:t>
      </w:r>
      <w:r w:rsidRPr="002C078A">
        <w:rPr>
          <w:rFonts w:eastAsia="Calibri"/>
          <w:sz w:val="28"/>
          <w:szCs w:val="28"/>
        </w:rPr>
        <w:t xml:space="preserve"> </w:t>
      </w:r>
    </w:p>
    <w:p w:rsidR="00737EBE" w:rsidRPr="00067C03" w:rsidRDefault="00737EBE" w:rsidP="00737EBE">
      <w:pPr>
        <w:ind w:left="-426"/>
        <w:jc w:val="both"/>
        <w:rPr>
          <w:sz w:val="28"/>
          <w:szCs w:val="28"/>
        </w:rPr>
      </w:pPr>
      <w:r w:rsidRPr="00067C03">
        <w:rPr>
          <w:sz w:val="28"/>
          <w:szCs w:val="28"/>
        </w:rPr>
        <w:t xml:space="preserve">    </w:t>
      </w:r>
      <w:r w:rsidRPr="0038487A">
        <w:rPr>
          <w:sz w:val="28"/>
          <w:szCs w:val="28"/>
        </w:rPr>
        <w:t xml:space="preserve">6.  </w:t>
      </w:r>
      <w:proofErr w:type="gramStart"/>
      <w:r w:rsidRPr="0038487A">
        <w:rPr>
          <w:sz w:val="28"/>
          <w:szCs w:val="28"/>
        </w:rPr>
        <w:t>Контроль за</w:t>
      </w:r>
      <w:proofErr w:type="gramEnd"/>
      <w:r w:rsidRPr="003848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исполнением </w:t>
      </w:r>
      <w:r w:rsidRPr="0038487A">
        <w:rPr>
          <w:sz w:val="28"/>
          <w:szCs w:val="28"/>
        </w:rPr>
        <w:t>настоя</w:t>
      </w:r>
      <w:r>
        <w:rPr>
          <w:sz w:val="28"/>
          <w:szCs w:val="28"/>
        </w:rPr>
        <w:t xml:space="preserve">щего постановления возложить на заместителя главы администрации Спиридонову Н.Г. в области социальной сферы, на заместителя главы администрации </w:t>
      </w:r>
      <w:proofErr w:type="spellStart"/>
      <w:r>
        <w:rPr>
          <w:sz w:val="28"/>
          <w:szCs w:val="28"/>
        </w:rPr>
        <w:t>Годова</w:t>
      </w:r>
      <w:proofErr w:type="spellEnd"/>
      <w:r>
        <w:rPr>
          <w:sz w:val="28"/>
          <w:szCs w:val="28"/>
        </w:rPr>
        <w:t xml:space="preserve"> С.А. в области коммунального хозяйства</w:t>
      </w:r>
      <w:r w:rsidRPr="0038487A">
        <w:rPr>
          <w:sz w:val="28"/>
          <w:szCs w:val="28"/>
        </w:rPr>
        <w:t>.</w:t>
      </w:r>
    </w:p>
    <w:p w:rsidR="00737EBE" w:rsidRDefault="00737EBE" w:rsidP="00737EBE">
      <w:pPr>
        <w:ind w:left="-426"/>
        <w:rPr>
          <w:sz w:val="28"/>
          <w:szCs w:val="28"/>
        </w:rPr>
      </w:pPr>
    </w:p>
    <w:p w:rsidR="00737EBE" w:rsidRPr="00067C03" w:rsidRDefault="00737EBE" w:rsidP="00737EBE">
      <w:pPr>
        <w:ind w:left="-426"/>
        <w:rPr>
          <w:sz w:val="28"/>
          <w:szCs w:val="28"/>
        </w:rPr>
      </w:pPr>
    </w:p>
    <w:p w:rsidR="00737EBE" w:rsidRPr="00067C03" w:rsidRDefault="00737EBE" w:rsidP="00737EBE">
      <w:pPr>
        <w:ind w:left="-426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067C03">
        <w:rPr>
          <w:sz w:val="28"/>
          <w:szCs w:val="28"/>
        </w:rPr>
        <w:t xml:space="preserve"> администрации                                        </w:t>
      </w:r>
      <w:r>
        <w:rPr>
          <w:sz w:val="28"/>
          <w:szCs w:val="28"/>
        </w:rPr>
        <w:t xml:space="preserve">                             А.О. Кондрашов</w:t>
      </w:r>
      <w:r w:rsidRPr="00067C03">
        <w:rPr>
          <w:sz w:val="28"/>
          <w:szCs w:val="28"/>
        </w:rPr>
        <w:t xml:space="preserve">                                                                                   </w:t>
      </w:r>
    </w:p>
    <w:p w:rsidR="00737EBE" w:rsidRDefault="00737EBE" w:rsidP="00737EBE">
      <w:pPr>
        <w:ind w:left="-426"/>
      </w:pPr>
    </w:p>
    <w:p w:rsidR="00737EBE" w:rsidRDefault="00737EBE" w:rsidP="00737EBE">
      <w:pPr>
        <w:ind w:left="-709"/>
      </w:pPr>
    </w:p>
    <w:p w:rsidR="00737EBE" w:rsidRDefault="00737EBE" w:rsidP="00737EBE">
      <w:pPr>
        <w:ind w:left="-709"/>
      </w:pPr>
    </w:p>
    <w:p w:rsidR="00737EBE" w:rsidRDefault="00737EBE" w:rsidP="00737EBE">
      <w:pPr>
        <w:ind w:left="-709"/>
      </w:pPr>
    </w:p>
    <w:p w:rsidR="00737EBE" w:rsidRDefault="00737EBE" w:rsidP="00737EBE">
      <w:pPr>
        <w:ind w:left="-709"/>
      </w:pPr>
    </w:p>
    <w:p w:rsidR="00737EBE" w:rsidRDefault="00737EBE" w:rsidP="00737EBE">
      <w:pPr>
        <w:ind w:left="-709"/>
      </w:pPr>
    </w:p>
    <w:p w:rsidR="00737EBE" w:rsidRDefault="00737EBE" w:rsidP="00737EBE">
      <w:pPr>
        <w:ind w:left="-709"/>
      </w:pPr>
    </w:p>
    <w:p w:rsidR="00737EBE" w:rsidRDefault="00737EBE" w:rsidP="00737EBE">
      <w:pPr>
        <w:ind w:left="-709"/>
      </w:pPr>
    </w:p>
    <w:p w:rsidR="00737EBE" w:rsidRDefault="00737EBE" w:rsidP="00737EBE">
      <w:pPr>
        <w:ind w:left="-709"/>
      </w:pPr>
    </w:p>
    <w:p w:rsidR="00737EBE" w:rsidRDefault="00737EBE" w:rsidP="00737EBE">
      <w:pPr>
        <w:ind w:left="-709"/>
      </w:pPr>
    </w:p>
    <w:p w:rsidR="00737EBE" w:rsidRDefault="00737EBE" w:rsidP="00737EBE">
      <w:pPr>
        <w:ind w:left="-709"/>
      </w:pPr>
    </w:p>
    <w:p w:rsidR="00737EBE" w:rsidRDefault="00737EBE" w:rsidP="00737EBE">
      <w:pPr>
        <w:jc w:val="both"/>
        <w:rPr>
          <w:rFonts w:eastAsia="Calibri"/>
          <w:sz w:val="28"/>
          <w:szCs w:val="28"/>
        </w:rPr>
      </w:pPr>
    </w:p>
    <w:p w:rsidR="002D5999" w:rsidRDefault="002D5999" w:rsidP="00737EBE">
      <w:pPr>
        <w:jc w:val="both"/>
        <w:rPr>
          <w:rFonts w:eastAsia="Calibri"/>
          <w:sz w:val="28"/>
          <w:szCs w:val="28"/>
        </w:rPr>
      </w:pPr>
    </w:p>
    <w:p w:rsidR="002D5999" w:rsidRDefault="002D5999" w:rsidP="00737EBE">
      <w:pPr>
        <w:jc w:val="both"/>
        <w:rPr>
          <w:rFonts w:eastAsia="Calibri"/>
          <w:sz w:val="28"/>
          <w:szCs w:val="28"/>
        </w:rPr>
      </w:pPr>
    </w:p>
    <w:p w:rsidR="002D5999" w:rsidRDefault="002D5999" w:rsidP="00737EBE">
      <w:pPr>
        <w:jc w:val="both"/>
        <w:rPr>
          <w:rFonts w:eastAsia="Calibri"/>
          <w:sz w:val="28"/>
          <w:szCs w:val="28"/>
        </w:rPr>
      </w:pPr>
    </w:p>
    <w:p w:rsidR="006D28E0" w:rsidRDefault="00737EBE" w:rsidP="00737EBE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737EBE" w:rsidRPr="00067C03" w:rsidRDefault="006D28E0" w:rsidP="00737EBE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737EB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737EBE">
        <w:rPr>
          <w:sz w:val="28"/>
          <w:szCs w:val="28"/>
        </w:rPr>
        <w:t>УТВЕРЖДЕН:</w:t>
      </w:r>
      <w:r w:rsidR="00737EBE" w:rsidRPr="00067C03">
        <w:rPr>
          <w:sz w:val="28"/>
          <w:szCs w:val="28"/>
        </w:rPr>
        <w:t xml:space="preserve"> </w:t>
      </w:r>
    </w:p>
    <w:p w:rsidR="00737EBE" w:rsidRPr="00067C03" w:rsidRDefault="00737EBE" w:rsidP="00737EBE">
      <w:pPr>
        <w:ind w:left="-709"/>
        <w:rPr>
          <w:sz w:val="28"/>
          <w:szCs w:val="28"/>
        </w:rPr>
      </w:pPr>
      <w:r w:rsidRPr="00067C03">
        <w:rPr>
          <w:sz w:val="28"/>
          <w:szCs w:val="28"/>
        </w:rPr>
        <w:t xml:space="preserve">                                                                         </w:t>
      </w:r>
      <w:r w:rsidR="006D28E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6D28E0">
        <w:rPr>
          <w:sz w:val="28"/>
          <w:szCs w:val="28"/>
        </w:rPr>
        <w:t>По</w:t>
      </w:r>
      <w:r w:rsidRPr="00067C03">
        <w:rPr>
          <w:sz w:val="28"/>
          <w:szCs w:val="28"/>
        </w:rPr>
        <w:t xml:space="preserve">становлением администрации                                                                                                                              </w:t>
      </w:r>
    </w:p>
    <w:p w:rsidR="00737EBE" w:rsidRPr="00067C03" w:rsidRDefault="00737EBE" w:rsidP="00737EBE">
      <w:pPr>
        <w:ind w:left="-709"/>
        <w:rPr>
          <w:sz w:val="28"/>
          <w:szCs w:val="28"/>
        </w:rPr>
      </w:pPr>
      <w:r w:rsidRPr="00067C03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067C03">
        <w:rPr>
          <w:sz w:val="28"/>
          <w:szCs w:val="28"/>
        </w:rPr>
        <w:t>муниципального образования</w:t>
      </w:r>
    </w:p>
    <w:p w:rsidR="00737EBE" w:rsidRDefault="00737EBE" w:rsidP="00737EBE">
      <w:pPr>
        <w:ind w:left="-709"/>
        <w:rPr>
          <w:sz w:val="28"/>
          <w:szCs w:val="28"/>
        </w:rPr>
      </w:pPr>
      <w:r w:rsidRPr="00067C03">
        <w:rPr>
          <w:sz w:val="28"/>
          <w:szCs w:val="28"/>
        </w:rPr>
        <w:lastRenderedPageBreak/>
        <w:t xml:space="preserve">                                                                   </w:t>
      </w:r>
      <w:r>
        <w:rPr>
          <w:sz w:val="28"/>
          <w:szCs w:val="28"/>
        </w:rPr>
        <w:t xml:space="preserve">              </w:t>
      </w:r>
      <w:r w:rsidRPr="00067C03">
        <w:rPr>
          <w:sz w:val="28"/>
          <w:szCs w:val="28"/>
        </w:rPr>
        <w:t>Ломоносовский муниципальный</w:t>
      </w:r>
    </w:p>
    <w:p w:rsidR="00737EBE" w:rsidRPr="00067C03" w:rsidRDefault="00737EBE" w:rsidP="00737EBE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067C03">
        <w:rPr>
          <w:sz w:val="28"/>
          <w:szCs w:val="28"/>
        </w:rPr>
        <w:t xml:space="preserve"> </w:t>
      </w:r>
      <w:r w:rsidR="006D28E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067C03">
        <w:rPr>
          <w:sz w:val="28"/>
          <w:szCs w:val="28"/>
        </w:rPr>
        <w:t>айон</w:t>
      </w:r>
      <w:r>
        <w:rPr>
          <w:sz w:val="28"/>
          <w:szCs w:val="28"/>
        </w:rPr>
        <w:t xml:space="preserve">  </w:t>
      </w:r>
      <w:r w:rsidRPr="00067C03">
        <w:rPr>
          <w:sz w:val="28"/>
          <w:szCs w:val="28"/>
        </w:rPr>
        <w:t>Ленинградской области</w:t>
      </w:r>
    </w:p>
    <w:p w:rsidR="00737EBE" w:rsidRPr="00067C03" w:rsidRDefault="00737EBE" w:rsidP="00737EBE">
      <w:pPr>
        <w:ind w:left="-709"/>
        <w:rPr>
          <w:sz w:val="28"/>
          <w:szCs w:val="28"/>
        </w:rPr>
      </w:pPr>
      <w:r w:rsidRPr="00067C03">
        <w:rPr>
          <w:sz w:val="28"/>
          <w:szCs w:val="28"/>
        </w:rPr>
        <w:t xml:space="preserve">                                                                         </w:t>
      </w:r>
      <w:r w:rsidR="006D28E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от </w:t>
      </w:r>
      <w:r w:rsidR="006D28E0">
        <w:rPr>
          <w:sz w:val="28"/>
          <w:szCs w:val="28"/>
        </w:rPr>
        <w:t>06.07.2017</w:t>
      </w:r>
      <w:r w:rsidRPr="00067C03">
        <w:rPr>
          <w:sz w:val="28"/>
          <w:szCs w:val="28"/>
        </w:rPr>
        <w:t xml:space="preserve"> года №</w:t>
      </w:r>
      <w:r w:rsidR="006D28E0">
        <w:rPr>
          <w:sz w:val="28"/>
          <w:szCs w:val="28"/>
        </w:rPr>
        <w:t xml:space="preserve"> 1381-р/17</w:t>
      </w:r>
    </w:p>
    <w:p w:rsidR="00737EBE" w:rsidRPr="00067C03" w:rsidRDefault="00737EBE" w:rsidP="00737EBE">
      <w:pPr>
        <w:ind w:left="-709"/>
        <w:rPr>
          <w:sz w:val="28"/>
          <w:szCs w:val="28"/>
        </w:rPr>
      </w:pPr>
      <w:r w:rsidRPr="00067C03">
        <w:rPr>
          <w:sz w:val="28"/>
          <w:szCs w:val="28"/>
        </w:rPr>
        <w:t xml:space="preserve">                                                       </w:t>
      </w:r>
      <w:r w:rsidR="006D28E0">
        <w:rPr>
          <w:sz w:val="28"/>
          <w:szCs w:val="28"/>
        </w:rPr>
        <w:t xml:space="preserve">                            </w:t>
      </w:r>
      <w:r w:rsidRPr="00067C03">
        <w:rPr>
          <w:sz w:val="28"/>
          <w:szCs w:val="28"/>
        </w:rPr>
        <w:t xml:space="preserve"> (приложение)</w:t>
      </w:r>
    </w:p>
    <w:p w:rsidR="00737EBE" w:rsidRPr="00067C03" w:rsidRDefault="00737EBE" w:rsidP="00737EBE">
      <w:pPr>
        <w:ind w:left="-709"/>
        <w:rPr>
          <w:sz w:val="28"/>
          <w:szCs w:val="28"/>
        </w:rPr>
      </w:pPr>
    </w:p>
    <w:p w:rsidR="00737EBE" w:rsidRPr="00E223A4" w:rsidRDefault="00737EBE" w:rsidP="00737EBE">
      <w:pPr>
        <w:ind w:left="-709"/>
        <w:jc w:val="center"/>
        <w:rPr>
          <w:sz w:val="28"/>
          <w:szCs w:val="28"/>
        </w:rPr>
      </w:pPr>
      <w:r w:rsidRPr="00067C03">
        <w:rPr>
          <w:sz w:val="28"/>
          <w:szCs w:val="28"/>
        </w:rPr>
        <w:t>П</w:t>
      </w:r>
      <w:r w:rsidRPr="00E223A4">
        <w:rPr>
          <w:sz w:val="28"/>
          <w:szCs w:val="28"/>
        </w:rPr>
        <w:t xml:space="preserve">орядок составления и утверждения планов </w:t>
      </w:r>
      <w:proofErr w:type="gramStart"/>
      <w:r w:rsidRPr="00E223A4">
        <w:rPr>
          <w:sz w:val="28"/>
          <w:szCs w:val="28"/>
        </w:rPr>
        <w:t>финансово-хозяйственной</w:t>
      </w:r>
      <w:proofErr w:type="gramEnd"/>
    </w:p>
    <w:p w:rsidR="00737EBE" w:rsidRPr="00E223A4" w:rsidRDefault="00737EBE" w:rsidP="00737EBE">
      <w:pPr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E223A4">
        <w:rPr>
          <w:sz w:val="28"/>
          <w:szCs w:val="28"/>
        </w:rPr>
        <w:t>еятельности</w:t>
      </w:r>
      <w:r>
        <w:rPr>
          <w:sz w:val="28"/>
          <w:szCs w:val="28"/>
        </w:rPr>
        <w:t xml:space="preserve"> </w:t>
      </w:r>
      <w:r w:rsidRPr="00E223A4">
        <w:rPr>
          <w:sz w:val="28"/>
          <w:szCs w:val="28"/>
        </w:rPr>
        <w:t xml:space="preserve"> муниципальных бюджетных учреждений и муниципальных автономных учреждений муниципального образования Ломоносовский муниципальный район Ленинградской области</w:t>
      </w:r>
    </w:p>
    <w:p w:rsidR="00737EBE" w:rsidRDefault="00737EBE" w:rsidP="00737EBE">
      <w:pPr>
        <w:rPr>
          <w:sz w:val="28"/>
          <w:szCs w:val="28"/>
        </w:rPr>
      </w:pPr>
    </w:p>
    <w:p w:rsidR="00737EBE" w:rsidRDefault="00737EBE" w:rsidP="006D28E0">
      <w:pPr>
        <w:numPr>
          <w:ilvl w:val="0"/>
          <w:numId w:val="11"/>
        </w:numPr>
        <w:jc w:val="center"/>
        <w:rPr>
          <w:sz w:val="28"/>
          <w:szCs w:val="28"/>
        </w:rPr>
      </w:pPr>
      <w:r w:rsidRPr="00B73853">
        <w:rPr>
          <w:sz w:val="28"/>
          <w:szCs w:val="28"/>
        </w:rPr>
        <w:t>Общие положения</w:t>
      </w:r>
    </w:p>
    <w:p w:rsidR="006D28E0" w:rsidRPr="00B73853" w:rsidRDefault="006D28E0" w:rsidP="006D28E0">
      <w:pPr>
        <w:ind w:left="720"/>
        <w:rPr>
          <w:sz w:val="28"/>
          <w:szCs w:val="28"/>
        </w:rPr>
      </w:pPr>
    </w:p>
    <w:p w:rsidR="00737EBE" w:rsidRDefault="00737EBE" w:rsidP="00737EBE">
      <w:pPr>
        <w:ind w:left="-709"/>
        <w:jc w:val="both"/>
        <w:rPr>
          <w:sz w:val="28"/>
          <w:szCs w:val="28"/>
        </w:rPr>
      </w:pPr>
      <w:r w:rsidRPr="00E223A4">
        <w:rPr>
          <w:sz w:val="28"/>
          <w:szCs w:val="28"/>
        </w:rPr>
        <w:t xml:space="preserve">      1.</w:t>
      </w:r>
      <w:r>
        <w:rPr>
          <w:sz w:val="28"/>
          <w:szCs w:val="28"/>
        </w:rPr>
        <w:t>1.</w:t>
      </w:r>
      <w:r w:rsidRPr="00E223A4">
        <w:rPr>
          <w:sz w:val="28"/>
          <w:szCs w:val="28"/>
        </w:rPr>
        <w:t xml:space="preserve"> </w:t>
      </w:r>
      <w:proofErr w:type="gramStart"/>
      <w:r w:rsidRPr="00E223A4">
        <w:rPr>
          <w:sz w:val="28"/>
          <w:szCs w:val="28"/>
        </w:rPr>
        <w:t>Настоящий порядок составления и утверждения планов финансово-хозяйственной деятельности муниципальных бюджетных учреждений и муниципальных автономных учреждений муниципального образования Ломоносовский муниципальный район Ленинградской области</w:t>
      </w:r>
      <w:r>
        <w:rPr>
          <w:sz w:val="28"/>
          <w:szCs w:val="28"/>
        </w:rPr>
        <w:t>,</w:t>
      </w:r>
      <w:r w:rsidRPr="00E223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их обособленных (структурных) подразделений без прав юридического лица, осуществляющих </w:t>
      </w:r>
      <w:r w:rsidRPr="00E223A4">
        <w:rPr>
          <w:sz w:val="28"/>
          <w:szCs w:val="28"/>
        </w:rPr>
        <w:t>полномочия по ведению бухгалтерского учета (далее – Порядок, муниципальные учреждения</w:t>
      </w:r>
      <w:r>
        <w:rPr>
          <w:sz w:val="28"/>
          <w:szCs w:val="28"/>
        </w:rPr>
        <w:t>, подразделения) устанавливает  правила</w:t>
      </w:r>
      <w:r w:rsidRPr="00E223A4">
        <w:rPr>
          <w:sz w:val="28"/>
          <w:szCs w:val="28"/>
        </w:rPr>
        <w:t xml:space="preserve"> составления и утверждения планов финансово-хозяйственной деятельности муниципальных учреждений</w:t>
      </w:r>
      <w:r>
        <w:rPr>
          <w:sz w:val="28"/>
          <w:szCs w:val="28"/>
        </w:rPr>
        <w:t xml:space="preserve"> </w:t>
      </w:r>
      <w:r w:rsidRPr="00E223A4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E223A4">
        <w:rPr>
          <w:sz w:val="28"/>
          <w:szCs w:val="28"/>
        </w:rPr>
        <w:t xml:space="preserve"> </w:t>
      </w:r>
      <w:r>
        <w:rPr>
          <w:sz w:val="28"/>
          <w:szCs w:val="28"/>
        </w:rPr>
        <w:t>План</w:t>
      </w:r>
      <w:r w:rsidRPr="00E223A4">
        <w:rPr>
          <w:sz w:val="28"/>
          <w:szCs w:val="28"/>
        </w:rPr>
        <w:t>)</w:t>
      </w:r>
      <w:proofErr w:type="gramEnd"/>
    </w:p>
    <w:p w:rsidR="00737EBE" w:rsidRPr="00E223A4" w:rsidRDefault="00737EBE" w:rsidP="00737EBE">
      <w:pPr>
        <w:ind w:left="-709"/>
        <w:jc w:val="both"/>
        <w:rPr>
          <w:sz w:val="28"/>
          <w:szCs w:val="28"/>
        </w:rPr>
      </w:pPr>
      <w:r w:rsidRPr="00E223A4">
        <w:rPr>
          <w:sz w:val="28"/>
          <w:szCs w:val="28"/>
        </w:rPr>
        <w:t xml:space="preserve">     </w:t>
      </w:r>
      <w:r>
        <w:rPr>
          <w:sz w:val="28"/>
          <w:szCs w:val="28"/>
        </w:rPr>
        <w:t>1.</w:t>
      </w:r>
      <w:r w:rsidRPr="00E223A4">
        <w:rPr>
          <w:sz w:val="28"/>
          <w:szCs w:val="28"/>
        </w:rPr>
        <w:t>2. Муниципальные учреждения</w:t>
      </w:r>
      <w:r>
        <w:rPr>
          <w:sz w:val="28"/>
          <w:szCs w:val="28"/>
        </w:rPr>
        <w:t>,</w:t>
      </w:r>
      <w:r w:rsidRPr="00E223A4">
        <w:rPr>
          <w:sz w:val="28"/>
          <w:szCs w:val="28"/>
        </w:rPr>
        <w:t xml:space="preserve"> подра</w:t>
      </w:r>
      <w:r>
        <w:rPr>
          <w:sz w:val="28"/>
          <w:szCs w:val="28"/>
        </w:rPr>
        <w:t>зделения составляют План</w:t>
      </w:r>
      <w:r w:rsidRPr="00E223A4">
        <w:rPr>
          <w:sz w:val="28"/>
          <w:szCs w:val="28"/>
        </w:rPr>
        <w:t xml:space="preserve"> по форме, согласно приложению  1 к настоящему Порядку.</w:t>
      </w:r>
    </w:p>
    <w:p w:rsidR="00737EBE" w:rsidRDefault="00737EBE" w:rsidP="00737EBE">
      <w:pPr>
        <w:ind w:left="-709"/>
        <w:jc w:val="both"/>
        <w:rPr>
          <w:sz w:val="28"/>
          <w:szCs w:val="28"/>
        </w:rPr>
      </w:pPr>
      <w:r w:rsidRPr="00E223A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E223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План составляе</w:t>
      </w:r>
      <w:r w:rsidRPr="00E223A4">
        <w:rPr>
          <w:sz w:val="28"/>
          <w:szCs w:val="28"/>
        </w:rPr>
        <w:t xml:space="preserve">тся на финансовый год </w:t>
      </w:r>
      <w:r>
        <w:rPr>
          <w:sz w:val="28"/>
          <w:szCs w:val="28"/>
        </w:rPr>
        <w:t>в случае, если решение Совета депутатов</w:t>
      </w:r>
      <w:r w:rsidRPr="00E223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 образования Ломоносовский муниципальный район Ленинградской области о бюджете муниципального образования Ломоносовский муниципальный район Ленинградской области (далее – решение о бюджете) </w:t>
      </w:r>
      <w:r w:rsidRPr="00E223A4">
        <w:rPr>
          <w:sz w:val="28"/>
          <w:szCs w:val="28"/>
        </w:rPr>
        <w:t>утверждается на один финансовый год, либо на финансовый год и плановый период, если решение о бюджете утверждается на очередной финансовый год и плановый период.</w:t>
      </w:r>
      <w:proofErr w:type="gramEnd"/>
    </w:p>
    <w:p w:rsidR="00737EBE" w:rsidRDefault="00737EBE" w:rsidP="00737EBE">
      <w:pPr>
        <w:ind w:left="-709"/>
        <w:jc w:val="both"/>
        <w:rPr>
          <w:sz w:val="28"/>
          <w:szCs w:val="28"/>
        </w:rPr>
      </w:pPr>
    </w:p>
    <w:p w:rsidR="00737EBE" w:rsidRDefault="00737EBE" w:rsidP="00737EBE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Требования к составлению Плана</w:t>
      </w:r>
    </w:p>
    <w:p w:rsidR="006D28E0" w:rsidRPr="00FB6BEF" w:rsidRDefault="006D28E0" w:rsidP="00737EBE">
      <w:pPr>
        <w:ind w:left="-709"/>
        <w:jc w:val="center"/>
        <w:rPr>
          <w:b/>
          <w:sz w:val="28"/>
          <w:szCs w:val="28"/>
        </w:rPr>
      </w:pPr>
    </w:p>
    <w:p w:rsidR="006D28E0" w:rsidRDefault="00737EBE" w:rsidP="00A76A20">
      <w:pPr>
        <w:ind w:left="-709"/>
        <w:jc w:val="both"/>
        <w:rPr>
          <w:sz w:val="28"/>
          <w:szCs w:val="28"/>
        </w:rPr>
      </w:pPr>
      <w:r w:rsidRPr="00E223A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E223A4">
        <w:rPr>
          <w:sz w:val="28"/>
          <w:szCs w:val="28"/>
        </w:rPr>
        <w:t xml:space="preserve"> </w:t>
      </w:r>
      <w:r>
        <w:rPr>
          <w:sz w:val="28"/>
          <w:szCs w:val="28"/>
        </w:rPr>
        <w:t>2.1</w:t>
      </w:r>
      <w:r w:rsidRPr="00E223A4">
        <w:rPr>
          <w:sz w:val="28"/>
          <w:szCs w:val="28"/>
        </w:rPr>
        <w:t xml:space="preserve">. План составляется </w:t>
      </w:r>
      <w:r>
        <w:rPr>
          <w:sz w:val="28"/>
          <w:szCs w:val="28"/>
        </w:rPr>
        <w:t xml:space="preserve">муниципальным </w:t>
      </w:r>
      <w:r w:rsidRPr="00E223A4">
        <w:rPr>
          <w:sz w:val="28"/>
          <w:szCs w:val="28"/>
        </w:rPr>
        <w:t>учреждением (подразделением) по кассовому методу в рублях с точностью до двух знаков после запятой и содержит следующие части:</w:t>
      </w:r>
    </w:p>
    <w:p w:rsidR="00737EBE" w:rsidRPr="00E223A4" w:rsidRDefault="006D28E0" w:rsidP="00737EBE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37EBE" w:rsidRPr="00E223A4">
        <w:rPr>
          <w:sz w:val="28"/>
          <w:szCs w:val="28"/>
        </w:rPr>
        <w:t>аголовочную;</w:t>
      </w:r>
    </w:p>
    <w:p w:rsidR="00737EBE" w:rsidRPr="00E223A4" w:rsidRDefault="00737EBE" w:rsidP="00737EBE">
      <w:pPr>
        <w:ind w:left="-709"/>
        <w:jc w:val="both"/>
        <w:rPr>
          <w:sz w:val="28"/>
          <w:szCs w:val="28"/>
        </w:rPr>
      </w:pPr>
      <w:r w:rsidRPr="00E223A4">
        <w:rPr>
          <w:sz w:val="28"/>
          <w:szCs w:val="28"/>
        </w:rPr>
        <w:t>содержательную;</w:t>
      </w:r>
    </w:p>
    <w:p w:rsidR="00737EBE" w:rsidRDefault="00737EBE" w:rsidP="00737EBE">
      <w:pPr>
        <w:ind w:left="-709"/>
        <w:jc w:val="both"/>
        <w:rPr>
          <w:sz w:val="28"/>
          <w:szCs w:val="28"/>
        </w:rPr>
      </w:pPr>
      <w:r w:rsidRPr="00E223A4">
        <w:rPr>
          <w:sz w:val="28"/>
          <w:szCs w:val="28"/>
        </w:rPr>
        <w:t>оформляющую.</w:t>
      </w:r>
    </w:p>
    <w:p w:rsidR="00737EBE" w:rsidRPr="00E223A4" w:rsidRDefault="00737EBE" w:rsidP="00737EBE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E223A4">
        <w:rPr>
          <w:sz w:val="28"/>
          <w:szCs w:val="28"/>
        </w:rPr>
        <w:t>В заголовочной части Плана указываются:</w:t>
      </w:r>
    </w:p>
    <w:p w:rsidR="00737EBE" w:rsidRPr="00E223A4" w:rsidRDefault="00737EBE" w:rsidP="00737EBE">
      <w:pPr>
        <w:tabs>
          <w:tab w:val="left" w:pos="8505"/>
        </w:tabs>
        <w:ind w:left="-426" w:firstLine="426"/>
        <w:jc w:val="both"/>
        <w:rPr>
          <w:sz w:val="28"/>
          <w:szCs w:val="28"/>
        </w:rPr>
      </w:pPr>
      <w:r w:rsidRPr="00E223A4">
        <w:rPr>
          <w:sz w:val="28"/>
          <w:szCs w:val="28"/>
        </w:rPr>
        <w:lastRenderedPageBreak/>
        <w:t>гриф согласования документа, содержащий наименование должности</w:t>
      </w:r>
      <w:r>
        <w:rPr>
          <w:sz w:val="28"/>
          <w:szCs w:val="28"/>
        </w:rPr>
        <w:t xml:space="preserve"> руководителя (уполномоченного лица) </w:t>
      </w:r>
      <w:r w:rsidRPr="00E223A4">
        <w:rPr>
          <w:sz w:val="28"/>
          <w:szCs w:val="28"/>
        </w:rPr>
        <w:t xml:space="preserve"> органа, осуществляющего функции и полномочия учредителя</w:t>
      </w:r>
      <w:r>
        <w:rPr>
          <w:sz w:val="28"/>
          <w:szCs w:val="28"/>
        </w:rPr>
        <w:t xml:space="preserve">, </w:t>
      </w:r>
      <w:r w:rsidRPr="00E223A4">
        <w:rPr>
          <w:sz w:val="28"/>
          <w:szCs w:val="28"/>
        </w:rPr>
        <w:t xml:space="preserve"> подпи</w:t>
      </w:r>
      <w:r>
        <w:rPr>
          <w:sz w:val="28"/>
          <w:szCs w:val="28"/>
        </w:rPr>
        <w:t xml:space="preserve">сь (и ее расшифровку)  </w:t>
      </w:r>
      <w:r w:rsidRPr="00E223A4">
        <w:rPr>
          <w:sz w:val="28"/>
          <w:szCs w:val="28"/>
        </w:rPr>
        <w:t>и дату согласования;</w:t>
      </w:r>
    </w:p>
    <w:p w:rsidR="00737EBE" w:rsidRPr="00E223A4" w:rsidRDefault="00737EBE" w:rsidP="00737EBE">
      <w:pPr>
        <w:tabs>
          <w:tab w:val="left" w:pos="8505"/>
        </w:tabs>
        <w:ind w:left="-426" w:firstLine="426"/>
        <w:jc w:val="both"/>
        <w:rPr>
          <w:sz w:val="28"/>
          <w:szCs w:val="28"/>
        </w:rPr>
      </w:pPr>
      <w:r w:rsidRPr="00E223A4">
        <w:rPr>
          <w:sz w:val="28"/>
          <w:szCs w:val="28"/>
        </w:rPr>
        <w:t>гриф утверждения документа, содержащий наименование должности, подпись (и ее расшифровку) руководителя муниципального учреждения, и дату утверждения;</w:t>
      </w:r>
    </w:p>
    <w:p w:rsidR="00737EBE" w:rsidRPr="00E223A4" w:rsidRDefault="00737EBE" w:rsidP="00737EBE">
      <w:pPr>
        <w:tabs>
          <w:tab w:val="left" w:pos="8505"/>
        </w:tabs>
        <w:ind w:left="-426" w:firstLine="426"/>
        <w:jc w:val="both"/>
        <w:rPr>
          <w:sz w:val="28"/>
          <w:szCs w:val="28"/>
        </w:rPr>
      </w:pPr>
      <w:r w:rsidRPr="00E223A4">
        <w:rPr>
          <w:sz w:val="28"/>
          <w:szCs w:val="28"/>
        </w:rPr>
        <w:t>наименование документа;</w:t>
      </w:r>
    </w:p>
    <w:p w:rsidR="00737EBE" w:rsidRPr="00E223A4" w:rsidRDefault="00737EBE" w:rsidP="00737EBE">
      <w:pPr>
        <w:tabs>
          <w:tab w:val="left" w:pos="8505"/>
        </w:tabs>
        <w:ind w:left="-426" w:firstLine="426"/>
        <w:jc w:val="both"/>
        <w:rPr>
          <w:sz w:val="28"/>
          <w:szCs w:val="28"/>
        </w:rPr>
      </w:pPr>
      <w:r w:rsidRPr="00E223A4">
        <w:rPr>
          <w:sz w:val="28"/>
          <w:szCs w:val="28"/>
        </w:rPr>
        <w:t>дата составления документа;</w:t>
      </w:r>
    </w:p>
    <w:p w:rsidR="00737EBE" w:rsidRPr="00E223A4" w:rsidRDefault="00737EBE" w:rsidP="00737EBE">
      <w:pPr>
        <w:tabs>
          <w:tab w:val="left" w:pos="8505"/>
        </w:tabs>
        <w:ind w:left="-426" w:firstLine="426"/>
        <w:jc w:val="both"/>
        <w:rPr>
          <w:sz w:val="28"/>
          <w:szCs w:val="28"/>
        </w:rPr>
      </w:pPr>
      <w:r w:rsidRPr="00E223A4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 xml:space="preserve">муниципального </w:t>
      </w:r>
      <w:r w:rsidRPr="00E223A4">
        <w:rPr>
          <w:sz w:val="28"/>
          <w:szCs w:val="28"/>
        </w:rPr>
        <w:t>учреждения;</w:t>
      </w:r>
    </w:p>
    <w:p w:rsidR="00737EBE" w:rsidRPr="00E223A4" w:rsidRDefault="00737EBE" w:rsidP="00737EBE">
      <w:pPr>
        <w:tabs>
          <w:tab w:val="left" w:pos="8505"/>
        </w:tabs>
        <w:ind w:left="-426" w:firstLine="426"/>
        <w:jc w:val="both"/>
        <w:rPr>
          <w:sz w:val="28"/>
          <w:szCs w:val="28"/>
        </w:rPr>
      </w:pPr>
      <w:r w:rsidRPr="00E223A4">
        <w:rPr>
          <w:sz w:val="28"/>
          <w:szCs w:val="28"/>
        </w:rPr>
        <w:t>наименование подразделения (в случае составления им Плана);</w:t>
      </w:r>
    </w:p>
    <w:p w:rsidR="00737EBE" w:rsidRPr="00E223A4" w:rsidRDefault="00737EBE" w:rsidP="00737EBE">
      <w:pPr>
        <w:tabs>
          <w:tab w:val="left" w:pos="8505"/>
        </w:tabs>
        <w:ind w:left="-426" w:firstLine="426"/>
        <w:jc w:val="both"/>
        <w:rPr>
          <w:sz w:val="28"/>
          <w:szCs w:val="28"/>
        </w:rPr>
      </w:pPr>
      <w:r w:rsidRPr="00E223A4">
        <w:rPr>
          <w:sz w:val="28"/>
          <w:szCs w:val="28"/>
        </w:rPr>
        <w:t>наименование органа, осуществляющего функции и полномочия учредителя;</w:t>
      </w:r>
    </w:p>
    <w:p w:rsidR="00737EBE" w:rsidRPr="00E223A4" w:rsidRDefault="00737EBE" w:rsidP="00737EBE">
      <w:pPr>
        <w:tabs>
          <w:tab w:val="left" w:pos="8505"/>
        </w:tabs>
        <w:ind w:left="-426" w:firstLine="426"/>
        <w:jc w:val="both"/>
        <w:rPr>
          <w:sz w:val="28"/>
          <w:szCs w:val="28"/>
        </w:rPr>
      </w:pPr>
      <w:proofErr w:type="gramStart"/>
      <w:r w:rsidRPr="00E223A4">
        <w:rPr>
          <w:sz w:val="28"/>
          <w:szCs w:val="28"/>
        </w:rPr>
        <w:t xml:space="preserve">дополнительные реквизиты, идентифицирующие </w:t>
      </w:r>
      <w:r>
        <w:rPr>
          <w:sz w:val="28"/>
          <w:szCs w:val="28"/>
        </w:rPr>
        <w:t xml:space="preserve">муниципальное </w:t>
      </w:r>
      <w:r w:rsidRPr="00E223A4">
        <w:rPr>
          <w:sz w:val="28"/>
          <w:szCs w:val="28"/>
        </w:rPr>
        <w:t xml:space="preserve">учреждение (подразделение) (адрес фактического местонахождения, идентификационный номер налогоплательщика (ИНН) и значение кода причины постановки на учет (КПП) </w:t>
      </w:r>
      <w:r>
        <w:rPr>
          <w:sz w:val="28"/>
          <w:szCs w:val="28"/>
        </w:rPr>
        <w:t xml:space="preserve">муниципального </w:t>
      </w:r>
      <w:r w:rsidRPr="00E223A4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(подразделения)</w:t>
      </w:r>
      <w:r w:rsidRPr="00E223A4">
        <w:rPr>
          <w:sz w:val="28"/>
          <w:szCs w:val="28"/>
        </w:rPr>
        <w:t>, код по реестру участников бюджетного процесса, а также юридических лиц, не являющихся участниками бюджетного процесса);</w:t>
      </w:r>
      <w:proofErr w:type="gramEnd"/>
    </w:p>
    <w:p w:rsidR="00737EBE" w:rsidRPr="00E223A4" w:rsidRDefault="00737EBE" w:rsidP="00737EBE">
      <w:pPr>
        <w:tabs>
          <w:tab w:val="left" w:pos="8505"/>
        </w:tabs>
        <w:ind w:left="-426" w:firstLine="426"/>
        <w:jc w:val="both"/>
        <w:rPr>
          <w:sz w:val="28"/>
          <w:szCs w:val="28"/>
        </w:rPr>
      </w:pPr>
      <w:r w:rsidRPr="00E223A4">
        <w:rPr>
          <w:sz w:val="28"/>
          <w:szCs w:val="28"/>
        </w:rPr>
        <w:t>финансовый год (финансовый год и плановый период), на который представлены содержащиеся в документе сведения;</w:t>
      </w:r>
    </w:p>
    <w:p w:rsidR="00737EBE" w:rsidRPr="00E223A4" w:rsidRDefault="00737EBE" w:rsidP="00737EBE">
      <w:pPr>
        <w:tabs>
          <w:tab w:val="left" w:pos="8505"/>
        </w:tabs>
        <w:ind w:left="-426" w:firstLine="426"/>
        <w:jc w:val="both"/>
        <w:rPr>
          <w:sz w:val="28"/>
          <w:szCs w:val="28"/>
        </w:rPr>
      </w:pPr>
      <w:r w:rsidRPr="00E223A4">
        <w:rPr>
          <w:sz w:val="28"/>
          <w:szCs w:val="28"/>
        </w:rPr>
        <w:t>наименование единиц измерения показателей, включаемых в План и их коды по Общероссийскому классификатору единиц измерения (ОКЕИ) и (или) Общероссийскому классификатору валют (ОКВ).</w:t>
      </w:r>
    </w:p>
    <w:p w:rsidR="00737EBE" w:rsidRDefault="00737EBE" w:rsidP="00737EBE">
      <w:pPr>
        <w:tabs>
          <w:tab w:val="left" w:pos="8505"/>
        </w:tabs>
        <w:ind w:left="-426" w:firstLine="426"/>
        <w:jc w:val="both"/>
        <w:rPr>
          <w:sz w:val="28"/>
          <w:szCs w:val="28"/>
        </w:rPr>
      </w:pPr>
      <w:r w:rsidRPr="00E223A4">
        <w:rPr>
          <w:sz w:val="28"/>
          <w:szCs w:val="28"/>
        </w:rPr>
        <w:t>2.</w:t>
      </w:r>
      <w:r>
        <w:rPr>
          <w:sz w:val="28"/>
          <w:szCs w:val="28"/>
        </w:rPr>
        <w:t>3.</w:t>
      </w:r>
      <w:r w:rsidRPr="00E223A4">
        <w:rPr>
          <w:sz w:val="28"/>
          <w:szCs w:val="28"/>
        </w:rPr>
        <w:t xml:space="preserve"> Содержательная часть Плана состоит из текстовой (описательной) части и табличной части.</w:t>
      </w:r>
    </w:p>
    <w:p w:rsidR="00737EBE" w:rsidRPr="00E223A4" w:rsidRDefault="00737EBE" w:rsidP="00737EBE">
      <w:pPr>
        <w:tabs>
          <w:tab w:val="left" w:pos="8505"/>
        </w:tabs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2.4. Оформляющая часть Плана должна содержать подписи должностных лиц, ответственных за содержащиеся в Плане данные: руководителя муниципального учреждения (подразделения) (уполномоченного им лица), руководителя финансово-экономической службы муниципального учреждения (подразделения) или иного уполномоченного руководителем лица, исполнителя документа.</w:t>
      </w:r>
    </w:p>
    <w:p w:rsidR="00737EBE" w:rsidRPr="00E223A4" w:rsidRDefault="00737EBE" w:rsidP="00737EBE">
      <w:pPr>
        <w:tabs>
          <w:tab w:val="left" w:pos="8505"/>
        </w:tabs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E223A4">
        <w:rPr>
          <w:sz w:val="28"/>
          <w:szCs w:val="28"/>
        </w:rPr>
        <w:t xml:space="preserve"> В текстовой (описательной) части Плана указываются:</w:t>
      </w:r>
    </w:p>
    <w:p w:rsidR="00737EBE" w:rsidRPr="00E223A4" w:rsidRDefault="00737EBE" w:rsidP="00737EBE">
      <w:pPr>
        <w:tabs>
          <w:tab w:val="left" w:pos="8505"/>
        </w:tabs>
        <w:ind w:left="-426" w:firstLine="426"/>
        <w:jc w:val="both"/>
        <w:rPr>
          <w:sz w:val="28"/>
          <w:szCs w:val="28"/>
        </w:rPr>
      </w:pPr>
      <w:r w:rsidRPr="00E223A4">
        <w:rPr>
          <w:sz w:val="28"/>
          <w:szCs w:val="28"/>
        </w:rPr>
        <w:t xml:space="preserve">цели деятельности </w:t>
      </w:r>
      <w:r>
        <w:rPr>
          <w:sz w:val="28"/>
          <w:szCs w:val="28"/>
        </w:rPr>
        <w:t xml:space="preserve">муниципального </w:t>
      </w:r>
      <w:r w:rsidRPr="00E223A4">
        <w:rPr>
          <w:sz w:val="28"/>
          <w:szCs w:val="28"/>
        </w:rPr>
        <w:t>учреждения (подразделения) в соответствии с федеральным</w:t>
      </w:r>
      <w:r>
        <w:rPr>
          <w:sz w:val="28"/>
          <w:szCs w:val="28"/>
        </w:rPr>
        <w:t>и законами, иными нормативными (муниципальными)</w:t>
      </w:r>
      <w:r w:rsidRPr="00E223A4">
        <w:rPr>
          <w:sz w:val="28"/>
          <w:szCs w:val="28"/>
        </w:rPr>
        <w:t xml:space="preserve"> правовыми актами и уставом </w:t>
      </w:r>
      <w:r>
        <w:rPr>
          <w:sz w:val="28"/>
          <w:szCs w:val="28"/>
        </w:rPr>
        <w:t xml:space="preserve">муниципального </w:t>
      </w:r>
      <w:r w:rsidRPr="00E223A4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(положением подразделения)</w:t>
      </w:r>
      <w:r w:rsidRPr="00E223A4">
        <w:rPr>
          <w:sz w:val="28"/>
          <w:szCs w:val="28"/>
        </w:rPr>
        <w:t>;</w:t>
      </w:r>
    </w:p>
    <w:p w:rsidR="00737EBE" w:rsidRPr="00E223A4" w:rsidRDefault="00737EBE" w:rsidP="00737EBE">
      <w:pPr>
        <w:tabs>
          <w:tab w:val="left" w:pos="8505"/>
        </w:tabs>
        <w:ind w:left="-426" w:firstLine="426"/>
        <w:jc w:val="both"/>
        <w:rPr>
          <w:sz w:val="28"/>
          <w:szCs w:val="28"/>
        </w:rPr>
      </w:pPr>
      <w:r w:rsidRPr="00E223A4">
        <w:rPr>
          <w:sz w:val="28"/>
          <w:szCs w:val="28"/>
        </w:rPr>
        <w:t xml:space="preserve">виды деятельности </w:t>
      </w:r>
      <w:r>
        <w:rPr>
          <w:sz w:val="28"/>
          <w:szCs w:val="28"/>
        </w:rPr>
        <w:t xml:space="preserve">муниципального </w:t>
      </w:r>
      <w:r w:rsidRPr="00E223A4">
        <w:rPr>
          <w:sz w:val="28"/>
          <w:szCs w:val="28"/>
        </w:rPr>
        <w:t xml:space="preserve">учреждения (подразделения), относящиеся к его основным видам деятельности в соответствии с уставом </w:t>
      </w:r>
      <w:r>
        <w:rPr>
          <w:sz w:val="28"/>
          <w:szCs w:val="28"/>
        </w:rPr>
        <w:t xml:space="preserve">муниципального </w:t>
      </w:r>
      <w:r w:rsidRPr="00E223A4">
        <w:rPr>
          <w:sz w:val="28"/>
          <w:szCs w:val="28"/>
        </w:rPr>
        <w:t>учреждения (положением подразделения);</w:t>
      </w:r>
    </w:p>
    <w:p w:rsidR="00737EBE" w:rsidRPr="00E223A4" w:rsidRDefault="00737EBE" w:rsidP="00737EBE">
      <w:pPr>
        <w:tabs>
          <w:tab w:val="left" w:pos="8505"/>
        </w:tabs>
        <w:ind w:left="-426" w:firstLine="426"/>
        <w:jc w:val="both"/>
        <w:rPr>
          <w:sz w:val="28"/>
          <w:szCs w:val="28"/>
        </w:rPr>
      </w:pPr>
      <w:r w:rsidRPr="00E223A4">
        <w:rPr>
          <w:sz w:val="28"/>
          <w:szCs w:val="28"/>
        </w:rPr>
        <w:t xml:space="preserve">перечень услуг (работ), относящихся в соответствии с уставом (положением подразделения) к основным видам деятельности </w:t>
      </w:r>
      <w:r>
        <w:rPr>
          <w:sz w:val="28"/>
          <w:szCs w:val="28"/>
        </w:rPr>
        <w:t xml:space="preserve">муниципального </w:t>
      </w:r>
      <w:r w:rsidRPr="00E223A4">
        <w:rPr>
          <w:sz w:val="28"/>
          <w:szCs w:val="28"/>
        </w:rPr>
        <w:t xml:space="preserve">учреждения </w:t>
      </w:r>
      <w:r w:rsidRPr="00E223A4">
        <w:rPr>
          <w:sz w:val="28"/>
          <w:szCs w:val="28"/>
        </w:rPr>
        <w:lastRenderedPageBreak/>
        <w:t>(подразделения), предоставление которых для физических и юридических лиц осуществляется, в том числе за плату;</w:t>
      </w:r>
    </w:p>
    <w:p w:rsidR="00737EBE" w:rsidRPr="00E223A4" w:rsidRDefault="00737EBE" w:rsidP="00737EBE">
      <w:pPr>
        <w:tabs>
          <w:tab w:val="left" w:pos="8505"/>
        </w:tabs>
        <w:ind w:left="-426" w:firstLine="426"/>
        <w:jc w:val="both"/>
        <w:rPr>
          <w:sz w:val="28"/>
          <w:szCs w:val="28"/>
        </w:rPr>
      </w:pPr>
      <w:proofErr w:type="gramStart"/>
      <w:r w:rsidRPr="00E223A4">
        <w:rPr>
          <w:sz w:val="28"/>
          <w:szCs w:val="28"/>
        </w:rPr>
        <w:t xml:space="preserve">общая балансовая стоимость недвижимого муниципального имущества на дату составления Плана (в разрезе стоимости имущества, закрепленного собственником имущества за </w:t>
      </w:r>
      <w:r>
        <w:rPr>
          <w:sz w:val="28"/>
          <w:szCs w:val="28"/>
        </w:rPr>
        <w:t xml:space="preserve">муниципальным </w:t>
      </w:r>
      <w:r w:rsidRPr="00E223A4">
        <w:rPr>
          <w:sz w:val="28"/>
          <w:szCs w:val="28"/>
        </w:rPr>
        <w:t xml:space="preserve">учреждением на праве оперативного управления; приобретенного </w:t>
      </w:r>
      <w:r>
        <w:rPr>
          <w:sz w:val="28"/>
          <w:szCs w:val="28"/>
        </w:rPr>
        <w:t xml:space="preserve">муниципальным </w:t>
      </w:r>
      <w:r w:rsidRPr="00E223A4">
        <w:rPr>
          <w:sz w:val="28"/>
          <w:szCs w:val="28"/>
        </w:rPr>
        <w:t xml:space="preserve">учреждением (подразделением)   за счет выделенных собственником имущества </w:t>
      </w:r>
      <w:r>
        <w:rPr>
          <w:sz w:val="28"/>
          <w:szCs w:val="28"/>
        </w:rPr>
        <w:t xml:space="preserve">муниципального </w:t>
      </w:r>
      <w:r w:rsidRPr="00E223A4">
        <w:rPr>
          <w:sz w:val="28"/>
          <w:szCs w:val="28"/>
        </w:rPr>
        <w:t>учреждения средств; приобретенного</w:t>
      </w:r>
      <w:r>
        <w:rPr>
          <w:sz w:val="28"/>
          <w:szCs w:val="28"/>
        </w:rPr>
        <w:t xml:space="preserve"> муниципальным</w:t>
      </w:r>
      <w:r w:rsidRPr="00E223A4">
        <w:rPr>
          <w:sz w:val="28"/>
          <w:szCs w:val="28"/>
        </w:rPr>
        <w:t xml:space="preserve"> учреждением (подразделением) за счет доходов, полученных от иной приносящей доход деятельности);</w:t>
      </w:r>
      <w:proofErr w:type="gramEnd"/>
    </w:p>
    <w:p w:rsidR="00737EBE" w:rsidRDefault="00737EBE" w:rsidP="00737EBE">
      <w:pPr>
        <w:tabs>
          <w:tab w:val="left" w:pos="8505"/>
        </w:tabs>
        <w:ind w:left="-426" w:firstLine="426"/>
        <w:jc w:val="both"/>
        <w:rPr>
          <w:sz w:val="28"/>
          <w:szCs w:val="28"/>
        </w:rPr>
      </w:pPr>
      <w:r w:rsidRPr="00E223A4">
        <w:rPr>
          <w:sz w:val="28"/>
          <w:szCs w:val="28"/>
        </w:rPr>
        <w:t>общая балансовая стоимость движимого муниципального имущества на дату составления Плана, в том числе балансовая стоимость ос</w:t>
      </w:r>
      <w:r>
        <w:rPr>
          <w:sz w:val="28"/>
          <w:szCs w:val="28"/>
        </w:rPr>
        <w:t>обо ценного движимого имущества.</w:t>
      </w:r>
    </w:p>
    <w:p w:rsidR="00737EBE" w:rsidRPr="00E223A4" w:rsidRDefault="00737EBE" w:rsidP="00737EBE">
      <w:pPr>
        <w:tabs>
          <w:tab w:val="left" w:pos="8505"/>
        </w:tabs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Pr="00E223A4">
        <w:rPr>
          <w:sz w:val="28"/>
          <w:szCs w:val="28"/>
        </w:rPr>
        <w:t xml:space="preserve"> В табличную часть Плана включаются следующие таблицы:</w:t>
      </w:r>
    </w:p>
    <w:p w:rsidR="00737EBE" w:rsidRPr="00E223A4" w:rsidRDefault="00737EBE" w:rsidP="00737EBE">
      <w:pPr>
        <w:tabs>
          <w:tab w:val="left" w:pos="8505"/>
        </w:tabs>
        <w:ind w:left="-426" w:firstLine="426"/>
        <w:jc w:val="both"/>
        <w:rPr>
          <w:sz w:val="28"/>
          <w:szCs w:val="28"/>
        </w:rPr>
      </w:pPr>
      <w:r w:rsidRPr="00E223A4">
        <w:rPr>
          <w:sz w:val="28"/>
          <w:szCs w:val="28"/>
        </w:rPr>
        <w:t xml:space="preserve">Таблица 1 «Показатели финансового состояния </w:t>
      </w:r>
      <w:r>
        <w:rPr>
          <w:sz w:val="28"/>
          <w:szCs w:val="28"/>
        </w:rPr>
        <w:t xml:space="preserve">муниципального </w:t>
      </w:r>
      <w:r w:rsidRPr="00E223A4">
        <w:rPr>
          <w:sz w:val="28"/>
          <w:szCs w:val="28"/>
        </w:rPr>
        <w:t>учреждения (подразделения)» (далее - Таблица 1), включающая показатели о нефинансовых и финансовых активах, обязательствах, принятых на последнюю отчетную дату, предшествующую дате составления Плана;</w:t>
      </w:r>
    </w:p>
    <w:p w:rsidR="00737EBE" w:rsidRPr="00E223A4" w:rsidRDefault="00737EBE" w:rsidP="00737EBE">
      <w:pPr>
        <w:tabs>
          <w:tab w:val="left" w:pos="8505"/>
        </w:tabs>
        <w:ind w:left="-426" w:firstLine="426"/>
        <w:jc w:val="both"/>
        <w:rPr>
          <w:sz w:val="28"/>
          <w:szCs w:val="28"/>
        </w:rPr>
      </w:pPr>
      <w:r w:rsidRPr="00E223A4">
        <w:rPr>
          <w:sz w:val="28"/>
          <w:szCs w:val="28"/>
        </w:rPr>
        <w:t xml:space="preserve">Таблица 2 «Показатели по поступлениям и выплатам </w:t>
      </w:r>
      <w:r>
        <w:rPr>
          <w:sz w:val="28"/>
          <w:szCs w:val="28"/>
        </w:rPr>
        <w:t xml:space="preserve">муниципального </w:t>
      </w:r>
      <w:r w:rsidRPr="00E223A4">
        <w:rPr>
          <w:sz w:val="28"/>
          <w:szCs w:val="28"/>
        </w:rPr>
        <w:t>учреждения (подразделения)» (далее - Таблица 2);</w:t>
      </w:r>
    </w:p>
    <w:p w:rsidR="00737EBE" w:rsidRPr="00E223A4" w:rsidRDefault="00737EBE" w:rsidP="00737EBE">
      <w:pPr>
        <w:tabs>
          <w:tab w:val="left" w:pos="8505"/>
        </w:tabs>
        <w:ind w:left="-426" w:firstLine="426"/>
        <w:jc w:val="both"/>
        <w:rPr>
          <w:sz w:val="28"/>
          <w:szCs w:val="28"/>
        </w:rPr>
      </w:pPr>
      <w:r w:rsidRPr="00E223A4">
        <w:rPr>
          <w:sz w:val="28"/>
          <w:szCs w:val="28"/>
        </w:rPr>
        <w:t xml:space="preserve">Таблица 2.1 «Показатели выплат по расходам на закупку товаров, работ, услуг </w:t>
      </w:r>
      <w:r>
        <w:rPr>
          <w:sz w:val="28"/>
          <w:szCs w:val="28"/>
        </w:rPr>
        <w:t xml:space="preserve">муниципального </w:t>
      </w:r>
      <w:r w:rsidRPr="00E223A4">
        <w:rPr>
          <w:sz w:val="28"/>
          <w:szCs w:val="28"/>
        </w:rPr>
        <w:t>учреждения (подразделения)» (далее - Таблица 2.1);</w:t>
      </w:r>
    </w:p>
    <w:p w:rsidR="00737EBE" w:rsidRPr="00E223A4" w:rsidRDefault="00737EBE" w:rsidP="00737EBE">
      <w:pPr>
        <w:tabs>
          <w:tab w:val="left" w:pos="8505"/>
        </w:tabs>
        <w:ind w:left="-426" w:firstLine="426"/>
        <w:jc w:val="both"/>
        <w:rPr>
          <w:sz w:val="28"/>
          <w:szCs w:val="28"/>
        </w:rPr>
      </w:pPr>
      <w:r w:rsidRPr="00E223A4">
        <w:rPr>
          <w:sz w:val="28"/>
          <w:szCs w:val="28"/>
        </w:rPr>
        <w:t xml:space="preserve">Таблица 3 «Сведения о средствах, поступающих во временное распоряжение </w:t>
      </w:r>
      <w:r>
        <w:rPr>
          <w:sz w:val="28"/>
          <w:szCs w:val="28"/>
        </w:rPr>
        <w:t xml:space="preserve">муниципального </w:t>
      </w:r>
      <w:r w:rsidRPr="00E223A4">
        <w:rPr>
          <w:sz w:val="28"/>
          <w:szCs w:val="28"/>
        </w:rPr>
        <w:t>учреждения (подразделения)» (далее - Таблица 3);</w:t>
      </w:r>
    </w:p>
    <w:p w:rsidR="00737EBE" w:rsidRPr="00E223A4" w:rsidRDefault="00737EBE" w:rsidP="00737EBE">
      <w:pPr>
        <w:tabs>
          <w:tab w:val="left" w:pos="8505"/>
        </w:tabs>
        <w:ind w:left="-426" w:firstLine="426"/>
        <w:jc w:val="both"/>
        <w:rPr>
          <w:sz w:val="28"/>
          <w:szCs w:val="28"/>
        </w:rPr>
      </w:pPr>
      <w:r w:rsidRPr="00E223A4">
        <w:rPr>
          <w:sz w:val="28"/>
          <w:szCs w:val="28"/>
        </w:rPr>
        <w:t>Таблица 4 «Справочная информация» (далее - Таблица 4).</w:t>
      </w:r>
    </w:p>
    <w:p w:rsidR="00737EBE" w:rsidRDefault="00737EBE" w:rsidP="00737EBE">
      <w:pPr>
        <w:tabs>
          <w:tab w:val="left" w:pos="8505"/>
        </w:tabs>
        <w:ind w:left="-426" w:firstLine="426"/>
        <w:jc w:val="both"/>
        <w:rPr>
          <w:sz w:val="28"/>
          <w:szCs w:val="28"/>
        </w:rPr>
      </w:pPr>
      <w:r w:rsidRPr="00E223A4">
        <w:rPr>
          <w:sz w:val="28"/>
          <w:szCs w:val="28"/>
        </w:rPr>
        <w:t>В случае составления Плана на очередной год и плановый период Таблицы 2, 4 соста</w:t>
      </w:r>
      <w:r>
        <w:rPr>
          <w:sz w:val="28"/>
          <w:szCs w:val="28"/>
        </w:rPr>
        <w:t>вляются отдельно на каждый год.</w:t>
      </w:r>
    </w:p>
    <w:p w:rsidR="00737EBE" w:rsidRPr="00FE5CAB" w:rsidRDefault="00737EBE" w:rsidP="00737EBE">
      <w:pPr>
        <w:tabs>
          <w:tab w:val="left" w:pos="8505"/>
        </w:tabs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2.7.  </w:t>
      </w:r>
      <w:r w:rsidRPr="00FE5CAB">
        <w:rPr>
          <w:sz w:val="28"/>
          <w:szCs w:val="28"/>
        </w:rPr>
        <w:t xml:space="preserve"> В Таблице 2:</w:t>
      </w:r>
    </w:p>
    <w:p w:rsidR="00737EBE" w:rsidRPr="00FE5CAB" w:rsidRDefault="00737EBE" w:rsidP="00737EBE">
      <w:pPr>
        <w:ind w:firstLine="709"/>
        <w:jc w:val="both"/>
        <w:rPr>
          <w:sz w:val="28"/>
          <w:szCs w:val="28"/>
        </w:rPr>
      </w:pPr>
      <w:r w:rsidRPr="00FE5CAB">
        <w:rPr>
          <w:sz w:val="28"/>
          <w:szCs w:val="28"/>
        </w:rPr>
        <w:t>по строкам 500, 600 в графах 4 - 10 указываются планируемые суммы остатков средств на начало и на конец планируемого года, при этом указанные показатели планируются на этапе формирования проекта Плана и  уточняются под фактические остатки средств, при внесении изменений в утвержденный План после завершения отчетного финансового года;</w:t>
      </w:r>
    </w:p>
    <w:p w:rsidR="00737EBE" w:rsidRPr="00FE5CAB" w:rsidRDefault="00737EBE" w:rsidP="00737EBE">
      <w:pPr>
        <w:ind w:firstLine="709"/>
        <w:jc w:val="both"/>
        <w:rPr>
          <w:sz w:val="28"/>
          <w:szCs w:val="28"/>
        </w:rPr>
      </w:pPr>
      <w:r w:rsidRPr="00FE5CAB">
        <w:rPr>
          <w:sz w:val="28"/>
          <w:szCs w:val="28"/>
        </w:rPr>
        <w:t>в графе 3 по строкам 110 - 180, 300 - 420 указываются коды классификации операций сектора государственного управления, по строкам 210 - 260 указываются коды видов расходов бюджетов;</w:t>
      </w:r>
    </w:p>
    <w:p w:rsidR="00737EBE" w:rsidRPr="00FE5CAB" w:rsidRDefault="00737EBE" w:rsidP="00737EBE">
      <w:pPr>
        <w:ind w:firstLine="709"/>
        <w:jc w:val="both"/>
        <w:rPr>
          <w:sz w:val="28"/>
          <w:szCs w:val="28"/>
        </w:rPr>
      </w:pPr>
      <w:r w:rsidRPr="00FE5CAB">
        <w:rPr>
          <w:sz w:val="28"/>
          <w:szCs w:val="28"/>
        </w:rPr>
        <w:t xml:space="preserve">по строке 120 в графе 10 указываются плановые показатели по доходам от грантов, предоставление которых из соответствующего бюджета бюджетной системы Российской Федерации осуществляется по кодам 613 </w:t>
      </w:r>
      <w:r w:rsidRPr="00FE5CAB">
        <w:rPr>
          <w:sz w:val="28"/>
          <w:szCs w:val="28"/>
        </w:rPr>
        <w:lastRenderedPageBreak/>
        <w:t>«Гранты в форме субсидии бюджетным учреждениям» или 623 «Гранты в форме субсидии автономным учреждениям» видов расходов бюджетов;</w:t>
      </w:r>
    </w:p>
    <w:p w:rsidR="00737EBE" w:rsidRPr="00FE5CAB" w:rsidRDefault="00737EBE" w:rsidP="00737EBE">
      <w:pPr>
        <w:ind w:firstLine="709"/>
        <w:jc w:val="both"/>
        <w:rPr>
          <w:sz w:val="28"/>
          <w:szCs w:val="28"/>
        </w:rPr>
      </w:pPr>
      <w:r w:rsidRPr="00FE5CAB">
        <w:rPr>
          <w:sz w:val="28"/>
          <w:szCs w:val="28"/>
        </w:rPr>
        <w:t>по строкам 210 - 250 в графах 5 - 10 указываются плановые показатели по соответствующим расходам раздельно по источникам их финансового обеспечения.</w:t>
      </w:r>
    </w:p>
    <w:p w:rsidR="00737EBE" w:rsidRPr="00FE5CAB" w:rsidRDefault="00737EBE" w:rsidP="00737EBE">
      <w:pPr>
        <w:ind w:firstLine="709"/>
        <w:jc w:val="both"/>
        <w:rPr>
          <w:sz w:val="28"/>
          <w:szCs w:val="28"/>
        </w:rPr>
      </w:pPr>
      <w:r w:rsidRPr="00FE5CAB">
        <w:rPr>
          <w:sz w:val="28"/>
          <w:szCs w:val="28"/>
        </w:rPr>
        <w:t>При этом</w:t>
      </w:r>
      <w:proofErr w:type="gramStart"/>
      <w:r w:rsidRPr="00FE5CAB">
        <w:rPr>
          <w:sz w:val="28"/>
          <w:szCs w:val="28"/>
        </w:rPr>
        <w:t>,</w:t>
      </w:r>
      <w:proofErr w:type="gramEnd"/>
      <w:r w:rsidRPr="00FE5CAB">
        <w:rPr>
          <w:sz w:val="28"/>
          <w:szCs w:val="28"/>
        </w:rPr>
        <w:t xml:space="preserve"> плановые показатели по расходам по строке 260 графы 4 на соответствующий финансовый год должны быть равны показателям граф 4 - 6 по строке 0001 Таблицы 2.1.</w:t>
      </w:r>
    </w:p>
    <w:p w:rsidR="00737EBE" w:rsidRPr="00FE5CAB" w:rsidRDefault="00737EBE" w:rsidP="00737EBE">
      <w:pPr>
        <w:ind w:firstLine="709"/>
        <w:jc w:val="both"/>
        <w:rPr>
          <w:sz w:val="28"/>
          <w:szCs w:val="28"/>
        </w:rPr>
      </w:pPr>
      <w:r w:rsidRPr="00FE5CAB">
        <w:rPr>
          <w:sz w:val="28"/>
          <w:szCs w:val="28"/>
        </w:rPr>
        <w:t>В Таблице 2.1:</w:t>
      </w:r>
    </w:p>
    <w:p w:rsidR="00737EBE" w:rsidRPr="00FE5CAB" w:rsidRDefault="00737EBE" w:rsidP="00737EBE">
      <w:pPr>
        <w:ind w:firstLine="709"/>
        <w:jc w:val="both"/>
        <w:rPr>
          <w:sz w:val="28"/>
          <w:szCs w:val="28"/>
        </w:rPr>
      </w:pPr>
      <w:r w:rsidRPr="00FE5CAB">
        <w:rPr>
          <w:sz w:val="28"/>
          <w:szCs w:val="28"/>
        </w:rPr>
        <w:t>в графах 7 - 12 указываются:</w:t>
      </w:r>
    </w:p>
    <w:p w:rsidR="00737EBE" w:rsidRPr="00FE5CAB" w:rsidRDefault="00737EBE" w:rsidP="00737EBE">
      <w:pPr>
        <w:ind w:firstLine="709"/>
        <w:jc w:val="both"/>
        <w:rPr>
          <w:sz w:val="28"/>
          <w:szCs w:val="28"/>
        </w:rPr>
      </w:pPr>
      <w:proofErr w:type="gramStart"/>
      <w:r w:rsidRPr="00FE5CAB">
        <w:rPr>
          <w:sz w:val="28"/>
          <w:szCs w:val="28"/>
        </w:rPr>
        <w:t>по строке 1001 - суммы оплаты в соответствующем финансовом году по контрактам (договорам), заключенным до начала очередного финансового года, при этом в графах 7 - 9 указываются суммы оплаты по контрактам, заключенным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44-ФЗ), а в графах</w:t>
      </w:r>
      <w:proofErr w:type="gramEnd"/>
      <w:r w:rsidRPr="00FE5CAB">
        <w:rPr>
          <w:sz w:val="28"/>
          <w:szCs w:val="28"/>
        </w:rPr>
        <w:t xml:space="preserve"> 10 - 12 - по договорам, заключенным в соответствии с Федеральным законом от 18.07.2011 № 223-ФЗ «О закупках товаров, работ, услуг отдельными видами юридических лиц» (далее - Федеральный закон № 223-ФЗ);</w:t>
      </w:r>
    </w:p>
    <w:p w:rsidR="00737EBE" w:rsidRPr="00FE5CAB" w:rsidRDefault="00737EBE" w:rsidP="00737EBE">
      <w:pPr>
        <w:ind w:firstLine="709"/>
        <w:jc w:val="both"/>
        <w:rPr>
          <w:sz w:val="28"/>
          <w:szCs w:val="28"/>
        </w:rPr>
      </w:pPr>
      <w:proofErr w:type="gramStart"/>
      <w:r w:rsidRPr="00FE5CAB">
        <w:rPr>
          <w:sz w:val="28"/>
          <w:szCs w:val="28"/>
        </w:rPr>
        <w:t>по строке 2001 - в разрезе года начала закупки указываются суммы планируемых в соответствующем финансовом году выплат по контрактам (договорам), для заключения которых планируется начать закупку, при этом в графах 7 - 9 указываются суммы планируемых выплат по контрактам, для заключения которых в соответствующем году согласно Федеральному закону        № 44-ФЗ планируется разместить извещение об осуществлении закупки товаров, работ, услуг для обеспечения государственных или</w:t>
      </w:r>
      <w:proofErr w:type="gramEnd"/>
      <w:r w:rsidRPr="00FE5CAB">
        <w:rPr>
          <w:sz w:val="28"/>
          <w:szCs w:val="28"/>
        </w:rPr>
        <w:t xml:space="preserve"> муниципальных нужд либо направить приглашение принять участие в определении поставщика (подрядчика, исполнителя) или проект контракта, а в графах 10 - 12 указываются суммы планируемых выплат по договорам, для заключения которых в соответствии с Федеральным законом № 223-ФЗ осуществляется закупка (планируется начать закупку) в порядке, установленном положением о закупке.</w:t>
      </w:r>
    </w:p>
    <w:p w:rsidR="00737EBE" w:rsidRPr="00FE5CAB" w:rsidRDefault="00737EBE" w:rsidP="00737EBE">
      <w:pPr>
        <w:ind w:firstLine="709"/>
        <w:jc w:val="both"/>
        <w:rPr>
          <w:sz w:val="28"/>
          <w:szCs w:val="28"/>
        </w:rPr>
      </w:pPr>
      <w:r w:rsidRPr="00FE5CAB">
        <w:rPr>
          <w:sz w:val="28"/>
          <w:szCs w:val="28"/>
        </w:rPr>
        <w:t>При этом необходимо обеспечить соотношение следующих показателей:</w:t>
      </w:r>
    </w:p>
    <w:p w:rsidR="00737EBE" w:rsidRPr="00FE5CAB" w:rsidRDefault="00737EBE" w:rsidP="00737EBE">
      <w:pPr>
        <w:ind w:firstLine="709"/>
        <w:jc w:val="both"/>
        <w:rPr>
          <w:sz w:val="28"/>
          <w:szCs w:val="28"/>
        </w:rPr>
      </w:pPr>
      <w:r w:rsidRPr="00FE5CAB">
        <w:rPr>
          <w:sz w:val="28"/>
          <w:szCs w:val="28"/>
        </w:rPr>
        <w:t>1) показатели граф 4 - 12 по строке 0001 должны быть равны сумме показателей соответствующих граф по строкам 1001 и 2001;</w:t>
      </w:r>
    </w:p>
    <w:p w:rsidR="00737EBE" w:rsidRPr="00FE5CAB" w:rsidRDefault="00737EBE" w:rsidP="00737EBE">
      <w:pPr>
        <w:ind w:firstLine="709"/>
        <w:jc w:val="both"/>
        <w:rPr>
          <w:sz w:val="28"/>
          <w:szCs w:val="28"/>
        </w:rPr>
      </w:pPr>
      <w:r w:rsidRPr="00FE5CAB">
        <w:rPr>
          <w:sz w:val="28"/>
          <w:szCs w:val="28"/>
        </w:rPr>
        <w:t>2) показатели графы 4 по строкам 0001, 1001 и 2001 должны быть равны сумме показателей граф 7 и 10 по соответствующим строкам;</w:t>
      </w:r>
    </w:p>
    <w:p w:rsidR="00737EBE" w:rsidRPr="00FE5CAB" w:rsidRDefault="00737EBE" w:rsidP="00737EBE">
      <w:pPr>
        <w:ind w:firstLine="709"/>
        <w:jc w:val="both"/>
        <w:rPr>
          <w:sz w:val="28"/>
          <w:szCs w:val="28"/>
        </w:rPr>
      </w:pPr>
      <w:r w:rsidRPr="00FE5CAB">
        <w:rPr>
          <w:sz w:val="28"/>
          <w:szCs w:val="28"/>
        </w:rPr>
        <w:t>3) показатели графы 5 по строкам 0001, 1001 и 2001 должны быть равны сумме показателей граф 8 и 11 по соответствующим строкам;</w:t>
      </w:r>
    </w:p>
    <w:p w:rsidR="00737EBE" w:rsidRPr="00FE5CAB" w:rsidRDefault="00737EBE" w:rsidP="00737EBE">
      <w:pPr>
        <w:ind w:firstLine="709"/>
        <w:jc w:val="both"/>
        <w:rPr>
          <w:sz w:val="28"/>
          <w:szCs w:val="28"/>
        </w:rPr>
      </w:pPr>
      <w:r w:rsidRPr="00FE5CAB">
        <w:rPr>
          <w:sz w:val="28"/>
          <w:szCs w:val="28"/>
        </w:rPr>
        <w:lastRenderedPageBreak/>
        <w:t>4) показатели графы 6 по строкам 0001, 1001 и 2001 должны быть равны сумме показателей граф 9 и 12 по соответствующим строкам;</w:t>
      </w:r>
    </w:p>
    <w:p w:rsidR="00737EBE" w:rsidRPr="00FE5CAB" w:rsidRDefault="00737EBE" w:rsidP="00737EBE">
      <w:pPr>
        <w:ind w:firstLine="709"/>
        <w:jc w:val="both"/>
        <w:rPr>
          <w:sz w:val="28"/>
          <w:szCs w:val="28"/>
        </w:rPr>
      </w:pPr>
      <w:r w:rsidRPr="00FE5CAB">
        <w:rPr>
          <w:sz w:val="28"/>
          <w:szCs w:val="28"/>
        </w:rPr>
        <w:t>5) показатели по строке 0001 граф 7 - 9 по каждому году формирования показателей выплат по расходам на закупку товаров, работ, услуг:</w:t>
      </w:r>
    </w:p>
    <w:p w:rsidR="00737EBE" w:rsidRPr="00FE5CAB" w:rsidRDefault="00737EBE" w:rsidP="00737EBE">
      <w:pPr>
        <w:ind w:firstLine="709"/>
        <w:jc w:val="both"/>
        <w:rPr>
          <w:sz w:val="28"/>
          <w:szCs w:val="28"/>
        </w:rPr>
      </w:pPr>
      <w:r w:rsidRPr="00FE5CAB">
        <w:rPr>
          <w:sz w:val="28"/>
          <w:szCs w:val="28"/>
        </w:rPr>
        <w:t>а) для бюджетных учреждений не могут быть меньше показателей по строке 260 в графах 5 - 8 Таблицы 2 на соответствующий год;</w:t>
      </w:r>
    </w:p>
    <w:p w:rsidR="00737EBE" w:rsidRPr="00FE5CAB" w:rsidRDefault="00737EBE" w:rsidP="00737EBE">
      <w:pPr>
        <w:ind w:firstLine="709"/>
        <w:jc w:val="both"/>
        <w:rPr>
          <w:sz w:val="28"/>
          <w:szCs w:val="28"/>
        </w:rPr>
      </w:pPr>
      <w:r w:rsidRPr="00FE5CAB">
        <w:rPr>
          <w:sz w:val="28"/>
          <w:szCs w:val="28"/>
        </w:rPr>
        <w:t>б) для автономных учреждений не могут быть меньше показателей по строке 260 в графе 7 Таблицы 2 на соответствующий год;</w:t>
      </w:r>
    </w:p>
    <w:p w:rsidR="00737EBE" w:rsidRPr="00FE5CAB" w:rsidRDefault="00737EBE" w:rsidP="00737EBE">
      <w:pPr>
        <w:ind w:firstLine="709"/>
        <w:jc w:val="both"/>
        <w:rPr>
          <w:sz w:val="28"/>
          <w:szCs w:val="28"/>
        </w:rPr>
      </w:pPr>
      <w:r w:rsidRPr="00FE5CAB">
        <w:rPr>
          <w:sz w:val="28"/>
          <w:szCs w:val="28"/>
        </w:rPr>
        <w:t>6) для бюджетных учреждений показатели строки 0001 граф 10 - 12 не могут быть больше показателей строки 260 графы 9 Таблицы 2 на соответствующий год;</w:t>
      </w:r>
    </w:p>
    <w:p w:rsidR="00737EBE" w:rsidRPr="00FE5CAB" w:rsidRDefault="00737EBE" w:rsidP="00737EBE">
      <w:pPr>
        <w:ind w:firstLine="709"/>
        <w:jc w:val="both"/>
        <w:rPr>
          <w:sz w:val="28"/>
          <w:szCs w:val="28"/>
        </w:rPr>
      </w:pPr>
      <w:r w:rsidRPr="00FE5CAB">
        <w:rPr>
          <w:sz w:val="28"/>
          <w:szCs w:val="28"/>
        </w:rPr>
        <w:t>7) показатели строки 0001 граф 10 - 12 должны быть равны нулю, если все закупки товаров, работ и услуг осуществляются в соответствии с Федеральным законом № 44-ФЗ.</w:t>
      </w:r>
    </w:p>
    <w:p w:rsidR="00737EBE" w:rsidRPr="00FE5CAB" w:rsidRDefault="00737EBE" w:rsidP="00737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2.8. </w:t>
      </w:r>
      <w:r w:rsidRPr="00FE5CAB">
        <w:rPr>
          <w:sz w:val="28"/>
          <w:szCs w:val="28"/>
        </w:rPr>
        <w:t>Таблица 3 заполняется по операциям со средствами, поступающими во временное распоряжение учреждения (подразделения), в разрезе содержащихся в ней</w:t>
      </w:r>
      <w:r>
        <w:rPr>
          <w:sz w:val="28"/>
          <w:szCs w:val="28"/>
        </w:rPr>
        <w:t xml:space="preserve"> плановых показателей. </w:t>
      </w:r>
    </w:p>
    <w:p w:rsidR="00737EBE" w:rsidRPr="00FE5CAB" w:rsidRDefault="00737EBE" w:rsidP="00737EBE">
      <w:pPr>
        <w:ind w:firstLine="709"/>
        <w:jc w:val="both"/>
        <w:rPr>
          <w:sz w:val="28"/>
          <w:szCs w:val="28"/>
        </w:rPr>
      </w:pPr>
      <w:r w:rsidRPr="00FE5CAB">
        <w:rPr>
          <w:sz w:val="28"/>
          <w:szCs w:val="28"/>
        </w:rPr>
        <w:t>При этом:</w:t>
      </w:r>
    </w:p>
    <w:p w:rsidR="00737EBE" w:rsidRDefault="00737EBE" w:rsidP="00737EBE">
      <w:pPr>
        <w:ind w:firstLine="709"/>
        <w:jc w:val="both"/>
        <w:rPr>
          <w:sz w:val="28"/>
          <w:szCs w:val="28"/>
        </w:rPr>
      </w:pPr>
      <w:proofErr w:type="gramStart"/>
      <w:r w:rsidRPr="00FE5CAB">
        <w:rPr>
          <w:sz w:val="28"/>
          <w:szCs w:val="28"/>
        </w:rPr>
        <w:t>по строкам 010, 020 в графе 4 Таблицы 3 указываются планируемые суммы остатков средств во временном распоряжении на начало и на конец планируемого года, при этом указанные показатели планируются на этапе формирования проекта Плана и  уточняются под фактические остатки средств, при внесении изменений в утвержденный План после заверш</w:t>
      </w:r>
      <w:r>
        <w:rPr>
          <w:sz w:val="28"/>
          <w:szCs w:val="28"/>
        </w:rPr>
        <w:t>ения отчетного финансового года.</w:t>
      </w:r>
      <w:proofErr w:type="gramEnd"/>
    </w:p>
    <w:p w:rsidR="00737EBE" w:rsidRPr="00FE5CAB" w:rsidRDefault="00737EBE" w:rsidP="00737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2.9</w:t>
      </w:r>
      <w:r w:rsidRPr="00FE5CAB">
        <w:rPr>
          <w:sz w:val="28"/>
          <w:szCs w:val="28"/>
        </w:rPr>
        <w:t xml:space="preserve">. В целях формирования показателей Плана по поступлениям и выплатам, включенных в табличную часть Плана, </w:t>
      </w:r>
      <w:r>
        <w:rPr>
          <w:sz w:val="28"/>
          <w:szCs w:val="28"/>
        </w:rPr>
        <w:t xml:space="preserve">муниципальное </w:t>
      </w:r>
      <w:r w:rsidRPr="00FE5CAB">
        <w:rPr>
          <w:sz w:val="28"/>
          <w:szCs w:val="28"/>
        </w:rPr>
        <w:t xml:space="preserve">учреждение (подразделение) составляет на этапе формирования проекта бюджета на очередной финансовый год (на очередной финансовый год и плановый период) План, исходя из представленной органом, осуществляющим функции и </w:t>
      </w:r>
      <w:r w:rsidRPr="008B0895">
        <w:rPr>
          <w:sz w:val="28"/>
          <w:szCs w:val="28"/>
        </w:rPr>
        <w:t>полномочия учредителя, информации</w:t>
      </w:r>
      <w:r w:rsidRPr="00FE5CAB">
        <w:rPr>
          <w:sz w:val="28"/>
          <w:szCs w:val="28"/>
        </w:rPr>
        <w:t xml:space="preserve"> о планируемых объемах расходных обязательств:</w:t>
      </w:r>
    </w:p>
    <w:p w:rsidR="00737EBE" w:rsidRPr="00FE5CAB" w:rsidRDefault="00737EBE" w:rsidP="00737EBE">
      <w:pPr>
        <w:ind w:firstLine="709"/>
        <w:jc w:val="both"/>
        <w:rPr>
          <w:sz w:val="28"/>
          <w:szCs w:val="28"/>
        </w:rPr>
      </w:pPr>
      <w:r w:rsidRPr="00FE5CAB">
        <w:rPr>
          <w:sz w:val="28"/>
          <w:szCs w:val="28"/>
        </w:rPr>
        <w:t>субсидий на финансовое обеспечение выполнения муниципального задания (далее - муниципальное задание);</w:t>
      </w:r>
    </w:p>
    <w:p w:rsidR="00737EBE" w:rsidRPr="00FE5CAB" w:rsidRDefault="00737EBE" w:rsidP="00737EBE">
      <w:pPr>
        <w:ind w:firstLine="709"/>
        <w:jc w:val="both"/>
        <w:rPr>
          <w:sz w:val="28"/>
          <w:szCs w:val="28"/>
        </w:rPr>
      </w:pPr>
      <w:r w:rsidRPr="00FE5CAB">
        <w:rPr>
          <w:sz w:val="28"/>
          <w:szCs w:val="28"/>
        </w:rPr>
        <w:t>субсидий, предоставляемых в соответствии с абзацем вторым пункта 1 статьи 78.1 Бюджетного кодекса Российской Федерации;</w:t>
      </w:r>
    </w:p>
    <w:p w:rsidR="00737EBE" w:rsidRPr="00FE5CAB" w:rsidRDefault="00737EBE" w:rsidP="00737EBE">
      <w:pPr>
        <w:ind w:firstLine="709"/>
        <w:jc w:val="both"/>
        <w:rPr>
          <w:sz w:val="28"/>
          <w:szCs w:val="28"/>
        </w:rPr>
      </w:pPr>
      <w:r w:rsidRPr="00FE5CAB">
        <w:rPr>
          <w:sz w:val="28"/>
          <w:szCs w:val="28"/>
        </w:rPr>
        <w:t>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737EBE" w:rsidRPr="00FE5CAB" w:rsidRDefault="00737EBE" w:rsidP="00737EBE">
      <w:pPr>
        <w:ind w:firstLine="709"/>
        <w:jc w:val="both"/>
        <w:rPr>
          <w:sz w:val="28"/>
          <w:szCs w:val="28"/>
        </w:rPr>
      </w:pPr>
      <w:r w:rsidRPr="00FE5CAB">
        <w:rPr>
          <w:sz w:val="28"/>
          <w:szCs w:val="28"/>
        </w:rPr>
        <w:lastRenderedPageBreak/>
        <w:t>грантов в форме субсидий, в том числе предоставляемых по результатам конкурсов;</w:t>
      </w:r>
    </w:p>
    <w:p w:rsidR="00737EBE" w:rsidRPr="00FE5CAB" w:rsidRDefault="00737EBE" w:rsidP="00737EBE">
      <w:pPr>
        <w:ind w:firstLine="709"/>
        <w:jc w:val="both"/>
        <w:rPr>
          <w:sz w:val="28"/>
          <w:szCs w:val="28"/>
        </w:rPr>
      </w:pPr>
      <w:r w:rsidRPr="00FE5CAB">
        <w:rPr>
          <w:sz w:val="28"/>
          <w:szCs w:val="28"/>
        </w:rPr>
        <w:t xml:space="preserve">публичных обязательств перед физическими лицами в денежной форме, </w:t>
      </w:r>
      <w:proofErr w:type="gramStart"/>
      <w:r w:rsidRPr="00FE5CAB">
        <w:rPr>
          <w:sz w:val="28"/>
          <w:szCs w:val="28"/>
        </w:rPr>
        <w:t>полномочия</w:t>
      </w:r>
      <w:proofErr w:type="gramEnd"/>
      <w:r w:rsidRPr="00FE5CAB">
        <w:rPr>
          <w:sz w:val="28"/>
          <w:szCs w:val="28"/>
        </w:rPr>
        <w:t xml:space="preserve"> по исполнению которых от имени органа местного самоуправления планируется передать в установленном порядке</w:t>
      </w:r>
      <w:r>
        <w:rPr>
          <w:sz w:val="28"/>
          <w:szCs w:val="28"/>
        </w:rPr>
        <w:t xml:space="preserve"> муниципальному</w:t>
      </w:r>
      <w:r w:rsidRPr="00FE5CAB">
        <w:rPr>
          <w:sz w:val="28"/>
          <w:szCs w:val="28"/>
        </w:rPr>
        <w:t xml:space="preserve"> учреждению (подразделению);</w:t>
      </w:r>
    </w:p>
    <w:p w:rsidR="00737EBE" w:rsidRPr="00FE5CAB" w:rsidRDefault="00737EBE" w:rsidP="00737EBE">
      <w:pPr>
        <w:ind w:firstLine="709"/>
        <w:jc w:val="both"/>
        <w:rPr>
          <w:sz w:val="28"/>
          <w:szCs w:val="28"/>
        </w:rPr>
      </w:pPr>
      <w:r w:rsidRPr="00FE5CAB">
        <w:rPr>
          <w:sz w:val="28"/>
          <w:szCs w:val="28"/>
        </w:rPr>
        <w:t>бюджетных инвестиций (в части переданных полномочий муниципального заказчика в соответствии с Бюджетным кодексом Российской Федерации).</w:t>
      </w:r>
    </w:p>
    <w:p w:rsidR="00737EBE" w:rsidRPr="00FE5CAB" w:rsidRDefault="00737EBE" w:rsidP="00737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2.10.</w:t>
      </w:r>
      <w:r w:rsidRPr="00FE5CAB">
        <w:rPr>
          <w:sz w:val="28"/>
          <w:szCs w:val="28"/>
        </w:rPr>
        <w:t xml:space="preserve"> Плановые показатели по поступлениям формируются </w:t>
      </w:r>
      <w:r>
        <w:rPr>
          <w:sz w:val="28"/>
          <w:szCs w:val="28"/>
        </w:rPr>
        <w:t xml:space="preserve">муниципальным </w:t>
      </w:r>
      <w:r w:rsidRPr="00FE5CAB">
        <w:rPr>
          <w:sz w:val="28"/>
          <w:szCs w:val="28"/>
        </w:rPr>
        <w:t>учреждением (подразделением) с указанием, в том числе:</w:t>
      </w:r>
    </w:p>
    <w:p w:rsidR="00737EBE" w:rsidRPr="00FE5CAB" w:rsidRDefault="00737EBE" w:rsidP="00737EBE">
      <w:pPr>
        <w:ind w:firstLine="709"/>
        <w:jc w:val="both"/>
        <w:rPr>
          <w:sz w:val="28"/>
          <w:szCs w:val="28"/>
        </w:rPr>
      </w:pPr>
      <w:r w:rsidRPr="00FE5CAB">
        <w:rPr>
          <w:sz w:val="28"/>
          <w:szCs w:val="28"/>
        </w:rPr>
        <w:t>субсидий на финансовое обеспечение выполнения муниципального задания;</w:t>
      </w:r>
    </w:p>
    <w:p w:rsidR="00737EBE" w:rsidRPr="00FE5CAB" w:rsidRDefault="00737EBE" w:rsidP="00737EBE">
      <w:pPr>
        <w:ind w:firstLine="709"/>
        <w:jc w:val="both"/>
        <w:rPr>
          <w:sz w:val="28"/>
          <w:szCs w:val="28"/>
        </w:rPr>
      </w:pPr>
      <w:r w:rsidRPr="00FE5CAB">
        <w:rPr>
          <w:sz w:val="28"/>
          <w:szCs w:val="28"/>
        </w:rPr>
        <w:t>субсидий, предоставляемых в соответствии с абзацем вторым пункта 1 статьи 78.1 Бюджетного кодекса Российской Федерации;</w:t>
      </w:r>
    </w:p>
    <w:p w:rsidR="00737EBE" w:rsidRPr="00FE5CAB" w:rsidRDefault="00737EBE" w:rsidP="00737EBE">
      <w:pPr>
        <w:ind w:firstLine="709"/>
        <w:jc w:val="both"/>
        <w:rPr>
          <w:sz w:val="28"/>
          <w:szCs w:val="28"/>
        </w:rPr>
      </w:pPr>
      <w:r w:rsidRPr="00FE5CAB">
        <w:rPr>
          <w:sz w:val="28"/>
          <w:szCs w:val="28"/>
        </w:rPr>
        <w:t>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737EBE" w:rsidRPr="00FE5CAB" w:rsidRDefault="00737EBE" w:rsidP="00737EBE">
      <w:pPr>
        <w:ind w:firstLine="709"/>
        <w:jc w:val="both"/>
        <w:rPr>
          <w:sz w:val="28"/>
          <w:szCs w:val="28"/>
        </w:rPr>
      </w:pPr>
      <w:r w:rsidRPr="00FE5CAB">
        <w:rPr>
          <w:sz w:val="28"/>
          <w:szCs w:val="28"/>
        </w:rPr>
        <w:t>грантов в форме субсидий, в том числе предоставляемых по результатам конкурсов;</w:t>
      </w:r>
    </w:p>
    <w:p w:rsidR="00737EBE" w:rsidRPr="00FE5CAB" w:rsidRDefault="00737EBE" w:rsidP="00737EBE">
      <w:pPr>
        <w:ind w:firstLine="709"/>
        <w:jc w:val="both"/>
        <w:rPr>
          <w:sz w:val="28"/>
          <w:szCs w:val="28"/>
        </w:rPr>
      </w:pPr>
      <w:r w:rsidRPr="00FE5CAB">
        <w:rPr>
          <w:sz w:val="28"/>
          <w:szCs w:val="28"/>
        </w:rPr>
        <w:t xml:space="preserve">поступлений от оказания </w:t>
      </w:r>
      <w:r>
        <w:rPr>
          <w:sz w:val="28"/>
          <w:szCs w:val="28"/>
        </w:rPr>
        <w:t xml:space="preserve">муниципальным </w:t>
      </w:r>
      <w:r w:rsidRPr="00FE5CAB">
        <w:rPr>
          <w:sz w:val="28"/>
          <w:szCs w:val="28"/>
        </w:rPr>
        <w:t>учреждением (подразделением) услуг (выполнения работ), относящихся в соответствии с уставом</w:t>
      </w:r>
      <w:r>
        <w:rPr>
          <w:sz w:val="28"/>
          <w:szCs w:val="28"/>
        </w:rPr>
        <w:t xml:space="preserve"> муниципального</w:t>
      </w:r>
      <w:r w:rsidRPr="00FE5CAB">
        <w:rPr>
          <w:sz w:val="28"/>
          <w:szCs w:val="28"/>
        </w:rPr>
        <w:t xml:space="preserve"> учреждения (положением подразделения) к его основным видам деятельности, предоставление которых для физических и юридических лиц осуществляется на платной основе, а также поступлений от иной приносящей доход деятельности;</w:t>
      </w:r>
    </w:p>
    <w:p w:rsidR="00737EBE" w:rsidRDefault="00737EBE" w:rsidP="00737EBE">
      <w:pPr>
        <w:ind w:firstLine="709"/>
        <w:jc w:val="both"/>
        <w:rPr>
          <w:sz w:val="28"/>
          <w:szCs w:val="28"/>
        </w:rPr>
      </w:pPr>
      <w:r w:rsidRPr="00FE5CAB">
        <w:rPr>
          <w:sz w:val="28"/>
          <w:szCs w:val="28"/>
        </w:rPr>
        <w:t>поступлений от реализации ценных бумаг (для муниципальных автономных учреждений, а также муниципальных бюджетных учреждений в случаях, установленных федеральными законами).</w:t>
      </w:r>
    </w:p>
    <w:p w:rsidR="00737EBE" w:rsidRPr="00FE5CAB" w:rsidRDefault="00737EBE" w:rsidP="00737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FE5CAB">
        <w:rPr>
          <w:sz w:val="28"/>
          <w:szCs w:val="28"/>
        </w:rPr>
        <w:t>Справочно</w:t>
      </w:r>
      <w:proofErr w:type="spellEnd"/>
      <w:r w:rsidRPr="00FE5CAB">
        <w:rPr>
          <w:sz w:val="28"/>
          <w:szCs w:val="28"/>
        </w:rPr>
        <w:t xml:space="preserve"> в Таблице 4 указываются суммы публичных </w:t>
      </w:r>
      <w:r>
        <w:rPr>
          <w:sz w:val="28"/>
          <w:szCs w:val="28"/>
        </w:rPr>
        <w:t xml:space="preserve">нормативных </w:t>
      </w:r>
      <w:r w:rsidRPr="00FE5CAB">
        <w:rPr>
          <w:sz w:val="28"/>
          <w:szCs w:val="28"/>
        </w:rPr>
        <w:t>обязательст</w:t>
      </w:r>
      <w:r>
        <w:rPr>
          <w:sz w:val="28"/>
          <w:szCs w:val="28"/>
        </w:rPr>
        <w:t>в</w:t>
      </w:r>
      <w:r w:rsidRPr="00FE5CAB">
        <w:rPr>
          <w:sz w:val="28"/>
          <w:szCs w:val="28"/>
        </w:rPr>
        <w:t xml:space="preserve">, </w:t>
      </w:r>
      <w:proofErr w:type="gramStart"/>
      <w:r w:rsidRPr="00FE5CAB">
        <w:rPr>
          <w:sz w:val="28"/>
          <w:szCs w:val="28"/>
        </w:rPr>
        <w:t>полномочия</w:t>
      </w:r>
      <w:proofErr w:type="gramEnd"/>
      <w:r w:rsidRPr="00FE5CAB">
        <w:rPr>
          <w:sz w:val="28"/>
          <w:szCs w:val="28"/>
        </w:rPr>
        <w:t xml:space="preserve"> по исполнению которых от имени органа местного самоуправления передаются в установленном порядке </w:t>
      </w:r>
      <w:r>
        <w:rPr>
          <w:sz w:val="28"/>
          <w:szCs w:val="28"/>
        </w:rPr>
        <w:t>муниципальному учреждению</w:t>
      </w:r>
      <w:r w:rsidRPr="00FE5CA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суммы </w:t>
      </w:r>
      <w:r w:rsidRPr="00FE5CAB">
        <w:rPr>
          <w:sz w:val="28"/>
          <w:szCs w:val="28"/>
        </w:rPr>
        <w:t xml:space="preserve">бюджетных инвестиций (в части переданных полномочий муниципального заказчика в соответствии с Бюджетным </w:t>
      </w:r>
      <w:r>
        <w:rPr>
          <w:sz w:val="28"/>
          <w:szCs w:val="28"/>
        </w:rPr>
        <w:t>кодексом Российской Федерации).</w:t>
      </w:r>
    </w:p>
    <w:p w:rsidR="00737EBE" w:rsidRPr="00C9255F" w:rsidRDefault="00737EBE" w:rsidP="00737EBE">
      <w:pPr>
        <w:ind w:firstLine="709"/>
        <w:jc w:val="both"/>
        <w:rPr>
          <w:sz w:val="28"/>
          <w:szCs w:val="28"/>
        </w:rPr>
      </w:pPr>
      <w:r w:rsidRPr="00C9255F">
        <w:rPr>
          <w:sz w:val="28"/>
          <w:szCs w:val="28"/>
        </w:rPr>
        <w:t xml:space="preserve">Суммы, указанные в абзацах втором, третьем, четвертом, пятом и восьмом настоящего пункта, формируются </w:t>
      </w:r>
      <w:r>
        <w:rPr>
          <w:sz w:val="28"/>
          <w:szCs w:val="28"/>
        </w:rPr>
        <w:t xml:space="preserve">муниципальным </w:t>
      </w:r>
      <w:r w:rsidRPr="00C9255F">
        <w:rPr>
          <w:sz w:val="28"/>
          <w:szCs w:val="28"/>
        </w:rPr>
        <w:t>учреждением (с учетом сумм по подразделениям)  на основании информации, полученной от органа, осуществляющего функции и полномочия учредителя, в соответствии с пунктом 2.9  настоящего Порядка.</w:t>
      </w:r>
    </w:p>
    <w:p w:rsidR="00737EBE" w:rsidRPr="00C9255F" w:rsidRDefault="00737EBE" w:rsidP="00737EBE">
      <w:pPr>
        <w:ind w:firstLine="709"/>
        <w:jc w:val="both"/>
        <w:rPr>
          <w:sz w:val="28"/>
          <w:szCs w:val="28"/>
        </w:rPr>
      </w:pPr>
      <w:r w:rsidRPr="00C9255F">
        <w:rPr>
          <w:sz w:val="28"/>
          <w:szCs w:val="28"/>
        </w:rPr>
        <w:lastRenderedPageBreak/>
        <w:t xml:space="preserve">Суммы, указанные в абзацах втором, третьем, четвертом, пятом и восьмом настоящего пункта, формируются подразделением на основании информации, полученной от </w:t>
      </w:r>
      <w:r>
        <w:rPr>
          <w:sz w:val="28"/>
          <w:szCs w:val="28"/>
        </w:rPr>
        <w:t xml:space="preserve">муниципального </w:t>
      </w:r>
      <w:r w:rsidRPr="00C9255F">
        <w:rPr>
          <w:sz w:val="28"/>
          <w:szCs w:val="28"/>
        </w:rPr>
        <w:t>учреждения, в соответствии с пунктом 2.9  настоящего Порядка.</w:t>
      </w:r>
    </w:p>
    <w:p w:rsidR="00737EBE" w:rsidRPr="00C9255F" w:rsidRDefault="00737EBE" w:rsidP="00737EBE">
      <w:pPr>
        <w:ind w:firstLine="709"/>
        <w:jc w:val="both"/>
        <w:rPr>
          <w:sz w:val="28"/>
          <w:szCs w:val="28"/>
        </w:rPr>
      </w:pPr>
      <w:r w:rsidRPr="00C9255F">
        <w:rPr>
          <w:sz w:val="28"/>
          <w:szCs w:val="28"/>
        </w:rPr>
        <w:t>Суммы, указанные в абзаце шестом настоящего пункта,</w:t>
      </w:r>
      <w:r>
        <w:rPr>
          <w:sz w:val="28"/>
          <w:szCs w:val="28"/>
        </w:rPr>
        <w:t xml:space="preserve"> муниципальное</w:t>
      </w:r>
      <w:r w:rsidRPr="00C9255F">
        <w:rPr>
          <w:sz w:val="28"/>
          <w:szCs w:val="28"/>
        </w:rPr>
        <w:t xml:space="preserve"> учреждение (подразделение) рассчитывает исходя из планируемого объема оказания услуг (выполнения работ) и планируемой стоимости их реализации.</w:t>
      </w:r>
    </w:p>
    <w:p w:rsidR="00737EBE" w:rsidRDefault="00737EBE" w:rsidP="00737EBE">
      <w:pPr>
        <w:tabs>
          <w:tab w:val="left" w:pos="2552"/>
        </w:tabs>
        <w:jc w:val="both"/>
        <w:rPr>
          <w:sz w:val="28"/>
          <w:szCs w:val="28"/>
        </w:rPr>
      </w:pPr>
      <w:r w:rsidRPr="00C9255F">
        <w:rPr>
          <w:sz w:val="28"/>
          <w:szCs w:val="28"/>
        </w:rPr>
        <w:t xml:space="preserve">    2.1</w:t>
      </w:r>
      <w:r>
        <w:rPr>
          <w:sz w:val="28"/>
          <w:szCs w:val="28"/>
        </w:rPr>
        <w:t>1.</w:t>
      </w:r>
      <w:r w:rsidRPr="00FE5CAB">
        <w:rPr>
          <w:sz w:val="28"/>
          <w:szCs w:val="28"/>
        </w:rPr>
        <w:t xml:space="preserve"> Плановые показатели по выплатам формируются </w:t>
      </w:r>
      <w:r>
        <w:rPr>
          <w:sz w:val="28"/>
          <w:szCs w:val="28"/>
        </w:rPr>
        <w:t xml:space="preserve">муниципальным </w:t>
      </w:r>
      <w:r w:rsidRPr="00FE5CAB">
        <w:rPr>
          <w:sz w:val="28"/>
          <w:szCs w:val="28"/>
        </w:rPr>
        <w:t>учреждением (подразделением) в соответствии с настоящим Порядком в разрезе соответствующих показателей, содержащихся в Таблице 2.</w:t>
      </w:r>
    </w:p>
    <w:p w:rsidR="00737EBE" w:rsidRPr="00740DB7" w:rsidRDefault="00737EBE" w:rsidP="00737E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DB7">
        <w:rPr>
          <w:rFonts w:ascii="Times New Roman" w:hAnsi="Times New Roman" w:cs="Times New Roman"/>
          <w:sz w:val="28"/>
          <w:szCs w:val="28"/>
        </w:rPr>
        <w:t>К представляемому на утверждение проекту Плана прилагаются расчеты (обоснования) плановых показателей по выплатам, использованные при формировании Плана, являющиеся справочной информацией к Плану, формируемы</w:t>
      </w:r>
      <w:r>
        <w:rPr>
          <w:rFonts w:ascii="Times New Roman" w:hAnsi="Times New Roman" w:cs="Times New Roman"/>
          <w:sz w:val="28"/>
          <w:szCs w:val="28"/>
        </w:rPr>
        <w:t xml:space="preserve">е по форме согласно </w:t>
      </w:r>
      <w:r w:rsidRPr="00767939">
        <w:rPr>
          <w:rFonts w:ascii="Times New Roman" w:hAnsi="Times New Roman" w:cs="Times New Roman"/>
          <w:sz w:val="28"/>
          <w:szCs w:val="28"/>
        </w:rPr>
        <w:t>приложению  3  к на</w:t>
      </w:r>
      <w:r>
        <w:rPr>
          <w:rFonts w:ascii="Times New Roman" w:hAnsi="Times New Roman" w:cs="Times New Roman"/>
          <w:sz w:val="28"/>
          <w:szCs w:val="28"/>
        </w:rPr>
        <w:t>стоящему Порядку.</w:t>
      </w:r>
    </w:p>
    <w:p w:rsidR="00737EBE" w:rsidRPr="00740DB7" w:rsidRDefault="00737EBE" w:rsidP="00737E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40DB7">
        <w:rPr>
          <w:rFonts w:ascii="Times New Roman" w:hAnsi="Times New Roman" w:cs="Times New Roman"/>
          <w:sz w:val="28"/>
          <w:szCs w:val="28"/>
        </w:rPr>
        <w:t xml:space="preserve">случае, если в соответствии со структурой затрат отдельные виды выплат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740DB7">
        <w:rPr>
          <w:rFonts w:ascii="Times New Roman" w:hAnsi="Times New Roman" w:cs="Times New Roman"/>
          <w:sz w:val="28"/>
          <w:szCs w:val="28"/>
        </w:rPr>
        <w:t>учреждением не осуществляются, то соответствующие расчеты (обоснования) к показателям Плана не формируются.</w:t>
      </w:r>
    </w:p>
    <w:p w:rsidR="00737EBE" w:rsidRPr="00740DB7" w:rsidRDefault="00737EBE" w:rsidP="00737E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DB7">
        <w:rPr>
          <w:rFonts w:ascii="Times New Roman" w:hAnsi="Times New Roman" w:cs="Times New Roman"/>
          <w:sz w:val="28"/>
          <w:szCs w:val="28"/>
        </w:rPr>
        <w:t xml:space="preserve">Расчеты (обоснования) плановых показателей по выплатам формируются с учетом норм трудовых, материальных, технических ресурсов, используемых для оказания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740DB7">
        <w:rPr>
          <w:rFonts w:ascii="Times New Roman" w:hAnsi="Times New Roman" w:cs="Times New Roman"/>
          <w:sz w:val="28"/>
          <w:szCs w:val="28"/>
        </w:rPr>
        <w:t>учреждением (подразделением) услуг (выполнения работ).</w:t>
      </w:r>
    </w:p>
    <w:p w:rsidR="00737EBE" w:rsidRPr="00740DB7" w:rsidRDefault="00737EBE" w:rsidP="00737E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DB7">
        <w:rPr>
          <w:rFonts w:ascii="Times New Roman" w:hAnsi="Times New Roman" w:cs="Times New Roman"/>
          <w:sz w:val="28"/>
          <w:szCs w:val="28"/>
        </w:rPr>
        <w:t xml:space="preserve">Расчеты (обоснования) плановых показателей по выплатам за счет субсидий, предоставляемых в соответствии с бюджетным законодательством Российской Федерации, осуществляются с учетом затрат, применяемых при обосновании бюджетных ассигнований </w:t>
      </w:r>
      <w:r w:rsidRPr="008B0895">
        <w:rPr>
          <w:rFonts w:ascii="Times New Roman" w:hAnsi="Times New Roman" w:cs="Times New Roman"/>
          <w:sz w:val="28"/>
          <w:szCs w:val="28"/>
        </w:rPr>
        <w:t>главными распорядителями бюджетных средств в</w:t>
      </w:r>
      <w:r w:rsidRPr="00740DB7">
        <w:rPr>
          <w:rFonts w:ascii="Times New Roman" w:hAnsi="Times New Roman" w:cs="Times New Roman"/>
          <w:sz w:val="28"/>
          <w:szCs w:val="28"/>
        </w:rPr>
        <w:t xml:space="preserve"> целях форми</w:t>
      </w:r>
      <w:r>
        <w:rPr>
          <w:rFonts w:ascii="Times New Roman" w:hAnsi="Times New Roman" w:cs="Times New Roman"/>
          <w:sz w:val="28"/>
          <w:szCs w:val="28"/>
        </w:rPr>
        <w:t>рования проекта решения</w:t>
      </w:r>
      <w:r w:rsidRPr="00740DB7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(на очередной финансовый год и плановый период)</w:t>
      </w:r>
      <w:r w:rsidRPr="00740DB7">
        <w:rPr>
          <w:rFonts w:ascii="Times New Roman" w:hAnsi="Times New Roman" w:cs="Times New Roman"/>
          <w:sz w:val="28"/>
          <w:szCs w:val="28"/>
        </w:rPr>
        <w:t>, а также с учетом требований, установленных нормативными правовыми актами, в том числе</w:t>
      </w:r>
      <w:proofErr w:type="gramEnd"/>
      <w:r w:rsidRPr="00740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DB7">
        <w:rPr>
          <w:rFonts w:ascii="Times New Roman" w:hAnsi="Times New Roman" w:cs="Times New Roman"/>
          <w:sz w:val="28"/>
          <w:szCs w:val="28"/>
        </w:rPr>
        <w:t>ГОСТами</w:t>
      </w:r>
      <w:proofErr w:type="spellEnd"/>
      <w:r w:rsidRPr="00740D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0DB7">
        <w:rPr>
          <w:rFonts w:ascii="Times New Roman" w:hAnsi="Times New Roman" w:cs="Times New Roman"/>
          <w:sz w:val="28"/>
          <w:szCs w:val="28"/>
        </w:rPr>
        <w:t>СНиПами</w:t>
      </w:r>
      <w:proofErr w:type="spellEnd"/>
      <w:r w:rsidRPr="00740D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0DB7">
        <w:rPr>
          <w:rFonts w:ascii="Times New Roman" w:hAnsi="Times New Roman" w:cs="Times New Roman"/>
          <w:sz w:val="28"/>
          <w:szCs w:val="28"/>
        </w:rPr>
        <w:t>СанПиНами</w:t>
      </w:r>
      <w:proofErr w:type="spellEnd"/>
      <w:r w:rsidRPr="00740DB7">
        <w:rPr>
          <w:rFonts w:ascii="Times New Roman" w:hAnsi="Times New Roman" w:cs="Times New Roman"/>
          <w:sz w:val="28"/>
          <w:szCs w:val="28"/>
        </w:rPr>
        <w:t xml:space="preserve">, стандартами, порядками и регламентами (паспортами)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40DB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37EBE" w:rsidRPr="00740DB7" w:rsidRDefault="00737EBE" w:rsidP="00737E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DB7">
        <w:rPr>
          <w:rFonts w:ascii="Times New Roman" w:hAnsi="Times New Roman" w:cs="Times New Roman"/>
          <w:sz w:val="28"/>
          <w:szCs w:val="28"/>
        </w:rPr>
        <w:t>Расчеты (обоснования) плановых показателей по выплатам формируются раздельно по источникам их финанс</w:t>
      </w:r>
      <w:r>
        <w:rPr>
          <w:rFonts w:ascii="Times New Roman" w:hAnsi="Times New Roman" w:cs="Times New Roman"/>
          <w:sz w:val="28"/>
          <w:szCs w:val="28"/>
        </w:rPr>
        <w:t>ового обеспечения.</w:t>
      </w:r>
    </w:p>
    <w:p w:rsidR="00737EBE" w:rsidRPr="00740DB7" w:rsidRDefault="00737EBE" w:rsidP="00737E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DB7">
        <w:rPr>
          <w:rFonts w:ascii="Times New Roman" w:hAnsi="Times New Roman" w:cs="Times New Roman"/>
          <w:sz w:val="28"/>
          <w:szCs w:val="28"/>
        </w:rPr>
        <w:t xml:space="preserve">В расчет (обоснование) плановых показателей выплат персоналу (строка 210 Таблицы 2) включаются расходы на оплату труда, компенсационные выплаты, включая пособия, выплачиваемые из фонда оплаты труда, а также 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социальное </w:t>
      </w:r>
      <w:r w:rsidRPr="00740DB7">
        <w:rPr>
          <w:rFonts w:ascii="Times New Roman" w:hAnsi="Times New Roman" w:cs="Times New Roman"/>
          <w:sz w:val="28"/>
          <w:szCs w:val="28"/>
        </w:rPr>
        <w:lastRenderedPageBreak/>
        <w:t>страхование от несчастных случаев на производстве и профессиональных заболеваний, на обязательное</w:t>
      </w:r>
      <w:proofErr w:type="gramEnd"/>
      <w:r w:rsidRPr="00740DB7">
        <w:rPr>
          <w:rFonts w:ascii="Times New Roman" w:hAnsi="Times New Roman" w:cs="Times New Roman"/>
          <w:sz w:val="28"/>
          <w:szCs w:val="28"/>
        </w:rPr>
        <w:t xml:space="preserve"> медицинское страхование. </w:t>
      </w:r>
      <w:proofErr w:type="gramStart"/>
      <w:r w:rsidRPr="00740DB7">
        <w:rPr>
          <w:rFonts w:ascii="Times New Roman" w:hAnsi="Times New Roman" w:cs="Times New Roman"/>
          <w:sz w:val="28"/>
          <w:szCs w:val="28"/>
        </w:rPr>
        <w:t>При расчете плановых показателей по оплате труда учитывается расчетная численность работников, включая основной персонал, вспомогательный персонал, административно-управленческий персонал, обслуживающий персонал, расчетные должностные оклады, ежемесячные надбавки к должностному окладу, стимулирующие выплаты, компенсационные выплаты, в том числе за работу с вредными и (или) опасными условиями труда, при выполнении работ в других условиях, отклоняющихся от нормальных, а также иные выплаты, предусмотренные законодательством Российской</w:t>
      </w:r>
      <w:proofErr w:type="gramEnd"/>
      <w:r w:rsidRPr="00740DB7">
        <w:rPr>
          <w:rFonts w:ascii="Times New Roman" w:hAnsi="Times New Roman" w:cs="Times New Roman"/>
          <w:sz w:val="28"/>
          <w:szCs w:val="28"/>
        </w:rPr>
        <w:t xml:space="preserve"> Федерации, локальными нормативными актами учреждения в соответствии с утвержденным штатным расписанием, а также индексация указанных выплат.</w:t>
      </w:r>
    </w:p>
    <w:p w:rsidR="00737EBE" w:rsidRPr="00740DB7" w:rsidRDefault="00737EBE" w:rsidP="00737E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DB7">
        <w:rPr>
          <w:rFonts w:ascii="Times New Roman" w:hAnsi="Times New Roman" w:cs="Times New Roman"/>
          <w:sz w:val="28"/>
          <w:szCs w:val="28"/>
        </w:rPr>
        <w:t>При расчете плановых показателей выплат компенсационного характера персоналу учреждений, не включаемых в фонд оплаты труда, учитываются выплаты по возмещению работникам (сотрудникам) расходов, связанных со служебными командировками, возмещению расходов на пр</w:t>
      </w:r>
      <w:r>
        <w:rPr>
          <w:rFonts w:ascii="Times New Roman" w:hAnsi="Times New Roman" w:cs="Times New Roman"/>
          <w:sz w:val="28"/>
          <w:szCs w:val="28"/>
        </w:rPr>
        <w:t xml:space="preserve">охождение медицинского осмотра, </w:t>
      </w:r>
      <w:r w:rsidRPr="00740DB7">
        <w:rPr>
          <w:rFonts w:ascii="Times New Roman" w:hAnsi="Times New Roman" w:cs="Times New Roman"/>
          <w:sz w:val="28"/>
          <w:szCs w:val="28"/>
        </w:rPr>
        <w:t>иные компенсационные выплаты работникам, предусмотренные законодательством Российской Федерации, локальными нормативными актами учреждения.</w:t>
      </w:r>
    </w:p>
    <w:p w:rsidR="00737EBE" w:rsidRPr="00740DB7" w:rsidRDefault="00737EBE" w:rsidP="00737E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DB7">
        <w:rPr>
          <w:rFonts w:ascii="Times New Roman" w:hAnsi="Times New Roman" w:cs="Times New Roman"/>
          <w:sz w:val="28"/>
          <w:szCs w:val="28"/>
        </w:rPr>
        <w:t>При расчете плановых показателей страховых взносов в Пенсионный фонд Российской Федерации на обязательное пенсионное страхование,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</w:t>
      </w:r>
      <w:proofErr w:type="gramEnd"/>
      <w:r w:rsidRPr="00740DB7">
        <w:rPr>
          <w:rFonts w:ascii="Times New Roman" w:hAnsi="Times New Roman" w:cs="Times New Roman"/>
          <w:sz w:val="28"/>
          <w:szCs w:val="28"/>
        </w:rPr>
        <w:t xml:space="preserve"> учитываются тарифы страховых взносов, установленные законодательством Российской Федерации.</w:t>
      </w:r>
    </w:p>
    <w:p w:rsidR="00737EBE" w:rsidRPr="00740DB7" w:rsidRDefault="00737EBE" w:rsidP="00737E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DB7">
        <w:rPr>
          <w:rFonts w:ascii="Times New Roman" w:hAnsi="Times New Roman" w:cs="Times New Roman"/>
          <w:sz w:val="28"/>
          <w:szCs w:val="28"/>
        </w:rPr>
        <w:t>Расчет (обоснование) плановых показателей социальных и иных выплат населению (строка 220 Таблицы 2), не связанных с выплатами работникам, возникающими в рамках трудовых отношений (расходов по социальному обеспечению населения вне рамок систем государственного пенсионного, социального, медицинского страхования), в том числе на оплату медицинского обслуживания, оплату путевок на санаторно-курортное лечение и в детские оздоровительные лагеря, а также выплат бывшим работникам учреждений, в</w:t>
      </w:r>
      <w:proofErr w:type="gramEnd"/>
      <w:r w:rsidRPr="00740DB7">
        <w:rPr>
          <w:rFonts w:ascii="Times New Roman" w:hAnsi="Times New Roman" w:cs="Times New Roman"/>
          <w:sz w:val="28"/>
          <w:szCs w:val="28"/>
        </w:rPr>
        <w:t xml:space="preserve"> том числе к памятным датам, профессиональным праздникам, осуществляется с учетом количества планируемых выплат в год и их размера.</w:t>
      </w:r>
    </w:p>
    <w:p w:rsidR="00737EBE" w:rsidRPr="00740DB7" w:rsidRDefault="00737EBE" w:rsidP="00737E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DB7">
        <w:rPr>
          <w:rFonts w:ascii="Times New Roman" w:hAnsi="Times New Roman" w:cs="Times New Roman"/>
          <w:sz w:val="28"/>
          <w:szCs w:val="28"/>
        </w:rPr>
        <w:lastRenderedPageBreak/>
        <w:t>Расчет (обоснование) расходов по уплате налогов, сборов и иных платежей (строка 230 Таблицы 2) осуществляется с учетом объекта налогообложения, особенностей определения налоговой базы, налоговых льгот, оснований и порядка их применения, а также налоговой ставки, порядка и сроков уплаты по каждому налогу в соответствии с законодательством Российской Федерации о налогах и сборах.</w:t>
      </w:r>
      <w:proofErr w:type="gramEnd"/>
    </w:p>
    <w:p w:rsidR="00737EBE" w:rsidRPr="00740DB7" w:rsidRDefault="00737EBE" w:rsidP="00737E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DB7">
        <w:rPr>
          <w:rFonts w:ascii="Times New Roman" w:hAnsi="Times New Roman" w:cs="Times New Roman"/>
          <w:sz w:val="28"/>
          <w:szCs w:val="28"/>
        </w:rPr>
        <w:t>Расчет (обоснование) плановых показателей безвозмездных перечислений организациям (строка 240 Таблицы 2) осуществляется с учетом количества планируемых безвозмездных перечислений организациям в год и их размера.</w:t>
      </w:r>
    </w:p>
    <w:p w:rsidR="00737EBE" w:rsidRPr="00740DB7" w:rsidRDefault="00737EBE" w:rsidP="00737E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DB7">
        <w:rPr>
          <w:rFonts w:ascii="Times New Roman" w:hAnsi="Times New Roman" w:cs="Times New Roman"/>
          <w:sz w:val="28"/>
          <w:szCs w:val="28"/>
        </w:rPr>
        <w:t>Расчет (обоснование) прочих расходов (кроме расходов на закупку товаров, работ, услуг) (строка 250 Таблицы 2) осуществляется по видам выплат с учетом количества планируемых выплат в год и их размера.</w:t>
      </w:r>
    </w:p>
    <w:p w:rsidR="00737EBE" w:rsidRPr="00740DB7" w:rsidRDefault="00737EBE" w:rsidP="00737E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DB7">
        <w:rPr>
          <w:rFonts w:ascii="Times New Roman" w:hAnsi="Times New Roman" w:cs="Times New Roman"/>
          <w:sz w:val="28"/>
          <w:szCs w:val="28"/>
        </w:rPr>
        <w:t>В расчет расходов на закупку товаров, работ, услуг (строка 260 Таблицы 2) включаются расходы на оплату услуг связи, транспортных услуг, коммунальных услуг, на оплату аренды имущества, содержание имущества, прочих работ и услуг (к примеру, услуг по страхованию, в том числе обязательному страхованию гражданской ответственности владельцев транспортных средств, медицинских осмотров, информационных услуг, консультационных услуг, экспертных услуг, типографских работ, научно-исследовательских работ), определяемых</w:t>
      </w:r>
      <w:proofErr w:type="gramEnd"/>
      <w:r w:rsidRPr="00740DB7">
        <w:rPr>
          <w:rFonts w:ascii="Times New Roman" w:hAnsi="Times New Roman" w:cs="Times New Roman"/>
          <w:sz w:val="28"/>
          <w:szCs w:val="28"/>
        </w:rPr>
        <w:t xml:space="preserve"> с учетом требований к закупаемым заказчиками отдельным видам товаров, работ, услуг в соответствии с законодательством Российской Федерации о контрактной системе в сфере закупок товаров, работ, д</w:t>
      </w:r>
      <w:r>
        <w:rPr>
          <w:rFonts w:ascii="Times New Roman" w:hAnsi="Times New Roman" w:cs="Times New Roman"/>
          <w:sz w:val="28"/>
          <w:szCs w:val="28"/>
        </w:rPr>
        <w:t xml:space="preserve">ля обеспечения </w:t>
      </w:r>
      <w:r w:rsidRPr="00740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Pr="00740DB7">
        <w:rPr>
          <w:rFonts w:ascii="Times New Roman" w:hAnsi="Times New Roman" w:cs="Times New Roman"/>
          <w:sz w:val="28"/>
          <w:szCs w:val="28"/>
        </w:rPr>
        <w:t>муниципальных нужд.</w:t>
      </w:r>
    </w:p>
    <w:p w:rsidR="00737EBE" w:rsidRPr="00740DB7" w:rsidRDefault="00737EBE" w:rsidP="00737E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DB7">
        <w:rPr>
          <w:rFonts w:ascii="Times New Roman" w:hAnsi="Times New Roman" w:cs="Times New Roman"/>
          <w:sz w:val="28"/>
          <w:szCs w:val="28"/>
        </w:rPr>
        <w:t>Расчет плановых показателей на оплату услуг связи должен учитывать количество абонентских номеров, подключенных к сети связи, цены услуг связи, ежемесячную абонентскую плату в расчете на один абонентский номер, количество месяцев предоставления услуги; размер повременной оплаты междугородних, международных и местных телефонных соединений, а также стоимость услуг при повременной оплате услуг телефонной связи;</w:t>
      </w:r>
      <w:proofErr w:type="gramEnd"/>
      <w:r w:rsidRPr="00740DB7">
        <w:rPr>
          <w:rFonts w:ascii="Times New Roman" w:hAnsi="Times New Roman" w:cs="Times New Roman"/>
          <w:sz w:val="28"/>
          <w:szCs w:val="28"/>
        </w:rPr>
        <w:t xml:space="preserve"> количество пересылаемой корреспонденции, в том числе с использованием фельдъегерской и специальной связи, стоимость пересылки почтовой корреспонденции за единицу услуги, стоимость аренды интернет-канала, повременной оплаты за интернет-услуги или оплата </w:t>
      </w:r>
      <w:proofErr w:type="spellStart"/>
      <w:proofErr w:type="gramStart"/>
      <w:r w:rsidRPr="00740DB7">
        <w:rPr>
          <w:rFonts w:ascii="Times New Roman" w:hAnsi="Times New Roman" w:cs="Times New Roman"/>
          <w:sz w:val="28"/>
          <w:szCs w:val="28"/>
        </w:rPr>
        <w:t>интернет-трафика</w:t>
      </w:r>
      <w:proofErr w:type="spellEnd"/>
      <w:proofErr w:type="gramEnd"/>
      <w:r w:rsidRPr="00740DB7">
        <w:rPr>
          <w:rFonts w:ascii="Times New Roman" w:hAnsi="Times New Roman" w:cs="Times New Roman"/>
          <w:sz w:val="28"/>
          <w:szCs w:val="28"/>
        </w:rPr>
        <w:t>.</w:t>
      </w:r>
    </w:p>
    <w:p w:rsidR="00737EBE" w:rsidRPr="00740DB7" w:rsidRDefault="00737EBE" w:rsidP="00737E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DB7">
        <w:rPr>
          <w:rFonts w:ascii="Times New Roman" w:hAnsi="Times New Roman" w:cs="Times New Roman"/>
          <w:sz w:val="28"/>
          <w:szCs w:val="28"/>
        </w:rPr>
        <w:t>Расчет (обоснование) плановых показателей по оплате транспортных услуг осуществляется с учетом видов услуг по перевозке (транспортировке) грузов, пассажирских перевозок (количества заключенных договоров) и стоимости указанных услуг.</w:t>
      </w:r>
    </w:p>
    <w:p w:rsidR="00737EBE" w:rsidRPr="00740DB7" w:rsidRDefault="00737EBE" w:rsidP="00737E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DB7">
        <w:rPr>
          <w:rFonts w:ascii="Times New Roman" w:hAnsi="Times New Roman" w:cs="Times New Roman"/>
          <w:sz w:val="28"/>
          <w:szCs w:val="28"/>
        </w:rPr>
        <w:lastRenderedPageBreak/>
        <w:t xml:space="preserve">Расчет (обоснование) плановых показателей по оплате коммунальных услуг включает в себя расчеты расходов на газоснабжение (иные виды топлива), на электроснабжение, теплоснабжение, горячее водоснабжение, холодное водоснабжение и водоотведение с учетом количества заключенных договоров о предоставлении коммунальных услуг, объектов, тарифов на оказание коммунальных услуг (в том числе с учетом применяемого </w:t>
      </w:r>
      <w:proofErr w:type="spellStart"/>
      <w:r w:rsidRPr="00740DB7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740DB7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Pr="00740DB7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Pr="00740DB7">
        <w:rPr>
          <w:rFonts w:ascii="Times New Roman" w:hAnsi="Times New Roman" w:cs="Times New Roman"/>
          <w:sz w:val="28"/>
          <w:szCs w:val="28"/>
        </w:rPr>
        <w:t xml:space="preserve"> тарифа на электроэнергию), расчетной потребности</w:t>
      </w:r>
      <w:proofErr w:type="gramEnd"/>
      <w:r w:rsidRPr="00740DB7">
        <w:rPr>
          <w:rFonts w:ascii="Times New Roman" w:hAnsi="Times New Roman" w:cs="Times New Roman"/>
          <w:sz w:val="28"/>
          <w:szCs w:val="28"/>
        </w:rPr>
        <w:t xml:space="preserve"> планового потребления услуг и затраты на транспортировку топлива (при наличии).</w:t>
      </w:r>
    </w:p>
    <w:p w:rsidR="00737EBE" w:rsidRPr="00740DB7" w:rsidRDefault="00737EBE" w:rsidP="00737E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DB7">
        <w:rPr>
          <w:rFonts w:ascii="Times New Roman" w:hAnsi="Times New Roman" w:cs="Times New Roman"/>
          <w:sz w:val="28"/>
          <w:szCs w:val="28"/>
        </w:rPr>
        <w:t>Расчеты (обоснования) расходов на оплату аренды имущества, в том числе объектов недвижимого имущества, определяются с учетом арендуемой площади (количества арендуемого оборудования, иного имущества), количества месяцев (суток, часов) аренды, цены аренды в месяц (сутки, час), а также стоимости возмещаемых услуг (по содержанию имущества, его охране, по</w:t>
      </w:r>
      <w:r>
        <w:rPr>
          <w:rFonts w:ascii="Times New Roman" w:hAnsi="Times New Roman" w:cs="Times New Roman"/>
          <w:sz w:val="28"/>
          <w:szCs w:val="28"/>
        </w:rPr>
        <w:t>требляемых коммунальных услуг).</w:t>
      </w:r>
      <w:proofErr w:type="gramEnd"/>
    </w:p>
    <w:p w:rsidR="00737EBE" w:rsidRPr="00740DB7" w:rsidRDefault="00737EBE" w:rsidP="00737E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DB7">
        <w:rPr>
          <w:rFonts w:ascii="Times New Roman" w:hAnsi="Times New Roman" w:cs="Times New Roman"/>
          <w:sz w:val="28"/>
          <w:szCs w:val="28"/>
        </w:rPr>
        <w:t xml:space="preserve">Расчеты (обоснования) расходов на содержание имущества осуществляются с учетом планов ремонтных работ и их сметной стоимости, определенной с учетом необходимого объема ремонтных работ, графика </w:t>
      </w:r>
      <w:proofErr w:type="spellStart"/>
      <w:r w:rsidRPr="00740DB7">
        <w:rPr>
          <w:rFonts w:ascii="Times New Roman" w:hAnsi="Times New Roman" w:cs="Times New Roman"/>
          <w:sz w:val="28"/>
          <w:szCs w:val="28"/>
        </w:rPr>
        <w:t>регламентно-профилактических</w:t>
      </w:r>
      <w:proofErr w:type="spellEnd"/>
      <w:r w:rsidRPr="00740DB7">
        <w:rPr>
          <w:rFonts w:ascii="Times New Roman" w:hAnsi="Times New Roman" w:cs="Times New Roman"/>
          <w:sz w:val="28"/>
          <w:szCs w:val="28"/>
        </w:rPr>
        <w:t xml:space="preserve"> работ по ремонту оборудования, требований к санитарно-гигиеническому обслуживанию, охране труда (включая уборку помещений и территории, вывоз твердых бытовых отходов, мойку, химическую чистку, дезинфекцию, дезинсекцию), а также правил его эк</w:t>
      </w:r>
      <w:r>
        <w:rPr>
          <w:rFonts w:ascii="Times New Roman" w:hAnsi="Times New Roman" w:cs="Times New Roman"/>
          <w:sz w:val="28"/>
          <w:szCs w:val="28"/>
        </w:rPr>
        <w:t>сплуатации для оказания муниципальной услуги.</w:t>
      </w:r>
      <w:proofErr w:type="gramEnd"/>
    </w:p>
    <w:p w:rsidR="00737EBE" w:rsidRPr="00740DB7" w:rsidRDefault="00737EBE" w:rsidP="00737E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DB7">
        <w:rPr>
          <w:rFonts w:ascii="Times New Roman" w:hAnsi="Times New Roman" w:cs="Times New Roman"/>
          <w:sz w:val="28"/>
          <w:szCs w:val="28"/>
        </w:rPr>
        <w:t>Расчеты (обоснования) расходов на оплату работ и услуг, не относящихся к расходам на оплату услуг связи, транспортных расходов, коммунальных услуг, расходов на аренду имущества, а также работ и услуг по его содержанию, включают в себя расчеты необходимых выплат на страхование, в том числе на обязательное страхование гражданской ответственности владельцев транспортных средств, типографские услуги, информационные услуги с учетом количества печатных изданий</w:t>
      </w:r>
      <w:proofErr w:type="gramEnd"/>
      <w:r w:rsidRPr="00740DB7">
        <w:rPr>
          <w:rFonts w:ascii="Times New Roman" w:hAnsi="Times New Roman" w:cs="Times New Roman"/>
          <w:sz w:val="28"/>
          <w:szCs w:val="28"/>
        </w:rPr>
        <w:t>, количества подаваемых объявлений, количества приобретаемых бланков строгой отчетности, приобре</w:t>
      </w:r>
      <w:r>
        <w:rPr>
          <w:rFonts w:ascii="Times New Roman" w:hAnsi="Times New Roman" w:cs="Times New Roman"/>
          <w:sz w:val="28"/>
          <w:szCs w:val="28"/>
        </w:rPr>
        <w:t>таемых периодических изданий.</w:t>
      </w:r>
    </w:p>
    <w:p w:rsidR="00737EBE" w:rsidRPr="00740DB7" w:rsidRDefault="00737EBE" w:rsidP="00737E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DB7">
        <w:rPr>
          <w:rFonts w:ascii="Times New Roman" w:hAnsi="Times New Roman" w:cs="Times New Roman"/>
          <w:sz w:val="28"/>
          <w:szCs w:val="28"/>
        </w:rPr>
        <w:t xml:space="preserve">Страховая премия (страховые взносы) определяется в соответствии с количеством застрахованных работников, застрахованного имущества, с учетом базовых ставок страховых тарифов и поправочных коэффициентов к ним, определяемыми с учетом технических характеристик застрахованного имущества, характера страхового риска и условий договора страхования, в том числе наличия франшизы и ее размера в соответствии с условиями договора </w:t>
      </w:r>
      <w:r>
        <w:rPr>
          <w:rFonts w:ascii="Times New Roman" w:hAnsi="Times New Roman" w:cs="Times New Roman"/>
          <w:sz w:val="28"/>
          <w:szCs w:val="28"/>
        </w:rPr>
        <w:t>страхования.</w:t>
      </w:r>
      <w:proofErr w:type="gramEnd"/>
    </w:p>
    <w:p w:rsidR="00737EBE" w:rsidRPr="00740DB7" w:rsidRDefault="00737EBE" w:rsidP="00737E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DB7">
        <w:rPr>
          <w:rFonts w:ascii="Times New Roman" w:hAnsi="Times New Roman" w:cs="Times New Roman"/>
          <w:sz w:val="28"/>
          <w:szCs w:val="28"/>
        </w:rPr>
        <w:lastRenderedPageBreak/>
        <w:t>Расходы на повышение квалификации (профессиональную переподготовку) определяются с учетом требований законодательства Российской Федерации, количества работников, направляемых на повышение квалификации и цены обучения одного работника по каждому виду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образования.</w:t>
      </w:r>
    </w:p>
    <w:p w:rsidR="00737EBE" w:rsidRPr="00740DB7" w:rsidRDefault="00737EBE" w:rsidP="00737E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DB7">
        <w:rPr>
          <w:rFonts w:ascii="Times New Roman" w:hAnsi="Times New Roman" w:cs="Times New Roman"/>
          <w:sz w:val="28"/>
          <w:szCs w:val="28"/>
        </w:rPr>
        <w:t xml:space="preserve">Расчеты (обоснования) расходов на приобретение основных средств (к примеру, оборудования, транспортных средств, мебели, инвентаря, бытовых приборов) осуществляются с учетом среднего срока эксплуатации амортизируемого имущества. </w:t>
      </w:r>
      <w:proofErr w:type="gramStart"/>
      <w:r w:rsidRPr="00740DB7">
        <w:rPr>
          <w:rFonts w:ascii="Times New Roman" w:hAnsi="Times New Roman" w:cs="Times New Roman"/>
          <w:sz w:val="28"/>
          <w:szCs w:val="28"/>
        </w:rPr>
        <w:t>При расчетах (обоснованиях) применяются нормы обеспеченности таким имуществом, выраженные в натуральных показателях, установленные правовыми актами, а также стоимость приобретения необходимого имущества, определенная методом сопоставимых рыночных цен (анализа рынка), заключающемся в анализе информации о рыночных ценах идентичных (однородных) товаров, работ, услуг, в том числе информации о ценах организаций-изготовителей, об уровне цен, имеющихся у органов государственной статистики, а также в средствах массовой</w:t>
      </w:r>
      <w:proofErr w:type="gramEnd"/>
      <w:r w:rsidRPr="00740DB7">
        <w:rPr>
          <w:rFonts w:ascii="Times New Roman" w:hAnsi="Times New Roman" w:cs="Times New Roman"/>
          <w:sz w:val="28"/>
          <w:szCs w:val="28"/>
        </w:rPr>
        <w:t xml:space="preserve"> информации и специальной литературе, включая официальные сайты в информационно-телекоммуникационной сети "Интернет</w:t>
      </w:r>
      <w:r>
        <w:rPr>
          <w:rFonts w:ascii="Times New Roman" w:hAnsi="Times New Roman" w:cs="Times New Roman"/>
          <w:sz w:val="28"/>
          <w:szCs w:val="28"/>
        </w:rPr>
        <w:t>" производителей и поставщиков.</w:t>
      </w:r>
    </w:p>
    <w:p w:rsidR="00737EBE" w:rsidRPr="00FE5CAB" w:rsidRDefault="00737EBE" w:rsidP="00737E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DB7">
        <w:rPr>
          <w:rFonts w:ascii="Times New Roman" w:hAnsi="Times New Roman" w:cs="Times New Roman"/>
          <w:sz w:val="28"/>
          <w:szCs w:val="28"/>
        </w:rPr>
        <w:t>Расчеты (обоснования) расходов на приобретение материальных запасов осуществляются с учетом потребности в продуктах питания, лекарственных средствах, горюче-смазочных и строительных материалах, мягком инвентаре и специальной одежде и обуви, запасных частях к оборудованию и транспортным средствам, хозяйственных товарах и канцелярских принадлежностях в соответствии с нормами обеспеченности таким имуществом, выражен</w:t>
      </w:r>
      <w:r>
        <w:rPr>
          <w:rFonts w:ascii="Times New Roman" w:hAnsi="Times New Roman" w:cs="Times New Roman"/>
          <w:sz w:val="28"/>
          <w:szCs w:val="28"/>
        </w:rPr>
        <w:t xml:space="preserve">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натуральных показателя.</w:t>
      </w:r>
    </w:p>
    <w:p w:rsidR="00737EBE" w:rsidRPr="00FE5CAB" w:rsidRDefault="00737EBE" w:rsidP="00737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2.12.</w:t>
      </w:r>
      <w:r w:rsidRPr="00FE5CAB">
        <w:rPr>
          <w:sz w:val="28"/>
          <w:szCs w:val="28"/>
        </w:rPr>
        <w:t xml:space="preserve"> </w:t>
      </w:r>
      <w:proofErr w:type="gramStart"/>
      <w:r w:rsidRPr="00FE5CAB">
        <w:rPr>
          <w:sz w:val="28"/>
          <w:szCs w:val="28"/>
        </w:rPr>
        <w:t>Общая сумма расходов бюджетного учреждения на закупки товаров, работ, услуг, отраженная в Плане, подлежит детализации в плане закупок товаров, работ, услуг для обеспечения муниципальных нужд, формируемом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план закупок), а также в плане закупок, формируемом в соответствии с Федеральным</w:t>
      </w:r>
      <w:proofErr w:type="gramEnd"/>
      <w:r w:rsidRPr="00FE5CAB">
        <w:rPr>
          <w:sz w:val="28"/>
          <w:szCs w:val="28"/>
        </w:rPr>
        <w:t xml:space="preserve"> законом № 223-ФЗ согласно положениям части 2 статьи 15 Федерального закона № 44-ФЗ.</w:t>
      </w:r>
    </w:p>
    <w:p w:rsidR="00737EBE" w:rsidRDefault="00737EBE" w:rsidP="00737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2.13</w:t>
      </w:r>
      <w:r w:rsidRPr="00FE5CAB">
        <w:rPr>
          <w:sz w:val="28"/>
          <w:szCs w:val="28"/>
        </w:rPr>
        <w:t xml:space="preserve">. </w:t>
      </w:r>
      <w:proofErr w:type="gramStart"/>
      <w:r w:rsidRPr="00FE5CAB">
        <w:rPr>
          <w:sz w:val="28"/>
          <w:szCs w:val="28"/>
        </w:rPr>
        <w:t xml:space="preserve">Объемы планируемых выплат, источником финансового обеспечения которых являются поступления от оказания учреждениями (подразделениями) услуг (выполнения работ), относящихся в соответствии с уставом учреждения (положением подразделения) к его основным видам деятельности, предоставление которых для физических и юридических лиц осуществляется на платной основе, формируются учреждением </w:t>
      </w:r>
      <w:r w:rsidRPr="00FE5CAB">
        <w:rPr>
          <w:sz w:val="28"/>
          <w:szCs w:val="28"/>
        </w:rPr>
        <w:lastRenderedPageBreak/>
        <w:t>(подразделением)  в соответствии с порядком определения платы, установленным органом, осуществляющим ф</w:t>
      </w:r>
      <w:r>
        <w:rPr>
          <w:sz w:val="28"/>
          <w:szCs w:val="28"/>
        </w:rPr>
        <w:t>ункции и полномочия учредителя.</w:t>
      </w:r>
      <w:proofErr w:type="gramEnd"/>
    </w:p>
    <w:p w:rsidR="00737EBE" w:rsidRDefault="00737EBE" w:rsidP="00737EBE">
      <w:pPr>
        <w:ind w:firstLine="709"/>
        <w:jc w:val="both"/>
        <w:rPr>
          <w:sz w:val="28"/>
          <w:szCs w:val="28"/>
        </w:rPr>
      </w:pPr>
    </w:p>
    <w:p w:rsidR="00737EBE" w:rsidRDefault="00737EBE" w:rsidP="00737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Требования к составлению Сведений</w:t>
      </w:r>
    </w:p>
    <w:p w:rsidR="00737EBE" w:rsidRDefault="00737EBE" w:rsidP="00737EBE">
      <w:pPr>
        <w:jc w:val="center"/>
        <w:rPr>
          <w:b/>
          <w:sz w:val="28"/>
          <w:szCs w:val="28"/>
        </w:rPr>
      </w:pPr>
    </w:p>
    <w:p w:rsidR="00737EBE" w:rsidRDefault="00737EBE" w:rsidP="00737EBE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23CBB">
        <w:rPr>
          <w:sz w:val="28"/>
          <w:szCs w:val="28"/>
        </w:rPr>
        <w:t>3.1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gramStart"/>
      <w:r w:rsidRPr="00623CBB">
        <w:rPr>
          <w:sz w:val="28"/>
          <w:szCs w:val="28"/>
        </w:rPr>
        <w:t>При</w:t>
      </w:r>
      <w:r>
        <w:rPr>
          <w:b/>
          <w:sz w:val="28"/>
          <w:szCs w:val="28"/>
        </w:rPr>
        <w:t xml:space="preserve">  </w:t>
      </w:r>
      <w:r w:rsidRPr="00623CBB">
        <w:rPr>
          <w:sz w:val="28"/>
          <w:szCs w:val="28"/>
        </w:rPr>
        <w:t>предоставлении му</w:t>
      </w:r>
      <w:r>
        <w:rPr>
          <w:sz w:val="28"/>
          <w:szCs w:val="28"/>
        </w:rPr>
        <w:t xml:space="preserve">ниципальному учреждению субсидии в соответствии с абзацем вторым пункта 1 статьи 78.1 Бюджетного Кодекса Российской Федерации </w:t>
      </w:r>
      <w:r w:rsidRPr="00E223A4">
        <w:rPr>
          <w:sz w:val="28"/>
          <w:szCs w:val="28"/>
        </w:rPr>
        <w:t>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в соответствии со статьей 78.2 </w:t>
      </w:r>
      <w:hyperlink r:id="rId14" w:history="1">
        <w:r w:rsidRPr="00E223A4">
          <w:rPr>
            <w:rStyle w:val="aa"/>
            <w:sz w:val="28"/>
            <w:szCs w:val="28"/>
          </w:rPr>
          <w:t>Бюджетного кодекса Российской Федерации</w:t>
        </w:r>
      </w:hyperlink>
      <w:r w:rsidRPr="00E223A4">
        <w:rPr>
          <w:sz w:val="28"/>
          <w:szCs w:val="28"/>
        </w:rPr>
        <w:t> (далее - целевая субсидия) учреждение составляет и представляет органу, осуществляющему функции и полномочия учредителя, Сведения</w:t>
      </w:r>
      <w:proofErr w:type="gramEnd"/>
      <w:r>
        <w:rPr>
          <w:sz w:val="28"/>
          <w:szCs w:val="28"/>
        </w:rPr>
        <w:t xml:space="preserve"> об операциях с целевыми субсидиями, предоставленными муниципальному учреждению (ф. 0501016) (далее - Сведения)</w:t>
      </w:r>
      <w:r w:rsidRPr="00E223A4">
        <w:rPr>
          <w:sz w:val="28"/>
          <w:szCs w:val="28"/>
        </w:rPr>
        <w:t xml:space="preserve">, согласно приложению </w:t>
      </w:r>
      <w:r>
        <w:rPr>
          <w:sz w:val="28"/>
          <w:szCs w:val="28"/>
        </w:rPr>
        <w:t xml:space="preserve"> 2</w:t>
      </w:r>
      <w:r w:rsidRPr="00E223A4">
        <w:rPr>
          <w:sz w:val="28"/>
          <w:szCs w:val="28"/>
        </w:rPr>
        <w:t xml:space="preserve"> к настоящему Порядку</w:t>
      </w:r>
      <w:r>
        <w:rPr>
          <w:sz w:val="28"/>
          <w:szCs w:val="28"/>
        </w:rPr>
        <w:t>.</w:t>
      </w:r>
    </w:p>
    <w:p w:rsidR="00737EBE" w:rsidRDefault="00737EBE" w:rsidP="00737EBE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3.2. Сведения составляю</w:t>
      </w:r>
      <w:r w:rsidRPr="00E223A4">
        <w:rPr>
          <w:sz w:val="28"/>
          <w:szCs w:val="28"/>
        </w:rPr>
        <w:t xml:space="preserve">тся на финансовый год </w:t>
      </w:r>
      <w:r>
        <w:rPr>
          <w:sz w:val="28"/>
          <w:szCs w:val="28"/>
        </w:rPr>
        <w:t xml:space="preserve">в случае, если решение о бюджете </w:t>
      </w:r>
      <w:r w:rsidRPr="00E223A4">
        <w:rPr>
          <w:sz w:val="28"/>
          <w:szCs w:val="28"/>
        </w:rPr>
        <w:t>утверждается на один финансовый год, либо на финансовый год и плановый период, если решение о бюджете утверждается на очередной финансовый год и плановый период.</w:t>
      </w:r>
    </w:p>
    <w:p w:rsidR="00737EBE" w:rsidRDefault="00737EBE" w:rsidP="00737EBE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3.3. С</w:t>
      </w:r>
      <w:r w:rsidRPr="00E223A4">
        <w:rPr>
          <w:sz w:val="28"/>
          <w:szCs w:val="28"/>
        </w:rPr>
        <w:t>ведения муниципальных учреждений, имеющих в своем составе подразделения, составляются и утверждаются отдельно по муниципальному учреждению и по каждому подразделению на основании Сведений</w:t>
      </w:r>
      <w:r>
        <w:rPr>
          <w:sz w:val="28"/>
          <w:szCs w:val="28"/>
        </w:rPr>
        <w:t>, утвержденных органом, осуществляющем функции и полномочия учредителя,</w:t>
      </w:r>
      <w:r w:rsidRPr="00E223A4">
        <w:rPr>
          <w:sz w:val="28"/>
          <w:szCs w:val="28"/>
        </w:rPr>
        <w:t xml:space="preserve"> и включают, в том числе, операции по перечислению средс</w:t>
      </w:r>
      <w:r>
        <w:rPr>
          <w:sz w:val="28"/>
          <w:szCs w:val="28"/>
        </w:rPr>
        <w:t>тв подразделениям и их возврату.</w:t>
      </w:r>
    </w:p>
    <w:p w:rsidR="00737EBE" w:rsidRPr="00E223A4" w:rsidRDefault="00737EBE" w:rsidP="00737EBE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3.4.  </w:t>
      </w:r>
      <w:r w:rsidRPr="00E223A4">
        <w:rPr>
          <w:sz w:val="28"/>
          <w:szCs w:val="28"/>
        </w:rPr>
        <w:t>При составлении Сведений муниципальным учреждением (подразделением) в них указываются:</w:t>
      </w:r>
    </w:p>
    <w:p w:rsidR="00737EBE" w:rsidRPr="00E223A4" w:rsidRDefault="00737EBE" w:rsidP="00737EBE">
      <w:pPr>
        <w:ind w:left="-142" w:firstLine="142"/>
        <w:jc w:val="both"/>
        <w:rPr>
          <w:sz w:val="28"/>
          <w:szCs w:val="28"/>
        </w:rPr>
      </w:pPr>
      <w:r w:rsidRPr="00E223A4">
        <w:rPr>
          <w:sz w:val="28"/>
          <w:szCs w:val="28"/>
        </w:rPr>
        <w:t xml:space="preserve">     в графе 1 - наименование целевой субсидии с указанием цели, на осуществление которой предоставляется целевая субсидия;</w:t>
      </w:r>
    </w:p>
    <w:p w:rsidR="00737EBE" w:rsidRPr="00E223A4" w:rsidRDefault="00737EBE" w:rsidP="00737EBE">
      <w:pPr>
        <w:ind w:left="-142" w:firstLine="142"/>
        <w:jc w:val="both"/>
        <w:rPr>
          <w:sz w:val="28"/>
          <w:szCs w:val="28"/>
        </w:rPr>
      </w:pPr>
      <w:r w:rsidRPr="00E223A4">
        <w:rPr>
          <w:sz w:val="28"/>
          <w:szCs w:val="28"/>
        </w:rPr>
        <w:t xml:space="preserve">     в графе 2 - аналитический код, присвоенный для учета операций с целевой субсидией (далее - код субсидии);</w:t>
      </w:r>
    </w:p>
    <w:p w:rsidR="00737EBE" w:rsidRPr="00E223A4" w:rsidRDefault="00737EBE" w:rsidP="00737EBE">
      <w:pPr>
        <w:ind w:left="-142" w:firstLine="142"/>
        <w:jc w:val="both"/>
        <w:rPr>
          <w:sz w:val="28"/>
          <w:szCs w:val="28"/>
        </w:rPr>
      </w:pPr>
      <w:r w:rsidRPr="00E223A4">
        <w:rPr>
          <w:sz w:val="28"/>
          <w:szCs w:val="28"/>
        </w:rPr>
        <w:t xml:space="preserve">    в графе 3 - код (составная часть кода) по бюджетной классификации Российской Федерации, исходя из экономического содержания планируемых поступлений и выплат;</w:t>
      </w:r>
    </w:p>
    <w:p w:rsidR="00737EBE" w:rsidRPr="00E223A4" w:rsidRDefault="00737EBE" w:rsidP="00737EBE">
      <w:pPr>
        <w:ind w:left="-142" w:firstLine="142"/>
        <w:jc w:val="both"/>
        <w:rPr>
          <w:sz w:val="28"/>
          <w:szCs w:val="28"/>
        </w:rPr>
      </w:pPr>
      <w:r w:rsidRPr="00E223A4">
        <w:rPr>
          <w:sz w:val="28"/>
          <w:szCs w:val="28"/>
        </w:rPr>
        <w:t xml:space="preserve">    графа 4 не заполняется;</w:t>
      </w:r>
    </w:p>
    <w:p w:rsidR="00737EBE" w:rsidRDefault="00737EBE" w:rsidP="00737EBE">
      <w:pPr>
        <w:ind w:left="-142" w:firstLine="142"/>
        <w:jc w:val="both"/>
        <w:rPr>
          <w:sz w:val="28"/>
          <w:szCs w:val="28"/>
        </w:rPr>
      </w:pPr>
      <w:r w:rsidRPr="00E223A4">
        <w:rPr>
          <w:sz w:val="28"/>
          <w:szCs w:val="28"/>
        </w:rPr>
        <w:t xml:space="preserve">    в графах 5, 7 - код субсидии, присвоенный в прошлых финансовых периодах в случае, если коды субсидии, присвоенные для учета операций с целевой субсидией в прошлые годы и в новом финансовом году, различаются</w:t>
      </w:r>
      <w:r>
        <w:rPr>
          <w:sz w:val="28"/>
          <w:szCs w:val="28"/>
        </w:rPr>
        <w:t>;</w:t>
      </w:r>
    </w:p>
    <w:p w:rsidR="00737EBE" w:rsidRPr="00E223A4" w:rsidRDefault="00737EBE" w:rsidP="00737EBE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E223A4">
        <w:rPr>
          <w:sz w:val="28"/>
          <w:szCs w:val="28"/>
        </w:rPr>
        <w:t xml:space="preserve">в графе 6 - суммы неиспользованных на начало текущего финансового года остатков целевых субсидий, по которым в установленном порядке подтверждена потребность в направлении их </w:t>
      </w:r>
      <w:proofErr w:type="gramStart"/>
      <w:r w:rsidRPr="00E223A4">
        <w:rPr>
          <w:sz w:val="28"/>
          <w:szCs w:val="28"/>
        </w:rPr>
        <w:t>на те</w:t>
      </w:r>
      <w:proofErr w:type="gramEnd"/>
      <w:r w:rsidRPr="00E223A4">
        <w:rPr>
          <w:sz w:val="28"/>
          <w:szCs w:val="28"/>
        </w:rPr>
        <w:t xml:space="preserve"> же цели;</w:t>
      </w:r>
    </w:p>
    <w:p w:rsidR="00737EBE" w:rsidRPr="00E223A4" w:rsidRDefault="00737EBE" w:rsidP="00737EBE">
      <w:pPr>
        <w:ind w:left="-142" w:firstLine="142"/>
        <w:jc w:val="both"/>
        <w:rPr>
          <w:sz w:val="28"/>
          <w:szCs w:val="28"/>
        </w:rPr>
      </w:pPr>
      <w:r w:rsidRPr="00E223A4">
        <w:rPr>
          <w:sz w:val="28"/>
          <w:szCs w:val="28"/>
        </w:rPr>
        <w:t xml:space="preserve">     в графе 8 - суммы возвращенной учреждению задолженности по выплатам, произведенным из средств субсидии в прошлых финансовых периодах, по которым в установленном порядке подтверждена потребность в направлении их </w:t>
      </w:r>
      <w:proofErr w:type="gramStart"/>
      <w:r w:rsidRPr="00E223A4">
        <w:rPr>
          <w:sz w:val="28"/>
          <w:szCs w:val="28"/>
        </w:rPr>
        <w:t>на те</w:t>
      </w:r>
      <w:proofErr w:type="gramEnd"/>
      <w:r w:rsidRPr="00E223A4">
        <w:rPr>
          <w:sz w:val="28"/>
          <w:szCs w:val="28"/>
        </w:rPr>
        <w:t xml:space="preserve"> же цели;</w:t>
      </w:r>
    </w:p>
    <w:p w:rsidR="00737EBE" w:rsidRDefault="00737EBE" w:rsidP="00737EBE">
      <w:pPr>
        <w:ind w:left="-142" w:firstLine="142"/>
        <w:jc w:val="both"/>
        <w:rPr>
          <w:sz w:val="28"/>
          <w:szCs w:val="28"/>
        </w:rPr>
      </w:pPr>
      <w:r w:rsidRPr="00E223A4">
        <w:rPr>
          <w:sz w:val="28"/>
          <w:szCs w:val="28"/>
        </w:rPr>
        <w:t xml:space="preserve">      в графах 9, 10 - суммы планируемых в текущем финансовом году поступлений целевых субсидий и выплат, источником финансового обеспечения которых являются</w:t>
      </w:r>
      <w:r>
        <w:rPr>
          <w:sz w:val="28"/>
          <w:szCs w:val="28"/>
        </w:rPr>
        <w:t xml:space="preserve"> </w:t>
      </w:r>
      <w:r w:rsidRPr="00E223A4">
        <w:rPr>
          <w:sz w:val="28"/>
          <w:szCs w:val="28"/>
        </w:rPr>
        <w:t xml:space="preserve"> целевые субсидии соответственно.</w:t>
      </w:r>
    </w:p>
    <w:p w:rsidR="00737EBE" w:rsidRPr="00E223A4" w:rsidRDefault="00737EBE" w:rsidP="00737EBE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223A4">
        <w:rPr>
          <w:sz w:val="28"/>
          <w:szCs w:val="28"/>
        </w:rPr>
        <w:t>В случае</w:t>
      </w:r>
      <w:proofErr w:type="gramStart"/>
      <w:r w:rsidRPr="00E223A4">
        <w:rPr>
          <w:sz w:val="28"/>
          <w:szCs w:val="28"/>
        </w:rPr>
        <w:t>,</w:t>
      </w:r>
      <w:proofErr w:type="gramEnd"/>
      <w:r w:rsidRPr="00E223A4">
        <w:rPr>
          <w:sz w:val="28"/>
          <w:szCs w:val="28"/>
        </w:rPr>
        <w:t xml:space="preserve"> если муниципальному учреждению (подразделению) предоставляются несколько целевых субсидий, показатели выплат в Сведениях отражаются без формирования промежуточных итогов по каждой целевой субсидии.</w:t>
      </w:r>
    </w:p>
    <w:p w:rsidR="00737EBE" w:rsidRDefault="00737EBE" w:rsidP="00737EBE">
      <w:pPr>
        <w:rPr>
          <w:sz w:val="28"/>
          <w:szCs w:val="28"/>
        </w:rPr>
      </w:pPr>
      <w:r w:rsidRPr="00E223A4">
        <w:rPr>
          <w:sz w:val="28"/>
          <w:szCs w:val="28"/>
        </w:rPr>
        <w:t xml:space="preserve">      Формирование объемов планируемых выплат в Сведениях осуществляется в соответствии с муниципальным правовым актом, устанавливающим порядок предоставления целевой субсидии из бюджета муниципального образования Ломоносовский муниципал</w:t>
      </w:r>
      <w:r>
        <w:rPr>
          <w:sz w:val="28"/>
          <w:szCs w:val="28"/>
        </w:rPr>
        <w:t>ьный район Ленинградской области.</w:t>
      </w:r>
      <w:r w:rsidRPr="00707B25">
        <w:rPr>
          <w:sz w:val="28"/>
          <w:szCs w:val="28"/>
        </w:rPr>
        <w:t xml:space="preserve"> </w:t>
      </w:r>
    </w:p>
    <w:p w:rsidR="00737EBE" w:rsidRDefault="00737EBE" w:rsidP="00737EBE">
      <w:pPr>
        <w:rPr>
          <w:sz w:val="28"/>
          <w:szCs w:val="28"/>
        </w:rPr>
      </w:pPr>
    </w:p>
    <w:p w:rsidR="00737EBE" w:rsidRDefault="00737EBE" w:rsidP="00737E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4. Порядок утверждения Плана и Сведений</w:t>
      </w:r>
    </w:p>
    <w:p w:rsidR="00737EBE" w:rsidRDefault="00737EBE" w:rsidP="00737EBE">
      <w:pPr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внесение в них изменений </w:t>
      </w:r>
    </w:p>
    <w:p w:rsidR="00737EBE" w:rsidRDefault="00737EBE" w:rsidP="00737E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7EBE" w:rsidRDefault="00737EBE" w:rsidP="00737EBE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E223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4</w:t>
      </w:r>
      <w:r w:rsidRPr="00E223A4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E223A4">
        <w:rPr>
          <w:sz w:val="28"/>
          <w:szCs w:val="28"/>
        </w:rPr>
        <w:t xml:space="preserve"> </w:t>
      </w:r>
      <w:r w:rsidRPr="00B95C4B">
        <w:rPr>
          <w:sz w:val="28"/>
          <w:szCs w:val="28"/>
        </w:rPr>
        <w:t>Проект Плана</w:t>
      </w:r>
      <w:r>
        <w:rPr>
          <w:sz w:val="28"/>
          <w:szCs w:val="28"/>
        </w:rPr>
        <w:t xml:space="preserve"> </w:t>
      </w:r>
      <w:r w:rsidRPr="00B95C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B95C4B">
        <w:rPr>
          <w:sz w:val="28"/>
          <w:szCs w:val="28"/>
        </w:rPr>
        <w:t>учреждения на очередной финансовый год</w:t>
      </w:r>
      <w:r>
        <w:rPr>
          <w:sz w:val="28"/>
          <w:szCs w:val="28"/>
        </w:rPr>
        <w:t xml:space="preserve"> (на очередной финансовый год</w:t>
      </w:r>
      <w:r w:rsidRPr="00B95C4B">
        <w:rPr>
          <w:sz w:val="28"/>
          <w:szCs w:val="28"/>
        </w:rPr>
        <w:t xml:space="preserve"> и плановый период</w:t>
      </w:r>
      <w:r>
        <w:rPr>
          <w:sz w:val="28"/>
          <w:szCs w:val="28"/>
        </w:rPr>
        <w:t>)</w:t>
      </w:r>
      <w:r w:rsidRPr="00B95C4B">
        <w:rPr>
          <w:sz w:val="28"/>
          <w:szCs w:val="28"/>
        </w:rPr>
        <w:t xml:space="preserve"> формируется</w:t>
      </w:r>
      <w:r>
        <w:rPr>
          <w:sz w:val="28"/>
          <w:szCs w:val="28"/>
        </w:rPr>
        <w:t xml:space="preserve"> муниципальным</w:t>
      </w:r>
      <w:r w:rsidRPr="00B95C4B">
        <w:rPr>
          <w:sz w:val="28"/>
          <w:szCs w:val="28"/>
        </w:rPr>
        <w:t xml:space="preserve"> учреждением</w:t>
      </w:r>
      <w:r>
        <w:rPr>
          <w:sz w:val="28"/>
          <w:szCs w:val="28"/>
        </w:rPr>
        <w:t xml:space="preserve"> при подготовке проекта решения о бюджете и предоставляется муниципальным учреждением органу, осуществляющему функции и полномочия учредителя.</w:t>
      </w:r>
    </w:p>
    <w:p w:rsidR="00737EBE" w:rsidRPr="001E7CB4" w:rsidRDefault="00737EBE" w:rsidP="00737EBE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4.2. </w:t>
      </w:r>
      <w:proofErr w:type="gramStart"/>
      <w:r>
        <w:rPr>
          <w:sz w:val="28"/>
          <w:szCs w:val="28"/>
        </w:rPr>
        <w:t xml:space="preserve">Формирование объемов планируемых выплат в Сведениях муниципальным учреждением осуществляется в соответствии с постановлением администрации муниципального образования Ломоносовский муниципальный район Ленинградской области от 29.08.2012  №1194 </w:t>
      </w:r>
      <w:r w:rsidRPr="001E7CB4">
        <w:rPr>
          <w:sz w:val="28"/>
          <w:szCs w:val="28"/>
        </w:rPr>
        <w:t>“</w:t>
      </w:r>
      <w:r>
        <w:rPr>
          <w:sz w:val="28"/>
          <w:szCs w:val="28"/>
        </w:rPr>
        <w:t>О порядке определения объема и условия предоставления из бюджета муниципального образования Ломоносовский муниципальный район Ленинградской области субсидий муниципальным бюджетным и автономным учреждениям муниципального образования Ломоносовский муниципальный район Ленинградской области на иные цели</w:t>
      </w:r>
      <w:r w:rsidRPr="001E7CB4">
        <w:rPr>
          <w:sz w:val="28"/>
          <w:szCs w:val="28"/>
        </w:rPr>
        <w:t>”</w:t>
      </w:r>
      <w:r>
        <w:rPr>
          <w:sz w:val="28"/>
          <w:szCs w:val="28"/>
        </w:rPr>
        <w:t>.</w:t>
      </w:r>
      <w:proofErr w:type="gramEnd"/>
    </w:p>
    <w:p w:rsidR="00737EBE" w:rsidRDefault="00737EBE" w:rsidP="00737EBE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4.3. </w:t>
      </w:r>
      <w:r w:rsidRPr="00E223A4">
        <w:rPr>
          <w:sz w:val="28"/>
          <w:szCs w:val="28"/>
        </w:rPr>
        <w:t>После утв</w:t>
      </w:r>
      <w:r>
        <w:rPr>
          <w:sz w:val="28"/>
          <w:szCs w:val="28"/>
        </w:rPr>
        <w:t xml:space="preserve">ерждения </w:t>
      </w:r>
      <w:r w:rsidRPr="00E223A4">
        <w:rPr>
          <w:sz w:val="28"/>
          <w:szCs w:val="28"/>
        </w:rPr>
        <w:t xml:space="preserve"> решения о</w:t>
      </w:r>
      <w:r>
        <w:rPr>
          <w:sz w:val="28"/>
          <w:szCs w:val="28"/>
        </w:rPr>
        <w:t xml:space="preserve"> </w:t>
      </w:r>
      <w:r w:rsidRPr="00E223A4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, </w:t>
      </w:r>
      <w:r w:rsidRPr="00E223A4">
        <w:rPr>
          <w:sz w:val="28"/>
          <w:szCs w:val="28"/>
        </w:rPr>
        <w:t xml:space="preserve"> План и Сведения при необходимости уточняются </w:t>
      </w:r>
      <w:r>
        <w:rPr>
          <w:sz w:val="28"/>
          <w:szCs w:val="28"/>
        </w:rPr>
        <w:t xml:space="preserve">муниципальным </w:t>
      </w:r>
      <w:r w:rsidRPr="00E223A4">
        <w:rPr>
          <w:sz w:val="28"/>
          <w:szCs w:val="28"/>
        </w:rPr>
        <w:t>учреждением (подразделением)</w:t>
      </w:r>
      <w:r>
        <w:rPr>
          <w:sz w:val="28"/>
          <w:szCs w:val="28"/>
        </w:rPr>
        <w:t>.</w:t>
      </w:r>
      <w:r w:rsidRPr="00E223A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Pr="00E223A4">
        <w:rPr>
          <w:sz w:val="28"/>
          <w:szCs w:val="28"/>
        </w:rPr>
        <w:t xml:space="preserve">Уточнение показателей Плана, связанных с выполнением муниципального задания, осуществляется с учетом показателей утвержденного </w:t>
      </w:r>
      <w:r w:rsidRPr="00E223A4">
        <w:rPr>
          <w:sz w:val="28"/>
          <w:szCs w:val="28"/>
        </w:rPr>
        <w:lastRenderedPageBreak/>
        <w:t>муниципального задания и размера субсидии на выполнение муниципального задания.</w:t>
      </w:r>
    </w:p>
    <w:p w:rsidR="00737EBE" w:rsidRDefault="00737EBE" w:rsidP="00737EBE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4.4. </w:t>
      </w:r>
      <w:proofErr w:type="gramStart"/>
      <w:r>
        <w:rPr>
          <w:sz w:val="28"/>
          <w:szCs w:val="28"/>
        </w:rPr>
        <w:t xml:space="preserve">Утвержденный </w:t>
      </w:r>
      <w:r w:rsidRPr="00B53CFF">
        <w:rPr>
          <w:sz w:val="28"/>
          <w:szCs w:val="28"/>
        </w:rPr>
        <w:t>План</w:t>
      </w:r>
      <w:r>
        <w:rPr>
          <w:sz w:val="28"/>
          <w:szCs w:val="28"/>
        </w:rPr>
        <w:t xml:space="preserve"> и Сведения</w:t>
      </w:r>
      <w:r w:rsidRPr="00B53C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</w:t>
      </w:r>
      <w:r w:rsidRPr="00B53CFF">
        <w:rPr>
          <w:sz w:val="28"/>
          <w:szCs w:val="28"/>
        </w:rPr>
        <w:t>учреждения размещается</w:t>
      </w:r>
      <w:r>
        <w:rPr>
          <w:sz w:val="28"/>
          <w:szCs w:val="28"/>
        </w:rPr>
        <w:t xml:space="preserve"> муниципальным учреждением</w:t>
      </w:r>
      <w:r w:rsidRPr="00B53CFF">
        <w:rPr>
          <w:sz w:val="28"/>
          <w:szCs w:val="28"/>
        </w:rPr>
        <w:t xml:space="preserve"> на официальном сайте в информационно-телекоммуникационной сети Интернет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FF535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bus</w:t>
      </w:r>
      <w:r w:rsidRPr="00FF535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FF535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FE6135">
        <w:rPr>
          <w:sz w:val="28"/>
          <w:szCs w:val="28"/>
        </w:rPr>
        <w:t xml:space="preserve"> </w:t>
      </w:r>
      <w:r w:rsidRPr="00B95C4B">
        <w:rPr>
          <w:sz w:val="28"/>
          <w:szCs w:val="28"/>
        </w:rPr>
        <w:t xml:space="preserve">в соответствии с </w:t>
      </w:r>
      <w:hyperlink r:id="rId15" w:history="1">
        <w:r w:rsidRPr="00B95C4B">
          <w:rPr>
            <w:sz w:val="28"/>
            <w:szCs w:val="28"/>
          </w:rPr>
          <w:t>Порядком</w:t>
        </w:r>
      </w:hyperlink>
      <w:r w:rsidRPr="00B95C4B">
        <w:rPr>
          <w:sz w:val="28"/>
          <w:szCs w:val="28"/>
        </w:rPr>
        <w:t xml:space="preserve"> предоставления информации государственным (муниципальным) учреждением,</w:t>
      </w:r>
      <w:r w:rsidRPr="00FF5359">
        <w:rPr>
          <w:sz w:val="28"/>
          <w:szCs w:val="28"/>
        </w:rPr>
        <w:t xml:space="preserve"> </w:t>
      </w:r>
      <w:r w:rsidRPr="00B95C4B">
        <w:rPr>
          <w:sz w:val="28"/>
          <w:szCs w:val="28"/>
        </w:rPr>
        <w:t>ее размещения на официальном сайте в сети Интер</w:t>
      </w:r>
      <w:r>
        <w:rPr>
          <w:sz w:val="28"/>
          <w:szCs w:val="28"/>
        </w:rPr>
        <w:t>нет и ведения указанного сайта,</w:t>
      </w:r>
      <w:r w:rsidRPr="00B95C4B">
        <w:rPr>
          <w:sz w:val="28"/>
          <w:szCs w:val="28"/>
        </w:rPr>
        <w:t xml:space="preserve"> утвержденным приказом Министерства финансов Российской Федерации от 21 июля 2011 г. N 86н "Об утверждении Порядка предоставления информации государственным</w:t>
      </w:r>
      <w:proofErr w:type="gramEnd"/>
      <w:r w:rsidRPr="00B95C4B">
        <w:rPr>
          <w:sz w:val="28"/>
          <w:szCs w:val="28"/>
        </w:rPr>
        <w:t xml:space="preserve"> (муниципальным) учреждением, ее размещения на официальном сайте в сети Интер</w:t>
      </w:r>
      <w:r>
        <w:rPr>
          <w:sz w:val="28"/>
          <w:szCs w:val="28"/>
        </w:rPr>
        <w:t>нет и ведения указанного сайта"</w:t>
      </w:r>
      <w:r w:rsidRPr="00B95C4B">
        <w:rPr>
          <w:sz w:val="28"/>
          <w:szCs w:val="28"/>
        </w:rPr>
        <w:t>.</w:t>
      </w:r>
    </w:p>
    <w:p w:rsidR="00737EBE" w:rsidRDefault="00737EBE" w:rsidP="00737EBE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4.5. </w:t>
      </w:r>
      <w:r w:rsidRPr="00E223A4">
        <w:rPr>
          <w:sz w:val="28"/>
          <w:szCs w:val="28"/>
        </w:rPr>
        <w:t>План муниципального автономного учреждения (План с учетом изменений) утверждается его руководителем на основании заключения наблюдательного совета ав</w:t>
      </w:r>
      <w:r>
        <w:rPr>
          <w:sz w:val="28"/>
          <w:szCs w:val="28"/>
        </w:rPr>
        <w:t xml:space="preserve">тономного учреждения после  согласования с органом, осуществляющим функции и полномочия учредителя.        </w:t>
      </w:r>
    </w:p>
    <w:p w:rsidR="00737EBE" w:rsidRPr="00E223A4" w:rsidRDefault="00737EBE" w:rsidP="00737EBE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4.6.</w:t>
      </w:r>
      <w:r w:rsidRPr="00E223A4">
        <w:rPr>
          <w:sz w:val="28"/>
          <w:szCs w:val="28"/>
        </w:rPr>
        <w:t xml:space="preserve"> План муниципального бюджетного учреждения (План с учетом изменений) утверждается его</w:t>
      </w:r>
      <w:r>
        <w:rPr>
          <w:sz w:val="28"/>
          <w:szCs w:val="28"/>
        </w:rPr>
        <w:t xml:space="preserve"> руководителем после </w:t>
      </w:r>
      <w:r w:rsidRPr="00E223A4">
        <w:rPr>
          <w:sz w:val="28"/>
          <w:szCs w:val="28"/>
        </w:rPr>
        <w:t xml:space="preserve"> соглас</w:t>
      </w:r>
      <w:r>
        <w:rPr>
          <w:sz w:val="28"/>
          <w:szCs w:val="28"/>
        </w:rPr>
        <w:t>ования с органом, осуществляющим функции и полномочия учредителя</w:t>
      </w:r>
      <w:r w:rsidRPr="00E223A4">
        <w:rPr>
          <w:sz w:val="28"/>
          <w:szCs w:val="28"/>
        </w:rPr>
        <w:t>.</w:t>
      </w:r>
    </w:p>
    <w:p w:rsidR="00737EBE" w:rsidRPr="00E223A4" w:rsidRDefault="00737EBE" w:rsidP="00737EBE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4.7.</w:t>
      </w:r>
      <w:r w:rsidRPr="00E223A4">
        <w:rPr>
          <w:sz w:val="28"/>
          <w:szCs w:val="28"/>
        </w:rPr>
        <w:t xml:space="preserve"> План и Сведения подразделения (с учетом изменений) утверждаются руководителем </w:t>
      </w:r>
      <w:r>
        <w:rPr>
          <w:sz w:val="28"/>
          <w:szCs w:val="28"/>
        </w:rPr>
        <w:t xml:space="preserve">муниципального </w:t>
      </w:r>
      <w:r w:rsidRPr="00E223A4">
        <w:rPr>
          <w:sz w:val="28"/>
          <w:szCs w:val="28"/>
        </w:rPr>
        <w:t>учреждения.</w:t>
      </w:r>
    </w:p>
    <w:p w:rsidR="00737EBE" w:rsidRDefault="00737EBE" w:rsidP="00737EBE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223A4">
        <w:rPr>
          <w:sz w:val="28"/>
          <w:szCs w:val="28"/>
        </w:rPr>
        <w:t xml:space="preserve"> </w:t>
      </w:r>
      <w:r>
        <w:rPr>
          <w:sz w:val="28"/>
          <w:szCs w:val="28"/>
        </w:rPr>
        <w:t>4.8.</w:t>
      </w:r>
      <w:r w:rsidRPr="00E223A4">
        <w:rPr>
          <w:sz w:val="28"/>
          <w:szCs w:val="28"/>
        </w:rPr>
        <w:t xml:space="preserve"> Сведения, указанные в </w:t>
      </w:r>
      <w:r w:rsidRPr="00B53CFF">
        <w:rPr>
          <w:sz w:val="28"/>
          <w:szCs w:val="28"/>
        </w:rPr>
        <w:t>пункте 3.1 настоящего Поряд</w:t>
      </w:r>
      <w:r w:rsidRPr="00E223A4">
        <w:rPr>
          <w:sz w:val="28"/>
          <w:szCs w:val="28"/>
        </w:rPr>
        <w:t xml:space="preserve">ка, сформированные </w:t>
      </w:r>
      <w:r>
        <w:rPr>
          <w:sz w:val="28"/>
          <w:szCs w:val="28"/>
        </w:rPr>
        <w:t xml:space="preserve">муниципальным </w:t>
      </w:r>
      <w:r w:rsidRPr="00E223A4">
        <w:rPr>
          <w:sz w:val="28"/>
          <w:szCs w:val="28"/>
        </w:rPr>
        <w:t>учреждением, утверждаю</w:t>
      </w:r>
      <w:r>
        <w:rPr>
          <w:sz w:val="28"/>
          <w:szCs w:val="28"/>
        </w:rPr>
        <w:t>тся органом, осуществляющим</w:t>
      </w:r>
      <w:r w:rsidRPr="00E223A4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функции и полномочия учредителя.</w:t>
      </w:r>
    </w:p>
    <w:p w:rsidR="00737EBE" w:rsidRPr="00E223A4" w:rsidRDefault="00737EBE" w:rsidP="00737EBE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4.9.</w:t>
      </w:r>
      <w:r w:rsidRPr="00E223A4">
        <w:rPr>
          <w:sz w:val="28"/>
          <w:szCs w:val="28"/>
        </w:rPr>
        <w:t xml:space="preserve"> При наличии замечаний План и Сведения возвращаются </w:t>
      </w:r>
      <w:r>
        <w:rPr>
          <w:sz w:val="28"/>
          <w:szCs w:val="28"/>
        </w:rPr>
        <w:t xml:space="preserve">муниципальному </w:t>
      </w:r>
      <w:r w:rsidRPr="00E223A4">
        <w:rPr>
          <w:sz w:val="28"/>
          <w:szCs w:val="28"/>
        </w:rPr>
        <w:t>учреждению (подразделению) для последующей доработки.</w:t>
      </w:r>
    </w:p>
    <w:p w:rsidR="00737EBE" w:rsidRDefault="00737EBE" w:rsidP="00737EBE">
      <w:pPr>
        <w:ind w:left="-142"/>
        <w:jc w:val="both"/>
        <w:rPr>
          <w:sz w:val="28"/>
          <w:szCs w:val="28"/>
        </w:rPr>
      </w:pPr>
      <w:r w:rsidRPr="00E223A4">
        <w:rPr>
          <w:sz w:val="28"/>
          <w:szCs w:val="28"/>
        </w:rPr>
        <w:t xml:space="preserve">        Повторное направление </w:t>
      </w:r>
      <w:r>
        <w:rPr>
          <w:sz w:val="28"/>
          <w:szCs w:val="28"/>
        </w:rPr>
        <w:t xml:space="preserve">муниципальным </w:t>
      </w:r>
      <w:r w:rsidRPr="00E223A4">
        <w:rPr>
          <w:sz w:val="28"/>
          <w:szCs w:val="28"/>
        </w:rPr>
        <w:t xml:space="preserve">учреждением (подразделением) доработанных Плана и Сведений осуществляется в соответствии с настоящим Порядком в течение </w:t>
      </w:r>
      <w:r>
        <w:rPr>
          <w:sz w:val="28"/>
          <w:szCs w:val="28"/>
        </w:rPr>
        <w:t>5 рабочих</w:t>
      </w:r>
      <w:r w:rsidRPr="00E223A4">
        <w:rPr>
          <w:sz w:val="28"/>
          <w:szCs w:val="28"/>
        </w:rPr>
        <w:t xml:space="preserve"> дней </w:t>
      </w:r>
      <w:proofErr w:type="gramStart"/>
      <w:r w:rsidRPr="00E223A4">
        <w:rPr>
          <w:sz w:val="28"/>
          <w:szCs w:val="28"/>
        </w:rPr>
        <w:t>с даты поступления</w:t>
      </w:r>
      <w:proofErr w:type="gramEnd"/>
      <w:r w:rsidRPr="00E223A4">
        <w:rPr>
          <w:sz w:val="28"/>
          <w:szCs w:val="28"/>
        </w:rPr>
        <w:t xml:space="preserve"> указанных документов в </w:t>
      </w:r>
      <w:r>
        <w:rPr>
          <w:sz w:val="28"/>
          <w:szCs w:val="28"/>
        </w:rPr>
        <w:t xml:space="preserve">муниципальное </w:t>
      </w:r>
      <w:r w:rsidRPr="00E223A4">
        <w:rPr>
          <w:sz w:val="28"/>
          <w:szCs w:val="28"/>
        </w:rPr>
        <w:t>учреждение (подразделение).</w:t>
      </w:r>
    </w:p>
    <w:p w:rsidR="00737EBE" w:rsidRPr="00E223A4" w:rsidRDefault="00737EBE" w:rsidP="00737EBE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4.10</w:t>
      </w:r>
      <w:r w:rsidRPr="00E223A4">
        <w:rPr>
          <w:sz w:val="28"/>
          <w:szCs w:val="28"/>
        </w:rPr>
        <w:t>. В случае изменения подведомственности учреждения План составляется в порядке, установленном настоящим Порядком.</w:t>
      </w:r>
    </w:p>
    <w:p w:rsidR="00737EBE" w:rsidRDefault="00737EBE" w:rsidP="00737EBE">
      <w:pPr>
        <w:ind w:left="-142"/>
        <w:jc w:val="both"/>
        <w:rPr>
          <w:sz w:val="28"/>
          <w:szCs w:val="28"/>
        </w:rPr>
      </w:pPr>
      <w:r w:rsidRPr="00E223A4">
        <w:rPr>
          <w:sz w:val="28"/>
          <w:szCs w:val="28"/>
        </w:rPr>
        <w:t xml:space="preserve">      </w:t>
      </w:r>
      <w:r>
        <w:rPr>
          <w:sz w:val="28"/>
          <w:szCs w:val="28"/>
        </w:rPr>
        <w:t>4.11.</w:t>
      </w:r>
      <w:r w:rsidRPr="00E223A4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Внесение изменений в План и в Сведения муниципального учреждения осуществляется не позднее 30 декабря текущего финансового года.</w:t>
      </w:r>
      <w:r w:rsidRPr="00E223A4">
        <w:rPr>
          <w:sz w:val="28"/>
          <w:szCs w:val="28"/>
        </w:rPr>
        <w:t xml:space="preserve"> В целях внесения из</w:t>
      </w:r>
      <w:r>
        <w:rPr>
          <w:sz w:val="28"/>
          <w:szCs w:val="28"/>
        </w:rPr>
        <w:t>менений в План и (или) Сведения</w:t>
      </w:r>
      <w:r w:rsidRPr="00E223A4">
        <w:rPr>
          <w:sz w:val="28"/>
          <w:szCs w:val="28"/>
        </w:rPr>
        <w:t xml:space="preserve"> составляются новые План и (или) Сведения, показатели которых не должны вступать в противоречие в части кассовых операций по выплатам, проведенным до внесения изменения в План и (или) Сведения, а также с показателями планов закупок, указанных </w:t>
      </w:r>
      <w:r w:rsidRPr="00BB095A">
        <w:rPr>
          <w:sz w:val="28"/>
          <w:szCs w:val="28"/>
        </w:rPr>
        <w:t>в пункте 2.7</w:t>
      </w:r>
      <w:r>
        <w:rPr>
          <w:sz w:val="28"/>
          <w:szCs w:val="28"/>
        </w:rPr>
        <w:t xml:space="preserve"> настоящего Порядка</w:t>
      </w:r>
      <w:r w:rsidRPr="00E223A4">
        <w:rPr>
          <w:sz w:val="28"/>
          <w:szCs w:val="28"/>
        </w:rPr>
        <w:t>. Решение о внесении изменений в План принимается руководителем</w:t>
      </w:r>
      <w:r>
        <w:rPr>
          <w:sz w:val="28"/>
          <w:szCs w:val="28"/>
        </w:rPr>
        <w:t xml:space="preserve"> муниципального</w:t>
      </w:r>
      <w:r w:rsidRPr="00E223A4">
        <w:rPr>
          <w:sz w:val="28"/>
          <w:szCs w:val="28"/>
        </w:rPr>
        <w:t xml:space="preserve"> учреждения (подразделения).</w:t>
      </w:r>
    </w:p>
    <w:p w:rsidR="00737EBE" w:rsidRPr="00B95C4B" w:rsidRDefault="00737EBE" w:rsidP="00737EBE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4.12.</w:t>
      </w:r>
      <w:r w:rsidRPr="00B95C4B">
        <w:rPr>
          <w:sz w:val="28"/>
          <w:szCs w:val="28"/>
        </w:rPr>
        <w:t xml:space="preserve"> Внесение изменений в План </w:t>
      </w:r>
      <w:r>
        <w:rPr>
          <w:sz w:val="28"/>
          <w:szCs w:val="28"/>
        </w:rPr>
        <w:t xml:space="preserve">и Сведения </w:t>
      </w:r>
      <w:r w:rsidRPr="00B95C4B">
        <w:rPr>
          <w:sz w:val="28"/>
          <w:szCs w:val="28"/>
        </w:rPr>
        <w:t>допускается не чаще одного раза в квартал с указанием не использованных на начало текущего финансового года остатков средств, подтвержденных в установленном порядке, за исключением:</w:t>
      </w:r>
    </w:p>
    <w:p w:rsidR="00737EBE" w:rsidRPr="00B95C4B" w:rsidRDefault="00737EBE" w:rsidP="00737EBE">
      <w:pPr>
        <w:widowControl w:val="0"/>
        <w:autoSpaceDE w:val="0"/>
        <w:autoSpaceDN w:val="0"/>
        <w:adjustRightInd w:val="0"/>
        <w:ind w:left="-142" w:firstLine="540"/>
        <w:jc w:val="both"/>
        <w:rPr>
          <w:sz w:val="28"/>
          <w:szCs w:val="28"/>
        </w:rPr>
      </w:pPr>
      <w:r w:rsidRPr="00B95C4B">
        <w:rPr>
          <w:sz w:val="28"/>
          <w:szCs w:val="28"/>
        </w:rPr>
        <w:t>а) внесения изменений в связи с принятием решения о выделении дополнительных субсидий на финансовое обеспечение выполнения муниципального задания или изменения ранее доведенных объемов субсидии на финансовое обеспечение выполнения муниципального задания;</w:t>
      </w:r>
    </w:p>
    <w:p w:rsidR="00737EBE" w:rsidRPr="00B95C4B" w:rsidRDefault="00737EBE" w:rsidP="00737EBE">
      <w:pPr>
        <w:widowControl w:val="0"/>
        <w:autoSpaceDE w:val="0"/>
        <w:autoSpaceDN w:val="0"/>
        <w:adjustRightInd w:val="0"/>
        <w:ind w:left="-142" w:firstLine="540"/>
        <w:jc w:val="both"/>
        <w:rPr>
          <w:sz w:val="28"/>
          <w:szCs w:val="28"/>
        </w:rPr>
      </w:pPr>
      <w:r w:rsidRPr="00B95C4B">
        <w:rPr>
          <w:sz w:val="28"/>
          <w:szCs w:val="28"/>
        </w:rPr>
        <w:t>б) внесения изменений в связи с принятием решения о выделении или изменении ранее доведенных объемов целевых субсидий;</w:t>
      </w:r>
    </w:p>
    <w:p w:rsidR="00737EBE" w:rsidRPr="00B95C4B" w:rsidRDefault="00737EBE" w:rsidP="00737EBE">
      <w:pPr>
        <w:widowControl w:val="0"/>
        <w:autoSpaceDE w:val="0"/>
        <w:autoSpaceDN w:val="0"/>
        <w:adjustRightInd w:val="0"/>
        <w:ind w:left="-142" w:firstLine="540"/>
        <w:jc w:val="both"/>
        <w:rPr>
          <w:sz w:val="28"/>
          <w:szCs w:val="28"/>
        </w:rPr>
      </w:pPr>
      <w:r w:rsidRPr="00B95C4B">
        <w:rPr>
          <w:sz w:val="28"/>
          <w:szCs w:val="28"/>
        </w:rPr>
        <w:t>в) внесения изменений в связи с принятием решения о выделении или изменении ранее доведенных объемов публичных обязательств;</w:t>
      </w:r>
    </w:p>
    <w:p w:rsidR="00737EBE" w:rsidRPr="00B95C4B" w:rsidRDefault="00737EBE" w:rsidP="00737EBE">
      <w:pPr>
        <w:widowControl w:val="0"/>
        <w:autoSpaceDE w:val="0"/>
        <w:autoSpaceDN w:val="0"/>
        <w:adjustRightInd w:val="0"/>
        <w:ind w:left="-142" w:firstLine="540"/>
        <w:jc w:val="both"/>
        <w:rPr>
          <w:sz w:val="28"/>
          <w:szCs w:val="28"/>
        </w:rPr>
      </w:pPr>
      <w:r w:rsidRPr="00B95C4B">
        <w:rPr>
          <w:sz w:val="28"/>
          <w:szCs w:val="28"/>
        </w:rPr>
        <w:t xml:space="preserve">г) внесения изменений в связи с принятием решения о выделении или изменении ранее доведенных объемов бюджетных инвестиций (в части </w:t>
      </w:r>
      <w:r>
        <w:rPr>
          <w:sz w:val="28"/>
          <w:szCs w:val="28"/>
        </w:rPr>
        <w:t>переданных полномочий муниципального</w:t>
      </w:r>
      <w:r w:rsidRPr="00B95C4B">
        <w:rPr>
          <w:sz w:val="28"/>
          <w:szCs w:val="28"/>
        </w:rPr>
        <w:t xml:space="preserve"> заказчика в соответствии с Бюджетным </w:t>
      </w:r>
      <w:hyperlink r:id="rId16" w:history="1">
        <w:r w:rsidRPr="00B95C4B">
          <w:rPr>
            <w:sz w:val="28"/>
            <w:szCs w:val="28"/>
          </w:rPr>
          <w:t>кодексом</w:t>
        </w:r>
      </w:hyperlink>
      <w:r w:rsidRPr="00B95C4B">
        <w:rPr>
          <w:sz w:val="28"/>
          <w:szCs w:val="28"/>
        </w:rPr>
        <w:t xml:space="preserve"> Российской Федерации);</w:t>
      </w:r>
    </w:p>
    <w:p w:rsidR="00737EBE" w:rsidRPr="00B95C4B" w:rsidRDefault="00737EBE" w:rsidP="00737EBE">
      <w:pPr>
        <w:widowControl w:val="0"/>
        <w:autoSpaceDE w:val="0"/>
        <w:autoSpaceDN w:val="0"/>
        <w:adjustRightInd w:val="0"/>
        <w:ind w:left="-142" w:firstLine="540"/>
        <w:jc w:val="both"/>
        <w:rPr>
          <w:sz w:val="28"/>
          <w:szCs w:val="28"/>
        </w:rPr>
      </w:pPr>
      <w:proofErr w:type="spellStart"/>
      <w:r w:rsidRPr="00B95C4B">
        <w:rPr>
          <w:sz w:val="28"/>
          <w:szCs w:val="28"/>
        </w:rPr>
        <w:t>д</w:t>
      </w:r>
      <w:proofErr w:type="spellEnd"/>
      <w:r w:rsidRPr="00B95C4B">
        <w:rPr>
          <w:sz w:val="28"/>
          <w:szCs w:val="28"/>
        </w:rPr>
        <w:t>) принятие решения о подтверждении потребности в неиспользованных остатках средств либо о возврате средств;</w:t>
      </w:r>
    </w:p>
    <w:p w:rsidR="00737EBE" w:rsidRPr="00B95C4B" w:rsidRDefault="00737EBE" w:rsidP="00737EBE">
      <w:pPr>
        <w:widowControl w:val="0"/>
        <w:autoSpaceDE w:val="0"/>
        <w:autoSpaceDN w:val="0"/>
        <w:adjustRightInd w:val="0"/>
        <w:ind w:left="-142" w:firstLine="540"/>
        <w:jc w:val="both"/>
        <w:rPr>
          <w:sz w:val="28"/>
          <w:szCs w:val="28"/>
        </w:rPr>
      </w:pPr>
      <w:r w:rsidRPr="00B95C4B">
        <w:rPr>
          <w:sz w:val="28"/>
          <w:szCs w:val="28"/>
        </w:rPr>
        <w:t xml:space="preserve">е) внесения изменений в связи с реорганизацией </w:t>
      </w:r>
      <w:r>
        <w:rPr>
          <w:sz w:val="28"/>
          <w:szCs w:val="28"/>
        </w:rPr>
        <w:t xml:space="preserve">муниципального </w:t>
      </w:r>
      <w:r w:rsidRPr="00B95C4B">
        <w:rPr>
          <w:sz w:val="28"/>
          <w:szCs w:val="28"/>
        </w:rPr>
        <w:t>учреждения;</w:t>
      </w:r>
    </w:p>
    <w:p w:rsidR="00737EBE" w:rsidRPr="00B95C4B" w:rsidRDefault="00737EBE" w:rsidP="00737EBE">
      <w:pPr>
        <w:widowControl w:val="0"/>
        <w:autoSpaceDE w:val="0"/>
        <w:autoSpaceDN w:val="0"/>
        <w:adjustRightInd w:val="0"/>
        <w:ind w:left="-142" w:firstLine="540"/>
        <w:jc w:val="both"/>
        <w:rPr>
          <w:sz w:val="28"/>
          <w:szCs w:val="28"/>
        </w:rPr>
      </w:pPr>
      <w:r w:rsidRPr="00B95C4B">
        <w:rPr>
          <w:sz w:val="28"/>
          <w:szCs w:val="28"/>
        </w:rPr>
        <w:t>ж) внесения изменений, связанных с принятием нормативных правовых актов, устанавливающих порядок составления и утверждения планов финан</w:t>
      </w:r>
      <w:r>
        <w:rPr>
          <w:sz w:val="28"/>
          <w:szCs w:val="28"/>
        </w:rPr>
        <w:t>сово-хозяйственной деятельности.</w:t>
      </w:r>
    </w:p>
    <w:p w:rsidR="00737EBE" w:rsidRDefault="00737EBE" w:rsidP="00737EBE">
      <w:pPr>
        <w:widowControl w:val="0"/>
        <w:autoSpaceDE w:val="0"/>
        <w:autoSpaceDN w:val="0"/>
        <w:adjustRightInd w:val="0"/>
        <w:ind w:left="-142" w:firstLine="540"/>
        <w:jc w:val="both"/>
        <w:rPr>
          <w:sz w:val="28"/>
          <w:szCs w:val="28"/>
        </w:rPr>
      </w:pPr>
      <w:r>
        <w:rPr>
          <w:sz w:val="28"/>
          <w:szCs w:val="28"/>
        </w:rPr>
        <w:t>4.13. Муниципальное у</w:t>
      </w:r>
      <w:r w:rsidRPr="00B95C4B">
        <w:rPr>
          <w:sz w:val="28"/>
          <w:szCs w:val="28"/>
        </w:rPr>
        <w:t>чреждение не позднее пяти рабочих дней, следующих за днем внесения изменений, размещает утвержденный План</w:t>
      </w:r>
      <w:r>
        <w:rPr>
          <w:sz w:val="28"/>
          <w:szCs w:val="28"/>
        </w:rPr>
        <w:t xml:space="preserve"> и Сведения</w:t>
      </w:r>
      <w:r w:rsidRPr="00B95C4B">
        <w:rPr>
          <w:sz w:val="28"/>
          <w:szCs w:val="28"/>
        </w:rPr>
        <w:t xml:space="preserve"> на официальном сайте в информационно-телекоммуникационной сети Интернет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bus</w:t>
      </w:r>
      <w:r w:rsidRPr="002A1F0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2A1F0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737EBE" w:rsidRDefault="00737EBE" w:rsidP="00737EBE">
      <w:pPr>
        <w:widowControl w:val="0"/>
        <w:autoSpaceDE w:val="0"/>
        <w:autoSpaceDN w:val="0"/>
        <w:adjustRightInd w:val="0"/>
        <w:ind w:left="-14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4.14.  Копия утвержденного Плана (с изменениями) предоставляется муниципальным учреждением органу, осуществляющему функции и полномочия учредителя и Комитету финансов администрации муниципального образования Ломоносовский муниципальный район Ленинградской области в течение двух рабочих дней после утверждения, но не позднее 18 января текущего года.  </w:t>
      </w:r>
    </w:p>
    <w:p w:rsidR="00737EBE" w:rsidRDefault="00737EBE" w:rsidP="00737EBE">
      <w:pPr>
        <w:widowControl w:val="0"/>
        <w:autoSpaceDE w:val="0"/>
        <w:autoSpaceDN w:val="0"/>
        <w:adjustRightInd w:val="0"/>
        <w:ind w:left="-142" w:firstLine="540"/>
        <w:jc w:val="both"/>
        <w:rPr>
          <w:sz w:val="28"/>
          <w:szCs w:val="28"/>
        </w:rPr>
      </w:pPr>
      <w:r>
        <w:rPr>
          <w:sz w:val="28"/>
          <w:szCs w:val="28"/>
        </w:rPr>
        <w:t>4.15. Копия утвержденных Сведений (с изменениями) предоставляется органом, осуществляющим функции и полномочия учредителя в Комитет финансов администрации муниципального образования Ломоносовский муниципальный район Ленинградской области в течение двух рабочих дней после утверждения, но не позднее 18 января текущего года.</w:t>
      </w:r>
    </w:p>
    <w:p w:rsidR="00737EBE" w:rsidRPr="00B95C4B" w:rsidRDefault="00737EBE" w:rsidP="00A76A20">
      <w:pPr>
        <w:widowControl w:val="0"/>
        <w:autoSpaceDE w:val="0"/>
        <w:autoSpaceDN w:val="0"/>
        <w:adjustRightInd w:val="0"/>
        <w:ind w:left="-142" w:firstLine="540"/>
        <w:jc w:val="both"/>
        <w:rPr>
          <w:sz w:val="28"/>
          <w:szCs w:val="28"/>
        </w:rPr>
        <w:sectPr w:rsidR="00737EBE" w:rsidRPr="00B95C4B" w:rsidSect="006D28E0">
          <w:headerReference w:type="default" r:id="rId17"/>
          <w:footerReference w:type="default" r:id="rId18"/>
          <w:pgSz w:w="11906" w:h="16838"/>
          <w:pgMar w:top="1134" w:right="851" w:bottom="1588" w:left="1843" w:header="709" w:footer="709" w:gutter="0"/>
          <w:pgNumType w:start="1"/>
          <w:cols w:space="720"/>
          <w:titlePg/>
          <w:docGrid w:linePitch="299"/>
        </w:sectPr>
      </w:pPr>
      <w:r>
        <w:rPr>
          <w:sz w:val="28"/>
          <w:szCs w:val="28"/>
        </w:rPr>
        <w:t xml:space="preserve"> </w:t>
      </w:r>
    </w:p>
    <w:p w:rsidR="00737EBE" w:rsidRPr="00691571" w:rsidRDefault="00737EBE" w:rsidP="00737EBE">
      <w:pPr>
        <w:ind w:left="-709"/>
        <w:jc w:val="right"/>
      </w:pPr>
      <w:r>
        <w:lastRenderedPageBreak/>
        <w:t>Приложение 1</w:t>
      </w:r>
    </w:p>
    <w:p w:rsidR="00737EBE" w:rsidRPr="00A06FC0" w:rsidRDefault="00737EBE" w:rsidP="00737EBE">
      <w:pPr>
        <w:ind w:left="-709"/>
        <w:jc w:val="center"/>
      </w:pPr>
      <w:r>
        <w:t xml:space="preserve">                                                                                                                                                 </w:t>
      </w:r>
      <w:r w:rsidRPr="00691571">
        <w:t xml:space="preserve">к Порядку </w:t>
      </w:r>
    </w:p>
    <w:p w:rsidR="00737EBE" w:rsidRDefault="00737EBE" w:rsidP="00737EBE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                                            </w:t>
      </w:r>
    </w:p>
    <w:p w:rsidR="00737EBE" w:rsidRPr="00A35AFB" w:rsidRDefault="00737EBE" w:rsidP="00737EBE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>
        <w:t xml:space="preserve">                                                                                                </w:t>
      </w:r>
      <w:r>
        <w:rPr>
          <w:sz w:val="20"/>
          <w:szCs w:val="20"/>
        </w:rPr>
        <w:t>СОГЛАСОВАНО</w:t>
      </w:r>
      <w:r w:rsidRPr="00A35AFB">
        <w:rPr>
          <w:sz w:val="20"/>
          <w:szCs w:val="20"/>
        </w:rPr>
        <w:t>:</w:t>
      </w:r>
    </w:p>
    <w:p w:rsidR="00737EBE" w:rsidRPr="00A35AFB" w:rsidRDefault="00737EBE" w:rsidP="00737EBE">
      <w:pPr>
        <w:pStyle w:val="ConsPlusNonformat"/>
        <w:rPr>
          <w:rFonts w:ascii="Times New Roman" w:hAnsi="Times New Roman" w:cs="Times New Roman"/>
        </w:rPr>
      </w:pPr>
      <w:r w:rsidRPr="00A35AFB">
        <w:rPr>
          <w:rFonts w:ascii="Times New Roman" w:hAnsi="Times New Roman" w:cs="Times New Roman"/>
        </w:rPr>
        <w:t xml:space="preserve">                                                                                                       _______________________________________</w:t>
      </w:r>
    </w:p>
    <w:p w:rsidR="00737EBE" w:rsidRPr="00A35AFB" w:rsidRDefault="00737EBE" w:rsidP="00737EBE">
      <w:pPr>
        <w:pStyle w:val="ConsPlusNonformat"/>
        <w:jc w:val="center"/>
        <w:rPr>
          <w:rFonts w:ascii="Times New Roman" w:hAnsi="Times New Roman" w:cs="Times New Roman"/>
        </w:rPr>
      </w:pPr>
      <w:r w:rsidRPr="00A35AFB">
        <w:rPr>
          <w:rFonts w:ascii="Times New Roman" w:hAnsi="Times New Roman" w:cs="Times New Roman"/>
        </w:rPr>
        <w:t xml:space="preserve">                                                                                  </w:t>
      </w:r>
      <w:proofErr w:type="gramStart"/>
      <w:r w:rsidRPr="00A35AFB">
        <w:rPr>
          <w:rFonts w:ascii="Times New Roman" w:hAnsi="Times New Roman" w:cs="Times New Roman"/>
        </w:rPr>
        <w:t xml:space="preserve">(Должность руководителя </w:t>
      </w:r>
      <w:proofErr w:type="gramEnd"/>
    </w:p>
    <w:p w:rsidR="00737EBE" w:rsidRDefault="00737EBE" w:rsidP="00737EBE">
      <w:pPr>
        <w:pStyle w:val="ConsPlusNonformat"/>
        <w:jc w:val="center"/>
        <w:rPr>
          <w:rFonts w:ascii="Times New Roman" w:hAnsi="Times New Roman" w:cs="Times New Roman"/>
        </w:rPr>
      </w:pPr>
      <w:r w:rsidRPr="00A35AFB"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(уполномоченного лица</w:t>
      </w:r>
      <w:r w:rsidRPr="00A35AF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органа, осуществляющего</w:t>
      </w:r>
    </w:p>
    <w:p w:rsidR="00737EBE" w:rsidRPr="00A35AFB" w:rsidRDefault="00737EBE" w:rsidP="00737EB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функции и полномочия учредителя</w:t>
      </w:r>
    </w:p>
    <w:p w:rsidR="00737EBE" w:rsidRPr="00A35AFB" w:rsidRDefault="00737EBE" w:rsidP="00737EBE">
      <w:pPr>
        <w:pStyle w:val="ConsPlusNonformat"/>
        <w:rPr>
          <w:rFonts w:ascii="Times New Roman" w:hAnsi="Times New Roman" w:cs="Times New Roman"/>
        </w:rPr>
      </w:pPr>
      <w:r w:rsidRPr="00A35AFB">
        <w:rPr>
          <w:rFonts w:ascii="Times New Roman" w:hAnsi="Times New Roman" w:cs="Times New Roman"/>
        </w:rPr>
        <w:t xml:space="preserve">                                                                                                       _______________________________________</w:t>
      </w:r>
    </w:p>
    <w:p w:rsidR="00737EBE" w:rsidRPr="00A35AFB" w:rsidRDefault="00737EBE" w:rsidP="00737EBE">
      <w:pPr>
        <w:pStyle w:val="ConsPlusNonformat"/>
        <w:rPr>
          <w:rFonts w:ascii="Times New Roman" w:hAnsi="Times New Roman" w:cs="Times New Roman"/>
        </w:rPr>
      </w:pPr>
      <w:r w:rsidRPr="00A35AF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(подпись) (расшифровка подписи)</w:t>
      </w:r>
    </w:p>
    <w:p w:rsidR="00737EBE" w:rsidRDefault="00737EBE" w:rsidP="00737EBE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                                          «__»_________ 20__ г.</w:t>
      </w:r>
    </w:p>
    <w:p w:rsidR="00737EBE" w:rsidRDefault="00737EBE" w:rsidP="00737EBE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                               </w:t>
      </w:r>
    </w:p>
    <w:p w:rsidR="00737EBE" w:rsidRPr="00A35AFB" w:rsidRDefault="00737EBE" w:rsidP="00737EBE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>
        <w:t xml:space="preserve">                                                                                                   </w:t>
      </w:r>
      <w:r w:rsidRPr="00A35AFB">
        <w:rPr>
          <w:sz w:val="20"/>
          <w:szCs w:val="20"/>
        </w:rPr>
        <w:t xml:space="preserve">  </w:t>
      </w:r>
      <w:r w:rsidRPr="0036550D">
        <w:rPr>
          <w:sz w:val="20"/>
          <w:szCs w:val="20"/>
        </w:rPr>
        <w:t>УТВЕРЖДАЮ</w:t>
      </w:r>
      <w:r w:rsidRPr="00A35AFB">
        <w:rPr>
          <w:sz w:val="20"/>
          <w:szCs w:val="20"/>
        </w:rPr>
        <w:t>:</w:t>
      </w:r>
    </w:p>
    <w:p w:rsidR="00737EBE" w:rsidRPr="00A35AFB" w:rsidRDefault="00737EBE" w:rsidP="00737EBE">
      <w:pPr>
        <w:pStyle w:val="ConsPlusNonformat"/>
        <w:rPr>
          <w:rFonts w:ascii="Times New Roman" w:hAnsi="Times New Roman" w:cs="Times New Roman"/>
        </w:rPr>
      </w:pPr>
      <w:r w:rsidRPr="00A35AFB">
        <w:rPr>
          <w:rFonts w:ascii="Times New Roman" w:hAnsi="Times New Roman" w:cs="Times New Roman"/>
        </w:rPr>
        <w:t xml:space="preserve">                                                                                                       _______________________________________</w:t>
      </w:r>
    </w:p>
    <w:p w:rsidR="00737EBE" w:rsidRPr="00A35AFB" w:rsidRDefault="00737EBE" w:rsidP="00737EBE">
      <w:pPr>
        <w:pStyle w:val="ConsPlusNonformat"/>
        <w:jc w:val="center"/>
        <w:rPr>
          <w:rFonts w:ascii="Times New Roman" w:hAnsi="Times New Roman" w:cs="Times New Roman"/>
        </w:rPr>
      </w:pPr>
      <w:r w:rsidRPr="00A35AFB">
        <w:rPr>
          <w:rFonts w:ascii="Times New Roman" w:hAnsi="Times New Roman" w:cs="Times New Roman"/>
        </w:rPr>
        <w:t xml:space="preserve">                                                                                  </w:t>
      </w:r>
      <w:proofErr w:type="gramStart"/>
      <w:r w:rsidRPr="00A35AFB">
        <w:rPr>
          <w:rFonts w:ascii="Times New Roman" w:hAnsi="Times New Roman" w:cs="Times New Roman"/>
        </w:rPr>
        <w:t xml:space="preserve">(Должность руководителя </w:t>
      </w:r>
      <w:proofErr w:type="gramEnd"/>
    </w:p>
    <w:p w:rsidR="00737EBE" w:rsidRPr="00A35AFB" w:rsidRDefault="00737EBE" w:rsidP="00737EBE">
      <w:pPr>
        <w:pStyle w:val="ConsPlusNonformat"/>
        <w:jc w:val="center"/>
        <w:rPr>
          <w:rFonts w:ascii="Times New Roman" w:hAnsi="Times New Roman" w:cs="Times New Roman"/>
        </w:rPr>
      </w:pPr>
      <w:r w:rsidRPr="00A35AFB">
        <w:rPr>
          <w:rFonts w:ascii="Times New Roman" w:hAnsi="Times New Roman" w:cs="Times New Roman"/>
        </w:rPr>
        <w:t xml:space="preserve">                                                                                   муниципального учреждения)</w:t>
      </w:r>
    </w:p>
    <w:p w:rsidR="00737EBE" w:rsidRPr="00A35AFB" w:rsidRDefault="00737EBE" w:rsidP="00737EBE">
      <w:pPr>
        <w:pStyle w:val="ConsPlusNonformat"/>
        <w:rPr>
          <w:rFonts w:ascii="Times New Roman" w:hAnsi="Times New Roman" w:cs="Times New Roman"/>
        </w:rPr>
      </w:pPr>
      <w:r w:rsidRPr="00A35AFB">
        <w:rPr>
          <w:rFonts w:ascii="Times New Roman" w:hAnsi="Times New Roman" w:cs="Times New Roman"/>
        </w:rPr>
        <w:t xml:space="preserve">                                                                                                       _______________________________________</w:t>
      </w:r>
    </w:p>
    <w:p w:rsidR="00737EBE" w:rsidRPr="00A35AFB" w:rsidRDefault="00737EBE" w:rsidP="00737EBE">
      <w:pPr>
        <w:pStyle w:val="ConsPlusNonformat"/>
        <w:rPr>
          <w:rFonts w:ascii="Times New Roman" w:hAnsi="Times New Roman" w:cs="Times New Roman"/>
        </w:rPr>
      </w:pPr>
      <w:r w:rsidRPr="00A35AF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(подпись) (расшифровка подписи)</w:t>
      </w:r>
    </w:p>
    <w:p w:rsidR="00737EBE" w:rsidRPr="00A35AFB" w:rsidRDefault="00737EBE" w:rsidP="00737EBE">
      <w:pPr>
        <w:pStyle w:val="ConsPlusNonformat"/>
        <w:rPr>
          <w:rFonts w:ascii="Times New Roman" w:hAnsi="Times New Roman" w:cs="Times New Roman"/>
        </w:rPr>
      </w:pPr>
    </w:p>
    <w:p w:rsidR="00737EBE" w:rsidRDefault="00737EBE" w:rsidP="00737EB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«__»_________ 20__ г.</w:t>
      </w:r>
    </w:p>
    <w:p w:rsidR="00737EBE" w:rsidRDefault="00737EBE" w:rsidP="00737EBE">
      <w:pPr>
        <w:pStyle w:val="ConsPlusNonformat"/>
        <w:ind w:firstLine="708"/>
      </w:pPr>
    </w:p>
    <w:p w:rsidR="00A76A20" w:rsidRDefault="00A76A20" w:rsidP="00737EBE">
      <w:pPr>
        <w:pStyle w:val="ConsPlusNonformat"/>
        <w:ind w:firstLine="708"/>
      </w:pPr>
    </w:p>
    <w:p w:rsidR="00737EBE" w:rsidRDefault="00737EBE" w:rsidP="00737EBE">
      <w:pPr>
        <w:pStyle w:val="ConsPlusNonformat"/>
      </w:pPr>
      <w:bookmarkStart w:id="1" w:name="Par70"/>
      <w:bookmarkEnd w:id="1"/>
      <w:r>
        <w:t xml:space="preserve">                </w:t>
      </w:r>
    </w:p>
    <w:p w:rsidR="00737EBE" w:rsidRDefault="00737EBE" w:rsidP="00737EBE">
      <w:pPr>
        <w:pStyle w:val="ConsPlusNonformat"/>
        <w:rPr>
          <w:rFonts w:ascii="Times New Roman" w:hAnsi="Times New Roman" w:cs="Times New Roman"/>
        </w:rPr>
      </w:pPr>
      <w:r>
        <w:t xml:space="preserve">                   </w:t>
      </w:r>
      <w:r>
        <w:rPr>
          <w:rFonts w:ascii="Times New Roman" w:hAnsi="Times New Roman" w:cs="Times New Roman"/>
        </w:rPr>
        <w:t>ПЛАН ФИНАНСОВО-ХОЗЯЙСТВЕННОЙ ДЕЯТЕЛЬНОСТИ</w:t>
      </w:r>
    </w:p>
    <w:p w:rsidR="00737EBE" w:rsidRDefault="00737EBE" w:rsidP="00737EB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МУНИЦИПАЛЬНОГО УЧРЕЖДЕНИЯ</w:t>
      </w:r>
    </w:p>
    <w:p w:rsidR="00737EBE" w:rsidRDefault="00737EBE" w:rsidP="00737EB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на 20__ год</w:t>
      </w:r>
    </w:p>
    <w:p w:rsidR="00737EBE" w:rsidRDefault="00737EBE" w:rsidP="00737EB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(на 20__ год  и  плановый период 20__ и  20__  годов) </w:t>
      </w:r>
    </w:p>
    <w:p w:rsidR="00737EBE" w:rsidRDefault="00737EBE" w:rsidP="00737EBE">
      <w:pPr>
        <w:pStyle w:val="ConsPlusNonformat"/>
        <w:rPr>
          <w:rFonts w:ascii="Times New Roman" w:hAnsi="Times New Roman" w:cs="Times New Roman"/>
        </w:rPr>
      </w:pPr>
    </w:p>
    <w:p w:rsidR="00737EBE" w:rsidRDefault="00737EBE" w:rsidP="00737EBE">
      <w:pPr>
        <w:pStyle w:val="ConsPlusNonformat"/>
      </w:pPr>
    </w:p>
    <w:tbl>
      <w:tblPr>
        <w:tblpPr w:leftFromText="180" w:rightFromText="180" w:vertAnchor="text" w:horzAnchor="margin" w:tblpXSpec="right" w:tblpY="614"/>
        <w:tblOverlap w:val="never"/>
        <w:tblW w:w="1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0"/>
      </w:tblGrid>
      <w:tr w:rsidR="00737EBE" w:rsidTr="00737EBE">
        <w:trPr>
          <w:trHeight w:val="537"/>
        </w:trPr>
        <w:tc>
          <w:tcPr>
            <w:tcW w:w="1650" w:type="dxa"/>
          </w:tcPr>
          <w:p w:rsidR="00737EBE" w:rsidRDefault="00737EBE" w:rsidP="00737EBE"/>
        </w:tc>
      </w:tr>
      <w:tr w:rsidR="00737EBE" w:rsidTr="00737EBE">
        <w:trPr>
          <w:trHeight w:val="712"/>
        </w:trPr>
        <w:tc>
          <w:tcPr>
            <w:tcW w:w="1650" w:type="dxa"/>
          </w:tcPr>
          <w:p w:rsidR="00737EBE" w:rsidRDefault="00737EBE" w:rsidP="00737EBE"/>
        </w:tc>
      </w:tr>
      <w:tr w:rsidR="00737EBE" w:rsidTr="00737EBE">
        <w:trPr>
          <w:trHeight w:val="509"/>
        </w:trPr>
        <w:tc>
          <w:tcPr>
            <w:tcW w:w="1650" w:type="dxa"/>
          </w:tcPr>
          <w:p w:rsidR="00737EBE" w:rsidRDefault="00737EBE" w:rsidP="00737EBE"/>
        </w:tc>
      </w:tr>
      <w:tr w:rsidR="00737EBE" w:rsidTr="00737EBE">
        <w:trPr>
          <w:trHeight w:val="537"/>
        </w:trPr>
        <w:tc>
          <w:tcPr>
            <w:tcW w:w="1650" w:type="dxa"/>
          </w:tcPr>
          <w:p w:rsidR="00737EBE" w:rsidRDefault="00737EBE" w:rsidP="00737EBE"/>
        </w:tc>
      </w:tr>
      <w:tr w:rsidR="00737EBE" w:rsidTr="00737EBE">
        <w:trPr>
          <w:trHeight w:val="509"/>
        </w:trPr>
        <w:tc>
          <w:tcPr>
            <w:tcW w:w="1650" w:type="dxa"/>
          </w:tcPr>
          <w:p w:rsidR="00737EBE" w:rsidRDefault="00737EBE" w:rsidP="00737EBE"/>
        </w:tc>
      </w:tr>
      <w:tr w:rsidR="00737EBE" w:rsidTr="00737EBE">
        <w:trPr>
          <w:trHeight w:val="537"/>
        </w:trPr>
        <w:tc>
          <w:tcPr>
            <w:tcW w:w="1650" w:type="dxa"/>
          </w:tcPr>
          <w:p w:rsidR="00737EBE" w:rsidRDefault="00737EBE" w:rsidP="00737EBE"/>
        </w:tc>
      </w:tr>
      <w:tr w:rsidR="00737EBE" w:rsidTr="00737EBE">
        <w:trPr>
          <w:trHeight w:val="1547"/>
        </w:trPr>
        <w:tc>
          <w:tcPr>
            <w:tcW w:w="1650" w:type="dxa"/>
          </w:tcPr>
          <w:p w:rsidR="00737EBE" w:rsidRDefault="00737EBE" w:rsidP="00737EBE"/>
        </w:tc>
      </w:tr>
      <w:tr w:rsidR="00737EBE" w:rsidTr="00737EBE">
        <w:trPr>
          <w:trHeight w:val="707"/>
        </w:trPr>
        <w:tc>
          <w:tcPr>
            <w:tcW w:w="1650" w:type="dxa"/>
          </w:tcPr>
          <w:p w:rsidR="00737EBE" w:rsidRDefault="00737EBE" w:rsidP="00737EBE">
            <w:pPr>
              <w:jc w:val="center"/>
            </w:pPr>
            <w:r>
              <w:t>383</w:t>
            </w:r>
          </w:p>
        </w:tc>
      </w:tr>
    </w:tbl>
    <w:p w:rsidR="00737EBE" w:rsidRDefault="00737EBE" w:rsidP="00737EBE">
      <w:pPr>
        <w:pStyle w:val="ConsPlusNonformat"/>
      </w:pPr>
      <w:r>
        <w:t>От «__»___________ 20__ г.</w:t>
      </w:r>
    </w:p>
    <w:p w:rsidR="00737EBE" w:rsidRDefault="00737EBE" w:rsidP="00737EBE">
      <w:pPr>
        <w:pStyle w:val="ConsPlusNonformat"/>
      </w:pPr>
    </w:p>
    <w:p w:rsidR="00737EBE" w:rsidRDefault="00737EBE" w:rsidP="00737EBE">
      <w:pPr>
        <w:jc w:val="center"/>
      </w:pPr>
    </w:p>
    <w:p w:rsidR="00737EBE" w:rsidRPr="00A44A9F" w:rsidRDefault="00737EBE" w:rsidP="00737EB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A44A9F">
        <w:rPr>
          <w:sz w:val="20"/>
          <w:szCs w:val="20"/>
        </w:rPr>
        <w:t>Форма КФД</w:t>
      </w:r>
    </w:p>
    <w:p w:rsidR="00737EBE" w:rsidRDefault="00737EBE" w:rsidP="00737EBE">
      <w:pPr>
        <w:jc w:val="center"/>
      </w:pPr>
    </w:p>
    <w:p w:rsidR="00737EBE" w:rsidRPr="00A44A9F" w:rsidRDefault="00737EBE" w:rsidP="00737EBE">
      <w:pPr>
        <w:rPr>
          <w:sz w:val="20"/>
          <w:szCs w:val="20"/>
        </w:rPr>
      </w:pPr>
      <w:r w:rsidRPr="00A44A9F">
        <w:rPr>
          <w:sz w:val="20"/>
          <w:szCs w:val="20"/>
        </w:rPr>
        <w:t xml:space="preserve">Наименование муниципального учреждения,                                                                              </w:t>
      </w:r>
    </w:p>
    <w:p w:rsidR="00737EBE" w:rsidRPr="00A44A9F" w:rsidRDefault="00737EBE" w:rsidP="00737EBE">
      <w:pPr>
        <w:rPr>
          <w:sz w:val="20"/>
          <w:szCs w:val="20"/>
        </w:rPr>
      </w:pPr>
      <w:r w:rsidRPr="00A44A9F">
        <w:rPr>
          <w:sz w:val="20"/>
          <w:szCs w:val="20"/>
        </w:rPr>
        <w:t>Наименование подразделения                                                --------------</w:t>
      </w:r>
      <w:r>
        <w:rPr>
          <w:sz w:val="20"/>
          <w:szCs w:val="20"/>
        </w:rPr>
        <w:t xml:space="preserve">                 по ОКПО</w:t>
      </w:r>
    </w:p>
    <w:p w:rsidR="00737EBE" w:rsidRPr="00A44A9F" w:rsidRDefault="00737EBE" w:rsidP="00737EBE">
      <w:pPr>
        <w:jc w:val="center"/>
        <w:rPr>
          <w:sz w:val="20"/>
          <w:szCs w:val="20"/>
        </w:rPr>
      </w:pPr>
    </w:p>
    <w:p w:rsidR="00737EBE" w:rsidRPr="00A44A9F" w:rsidRDefault="00737EBE" w:rsidP="00737EBE">
      <w:pPr>
        <w:rPr>
          <w:sz w:val="20"/>
          <w:szCs w:val="20"/>
        </w:rPr>
      </w:pPr>
      <w:r w:rsidRPr="00A44A9F">
        <w:rPr>
          <w:sz w:val="20"/>
          <w:szCs w:val="20"/>
        </w:rPr>
        <w:t>Наименование органа, осуществляющего</w:t>
      </w:r>
    </w:p>
    <w:p w:rsidR="00737EBE" w:rsidRPr="00A44A9F" w:rsidRDefault="00737EBE" w:rsidP="00737EBE">
      <w:pPr>
        <w:rPr>
          <w:sz w:val="20"/>
          <w:szCs w:val="20"/>
        </w:rPr>
      </w:pPr>
      <w:r w:rsidRPr="00A44A9F">
        <w:rPr>
          <w:sz w:val="20"/>
          <w:szCs w:val="20"/>
        </w:rPr>
        <w:t>функции и полномочия учредителя                                       --------------</w:t>
      </w:r>
    </w:p>
    <w:p w:rsidR="00737EBE" w:rsidRPr="00A44A9F" w:rsidRDefault="00737EBE" w:rsidP="00737EBE">
      <w:pPr>
        <w:rPr>
          <w:sz w:val="20"/>
          <w:szCs w:val="20"/>
        </w:rPr>
      </w:pPr>
    </w:p>
    <w:p w:rsidR="00737EBE" w:rsidRPr="00A44A9F" w:rsidRDefault="00737EBE" w:rsidP="00737EBE">
      <w:pPr>
        <w:rPr>
          <w:sz w:val="20"/>
          <w:szCs w:val="20"/>
        </w:rPr>
      </w:pPr>
      <w:r w:rsidRPr="00A44A9F">
        <w:rPr>
          <w:sz w:val="20"/>
          <w:szCs w:val="20"/>
        </w:rPr>
        <w:t>Адрес фактического местонахождения                                 --------------</w:t>
      </w:r>
    </w:p>
    <w:p w:rsidR="00737EBE" w:rsidRPr="00A44A9F" w:rsidRDefault="00737EBE" w:rsidP="00737EBE">
      <w:pPr>
        <w:rPr>
          <w:sz w:val="20"/>
          <w:szCs w:val="20"/>
        </w:rPr>
      </w:pPr>
    </w:p>
    <w:p w:rsidR="00737EBE" w:rsidRPr="00A44A9F" w:rsidRDefault="00737EBE" w:rsidP="00737EBE">
      <w:pPr>
        <w:rPr>
          <w:sz w:val="20"/>
          <w:szCs w:val="20"/>
        </w:rPr>
      </w:pPr>
      <w:r w:rsidRPr="00A44A9F">
        <w:rPr>
          <w:sz w:val="20"/>
          <w:szCs w:val="20"/>
        </w:rPr>
        <w:t>Идентификационный номер плательщика</w:t>
      </w:r>
    </w:p>
    <w:p w:rsidR="00737EBE" w:rsidRPr="00A44A9F" w:rsidRDefault="00737EBE" w:rsidP="00737EBE">
      <w:pPr>
        <w:rPr>
          <w:sz w:val="20"/>
          <w:szCs w:val="20"/>
        </w:rPr>
      </w:pPr>
      <w:r w:rsidRPr="00A44A9F">
        <w:rPr>
          <w:sz w:val="20"/>
          <w:szCs w:val="20"/>
        </w:rPr>
        <w:t>(ИНН)                                                                                        --------------</w:t>
      </w:r>
    </w:p>
    <w:p w:rsidR="00737EBE" w:rsidRPr="00A44A9F" w:rsidRDefault="00737EBE" w:rsidP="00737EBE">
      <w:pPr>
        <w:rPr>
          <w:sz w:val="20"/>
          <w:szCs w:val="20"/>
        </w:rPr>
      </w:pPr>
    </w:p>
    <w:p w:rsidR="00737EBE" w:rsidRPr="00A44A9F" w:rsidRDefault="00737EBE" w:rsidP="00737EBE">
      <w:pPr>
        <w:rPr>
          <w:sz w:val="20"/>
          <w:szCs w:val="20"/>
        </w:rPr>
      </w:pPr>
      <w:r w:rsidRPr="00A44A9F">
        <w:rPr>
          <w:sz w:val="20"/>
          <w:szCs w:val="20"/>
        </w:rPr>
        <w:t>Код причины постановки на учет (КПП)                               --------------</w:t>
      </w:r>
    </w:p>
    <w:p w:rsidR="00737EBE" w:rsidRPr="00A44A9F" w:rsidRDefault="00737EBE" w:rsidP="00737EBE">
      <w:pPr>
        <w:rPr>
          <w:sz w:val="20"/>
          <w:szCs w:val="20"/>
        </w:rPr>
      </w:pPr>
    </w:p>
    <w:p w:rsidR="00737EBE" w:rsidRPr="00A44A9F" w:rsidRDefault="00737EBE" w:rsidP="00737EBE">
      <w:pPr>
        <w:rPr>
          <w:sz w:val="20"/>
          <w:szCs w:val="20"/>
        </w:rPr>
      </w:pPr>
      <w:r w:rsidRPr="00A44A9F">
        <w:rPr>
          <w:sz w:val="20"/>
          <w:szCs w:val="20"/>
        </w:rPr>
        <w:t>Код по реестру участников бюджетного процесса,</w:t>
      </w:r>
    </w:p>
    <w:p w:rsidR="00737EBE" w:rsidRPr="00A44A9F" w:rsidRDefault="00737EBE" w:rsidP="00737EBE">
      <w:pPr>
        <w:rPr>
          <w:sz w:val="20"/>
          <w:szCs w:val="20"/>
        </w:rPr>
      </w:pPr>
      <w:r w:rsidRPr="00A44A9F">
        <w:rPr>
          <w:sz w:val="20"/>
          <w:szCs w:val="20"/>
        </w:rPr>
        <w:t>а также юридических лиц, не являющихся участниками</w:t>
      </w:r>
    </w:p>
    <w:p w:rsidR="00737EBE" w:rsidRPr="00A44A9F" w:rsidRDefault="00737EBE" w:rsidP="00737EBE">
      <w:pPr>
        <w:rPr>
          <w:sz w:val="20"/>
          <w:szCs w:val="20"/>
        </w:rPr>
      </w:pPr>
      <w:r w:rsidRPr="00A44A9F">
        <w:rPr>
          <w:sz w:val="20"/>
          <w:szCs w:val="20"/>
        </w:rPr>
        <w:t>бюджетного процесса                                                               --------------</w:t>
      </w:r>
    </w:p>
    <w:p w:rsidR="00737EBE" w:rsidRPr="00A44A9F" w:rsidRDefault="00737EBE" w:rsidP="00737EBE">
      <w:pPr>
        <w:rPr>
          <w:sz w:val="20"/>
          <w:szCs w:val="20"/>
        </w:rPr>
      </w:pPr>
    </w:p>
    <w:p w:rsidR="00737EBE" w:rsidRDefault="00737EBE" w:rsidP="00737EBE">
      <w:r w:rsidRPr="00A44A9F">
        <w:rPr>
          <w:sz w:val="20"/>
          <w:szCs w:val="20"/>
        </w:rPr>
        <w:t>Единица измерения: руб</w:t>
      </w:r>
      <w:r>
        <w:t xml:space="preserve">.                                               ------------           </w:t>
      </w:r>
      <w:r w:rsidRPr="00A44A9F">
        <w:rPr>
          <w:sz w:val="20"/>
          <w:szCs w:val="20"/>
        </w:rPr>
        <w:t>по ОКЕИ</w:t>
      </w:r>
    </w:p>
    <w:p w:rsidR="00A76A20" w:rsidRDefault="00A76A20" w:rsidP="00737EBE">
      <w:pPr>
        <w:jc w:val="center"/>
      </w:pPr>
    </w:p>
    <w:p w:rsidR="00A76A20" w:rsidRDefault="00A76A20" w:rsidP="00737EBE">
      <w:pPr>
        <w:jc w:val="center"/>
      </w:pPr>
    </w:p>
    <w:p w:rsidR="00A76A20" w:rsidRDefault="00A76A20" w:rsidP="00737EBE">
      <w:pPr>
        <w:jc w:val="center"/>
      </w:pPr>
    </w:p>
    <w:p w:rsidR="00737EBE" w:rsidRPr="00E1198E" w:rsidRDefault="00737EBE" w:rsidP="00737EBE">
      <w:pPr>
        <w:jc w:val="center"/>
      </w:pPr>
      <w:r w:rsidRPr="00E1198E">
        <w:lastRenderedPageBreak/>
        <w:t>Сведения о деятельности муниципального учреждения</w:t>
      </w:r>
    </w:p>
    <w:p w:rsidR="00737EBE" w:rsidRPr="00E1198E" w:rsidRDefault="00737EBE" w:rsidP="00737EBE">
      <w:pPr>
        <w:jc w:val="center"/>
      </w:pPr>
      <w:r w:rsidRPr="00E1198E">
        <w:t>(подразделения)</w:t>
      </w:r>
    </w:p>
    <w:p w:rsidR="00737EBE" w:rsidRPr="00E1198E" w:rsidRDefault="00737EBE" w:rsidP="00737EBE">
      <w:pPr>
        <w:pStyle w:val="ab"/>
        <w:numPr>
          <w:ilvl w:val="1"/>
          <w:numId w:val="10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1198E">
        <w:rPr>
          <w:rFonts w:ascii="Times New Roman" w:hAnsi="Times New Roman" w:cs="Times New Roman"/>
          <w:sz w:val="24"/>
          <w:szCs w:val="24"/>
        </w:rPr>
        <w:t xml:space="preserve">Цели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1198E">
        <w:rPr>
          <w:rFonts w:ascii="Times New Roman" w:hAnsi="Times New Roman" w:cs="Times New Roman"/>
          <w:sz w:val="24"/>
          <w:szCs w:val="24"/>
        </w:rPr>
        <w:t>учреждения (подразделения):</w:t>
      </w:r>
    </w:p>
    <w:p w:rsidR="00737EBE" w:rsidRPr="00E1198E" w:rsidRDefault="00737EBE" w:rsidP="00737EBE">
      <w:pPr>
        <w:pStyle w:val="ab"/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 w:rsidRPr="00E1198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37EBE" w:rsidRPr="00E1198E" w:rsidRDefault="00737EBE" w:rsidP="00737EBE">
      <w:pPr>
        <w:pStyle w:val="ab"/>
        <w:numPr>
          <w:ilvl w:val="1"/>
          <w:numId w:val="10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1198E"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 (подразделения)</w:t>
      </w:r>
    </w:p>
    <w:p w:rsidR="00737EBE" w:rsidRPr="00E1198E" w:rsidRDefault="00737EBE" w:rsidP="00737EBE">
      <w:pPr>
        <w:pStyle w:val="ab"/>
        <w:spacing w:after="0"/>
        <w:rPr>
          <w:rFonts w:ascii="Times New Roman" w:hAnsi="Times New Roman" w:cs="Times New Roman"/>
          <w:sz w:val="24"/>
          <w:szCs w:val="24"/>
        </w:rPr>
      </w:pPr>
      <w:r w:rsidRPr="00E1198E">
        <w:rPr>
          <w:rFonts w:ascii="Times New Roman" w:hAnsi="Times New Roman" w:cs="Times New Roman"/>
          <w:sz w:val="24"/>
          <w:szCs w:val="24"/>
        </w:rPr>
        <w:t>_____________________</w:t>
      </w:r>
    </w:p>
    <w:p w:rsidR="00737EBE" w:rsidRPr="00E1198E" w:rsidRDefault="00737EBE" w:rsidP="00737EBE">
      <w:pPr>
        <w:pStyle w:val="ab"/>
        <w:numPr>
          <w:ilvl w:val="1"/>
          <w:numId w:val="10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98E">
        <w:rPr>
          <w:rFonts w:ascii="Times New Roman" w:hAnsi="Times New Roman" w:cs="Times New Roman"/>
          <w:sz w:val="24"/>
          <w:szCs w:val="24"/>
        </w:rPr>
        <w:t>Перечень услуг (работ), относящихся в соответствии с уставом муниципального учреждения (положением подразделения) к его основным видам деятельности, представление которых для физических и юридических лиц осуществляется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198E">
        <w:rPr>
          <w:rFonts w:ascii="Times New Roman" w:hAnsi="Times New Roman" w:cs="Times New Roman"/>
          <w:sz w:val="24"/>
          <w:szCs w:val="24"/>
        </w:rPr>
        <w:t xml:space="preserve"> в том числе за плату:</w:t>
      </w:r>
    </w:p>
    <w:p w:rsidR="00737EBE" w:rsidRPr="00E1198E" w:rsidRDefault="00737EBE" w:rsidP="00737EBE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98E">
        <w:rPr>
          <w:rFonts w:ascii="Times New Roman" w:hAnsi="Times New Roman" w:cs="Times New Roman"/>
          <w:sz w:val="24"/>
          <w:szCs w:val="24"/>
        </w:rPr>
        <w:t>_____________________</w:t>
      </w:r>
    </w:p>
    <w:p w:rsidR="00737EBE" w:rsidRPr="00E1198E" w:rsidRDefault="00737EBE" w:rsidP="00737EBE">
      <w:pPr>
        <w:pStyle w:val="ab"/>
        <w:numPr>
          <w:ilvl w:val="1"/>
          <w:numId w:val="10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198E">
        <w:rPr>
          <w:rFonts w:ascii="Times New Roman" w:hAnsi="Times New Roman" w:cs="Times New Roman"/>
          <w:sz w:val="24"/>
          <w:szCs w:val="24"/>
        </w:rPr>
        <w:t xml:space="preserve">Общая балансовая стоимость недвижимого муниципального имущества на последнюю отчетную дату, предшествующую дате составления Плана финансово-хозяйственной деятельности (далее - План) (в разрезе стоимости имущества, закрепленного собственником имущества за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E1198E">
        <w:rPr>
          <w:rFonts w:ascii="Times New Roman" w:hAnsi="Times New Roman" w:cs="Times New Roman"/>
          <w:sz w:val="24"/>
          <w:szCs w:val="24"/>
        </w:rPr>
        <w:t xml:space="preserve">учреждением на праве оперативного управления; приобретенного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E1198E">
        <w:rPr>
          <w:rFonts w:ascii="Times New Roman" w:hAnsi="Times New Roman" w:cs="Times New Roman"/>
          <w:sz w:val="24"/>
          <w:szCs w:val="24"/>
        </w:rPr>
        <w:t>учреждением (подразделением) за счет выделенных собственником имущества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E1198E">
        <w:rPr>
          <w:rFonts w:ascii="Times New Roman" w:hAnsi="Times New Roman" w:cs="Times New Roman"/>
          <w:sz w:val="24"/>
          <w:szCs w:val="24"/>
        </w:rPr>
        <w:t xml:space="preserve"> учреждения средств; приобретенного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E1198E">
        <w:rPr>
          <w:rFonts w:ascii="Times New Roman" w:hAnsi="Times New Roman" w:cs="Times New Roman"/>
          <w:sz w:val="24"/>
          <w:szCs w:val="24"/>
        </w:rPr>
        <w:t>учреждением (подразделением) за счет доходов, полученных от иной приносящей доход деятельности):</w:t>
      </w:r>
      <w:proofErr w:type="gramEnd"/>
    </w:p>
    <w:p w:rsidR="00737EBE" w:rsidRPr="00E1198E" w:rsidRDefault="00737EBE" w:rsidP="00737EBE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98E">
        <w:rPr>
          <w:rFonts w:ascii="Times New Roman" w:hAnsi="Times New Roman" w:cs="Times New Roman"/>
          <w:sz w:val="24"/>
          <w:szCs w:val="24"/>
        </w:rPr>
        <w:t>____________________</w:t>
      </w:r>
    </w:p>
    <w:p w:rsidR="00737EBE" w:rsidRPr="00E1198E" w:rsidRDefault="00737EBE" w:rsidP="00737EBE">
      <w:pPr>
        <w:pStyle w:val="ab"/>
        <w:numPr>
          <w:ilvl w:val="1"/>
          <w:numId w:val="10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98E">
        <w:rPr>
          <w:rFonts w:ascii="Times New Roman" w:hAnsi="Times New Roman" w:cs="Times New Roman"/>
          <w:sz w:val="24"/>
          <w:szCs w:val="24"/>
        </w:rPr>
        <w:t xml:space="preserve"> Общая балансовая стоимость движимого муниципального имущества на последнюю отчетную дату, предшествующую дате составления Плана, в том числе балансовая стоимость особо ценного движимого имущества:</w:t>
      </w:r>
    </w:p>
    <w:p w:rsidR="00737EBE" w:rsidRDefault="00737EBE" w:rsidP="00737EBE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98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737EBE" w:rsidRPr="00B151E2" w:rsidRDefault="00737EBE" w:rsidP="00737EBE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EBE" w:rsidRDefault="00737EBE" w:rsidP="00737EBE">
      <w:pPr>
        <w:jc w:val="right"/>
        <w:rPr>
          <w:sz w:val="28"/>
          <w:szCs w:val="28"/>
        </w:rPr>
      </w:pPr>
    </w:p>
    <w:p w:rsidR="00737EBE" w:rsidRDefault="00737EBE" w:rsidP="00737EBE">
      <w:pPr>
        <w:jc w:val="right"/>
        <w:rPr>
          <w:sz w:val="28"/>
          <w:szCs w:val="28"/>
        </w:rPr>
      </w:pPr>
    </w:p>
    <w:p w:rsidR="00737EBE" w:rsidRPr="00E223A4" w:rsidRDefault="00737EBE" w:rsidP="00737EBE">
      <w:pPr>
        <w:jc w:val="right"/>
        <w:rPr>
          <w:sz w:val="28"/>
          <w:szCs w:val="28"/>
        </w:rPr>
      </w:pPr>
      <w:r>
        <w:rPr>
          <w:sz w:val="28"/>
          <w:szCs w:val="28"/>
        </w:rPr>
        <w:t>Таб</w:t>
      </w:r>
      <w:r w:rsidRPr="00E223A4">
        <w:rPr>
          <w:sz w:val="28"/>
          <w:szCs w:val="28"/>
        </w:rPr>
        <w:t>лица 1</w:t>
      </w:r>
    </w:p>
    <w:p w:rsidR="00737EBE" w:rsidRPr="00315EC3" w:rsidRDefault="00737EBE" w:rsidP="00737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     </w:t>
      </w:r>
      <w:r w:rsidRPr="00315EC3">
        <w:t xml:space="preserve">Показатели финансового состояния </w:t>
      </w:r>
      <w:r>
        <w:t xml:space="preserve"> </w:t>
      </w:r>
      <w:r w:rsidRPr="00315EC3">
        <w:t>учреждения (подразделения)</w:t>
      </w:r>
    </w:p>
    <w:p w:rsidR="00737EBE" w:rsidRPr="00F9164F" w:rsidRDefault="00737EBE" w:rsidP="00737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9164F">
        <w:t xml:space="preserve">                                   на ___________________________ 20__ г.</w:t>
      </w:r>
    </w:p>
    <w:p w:rsidR="00737EBE" w:rsidRPr="00F9164F" w:rsidRDefault="00737EBE" w:rsidP="00737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9164F">
        <w:t xml:space="preserve">                                           (последнюю отчетную дату)</w:t>
      </w:r>
    </w:p>
    <w:p w:rsidR="00737EBE" w:rsidRPr="00F9164F" w:rsidRDefault="00737EBE" w:rsidP="00737EBE">
      <w:pPr>
        <w:spacing w:line="312" w:lineRule="auto"/>
        <w:jc w:val="both"/>
      </w:pPr>
      <w:r w:rsidRPr="00F9164F">
        <w:t> </w:t>
      </w:r>
    </w:p>
    <w:tbl>
      <w:tblPr>
        <w:tblW w:w="0" w:type="auto"/>
        <w:tblInd w:w="-1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52"/>
        <w:gridCol w:w="7230"/>
        <w:gridCol w:w="1842"/>
      </w:tblGrid>
      <w:tr w:rsidR="00737EBE" w:rsidRPr="00F9164F" w:rsidTr="002D5999">
        <w:trPr>
          <w:trHeight w:val="400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7EBE" w:rsidRPr="00F9164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64F">
              <w:t xml:space="preserve">№ </w:t>
            </w:r>
            <w:proofErr w:type="spellStart"/>
            <w:proofErr w:type="gramStart"/>
            <w:r w:rsidRPr="00F9164F">
              <w:t>п</w:t>
            </w:r>
            <w:proofErr w:type="spellEnd"/>
            <w:proofErr w:type="gramEnd"/>
            <w:r w:rsidRPr="00F9164F">
              <w:t>/</w:t>
            </w:r>
            <w:proofErr w:type="spellStart"/>
            <w:r w:rsidRPr="00F9164F">
              <w:t>п</w:t>
            </w:r>
            <w:proofErr w:type="spellEnd"/>
          </w:p>
        </w:tc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7EBE" w:rsidRPr="00F9164F" w:rsidRDefault="00737EBE" w:rsidP="002D5999">
            <w:pPr>
              <w:widowControl w:val="0"/>
              <w:autoSpaceDE w:val="0"/>
              <w:autoSpaceDN w:val="0"/>
              <w:adjustRightInd w:val="0"/>
            </w:pPr>
            <w:r w:rsidRPr="00F9164F">
              <w:t xml:space="preserve">                   Наименование показателя                   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7EBE" w:rsidRPr="00F9164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64F">
              <w:t>Сумма,</w:t>
            </w:r>
          </w:p>
          <w:p w:rsidR="00737EBE" w:rsidRPr="00F9164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64F">
              <w:t>тыс. руб.</w:t>
            </w:r>
          </w:p>
        </w:tc>
      </w:tr>
      <w:tr w:rsidR="00737EBE" w:rsidRPr="00F9164F" w:rsidTr="002D5999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EBE" w:rsidRPr="00F9164F" w:rsidRDefault="00737EBE" w:rsidP="002D59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7EBE" w:rsidRPr="00F9164F" w:rsidRDefault="00737EBE" w:rsidP="002D5999">
            <w:pPr>
              <w:widowControl w:val="0"/>
              <w:autoSpaceDE w:val="0"/>
              <w:autoSpaceDN w:val="0"/>
              <w:adjustRightInd w:val="0"/>
            </w:pPr>
            <w:r w:rsidRPr="00F9164F">
              <w:t xml:space="preserve">Нефинансовые активы, всего:                                  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EBE" w:rsidRPr="00F9164F" w:rsidRDefault="00737EBE" w:rsidP="002D599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37EBE" w:rsidRPr="00F9164F" w:rsidTr="002D5999">
        <w:trPr>
          <w:trHeight w:val="400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EBE" w:rsidRPr="00F9164F" w:rsidRDefault="00737EBE" w:rsidP="002D59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7EBE" w:rsidRPr="00F9164F" w:rsidRDefault="00737EBE" w:rsidP="002D5999">
            <w:pPr>
              <w:widowControl w:val="0"/>
              <w:autoSpaceDE w:val="0"/>
              <w:autoSpaceDN w:val="0"/>
              <w:adjustRightInd w:val="0"/>
            </w:pPr>
            <w:r w:rsidRPr="00F9164F">
              <w:t xml:space="preserve">из них:                                                       </w:t>
            </w:r>
          </w:p>
          <w:p w:rsidR="00737EBE" w:rsidRPr="00F9164F" w:rsidRDefault="00737EBE" w:rsidP="002D5999">
            <w:pPr>
              <w:widowControl w:val="0"/>
              <w:autoSpaceDE w:val="0"/>
              <w:autoSpaceDN w:val="0"/>
              <w:adjustRightInd w:val="0"/>
            </w:pPr>
            <w:r w:rsidRPr="00F9164F">
              <w:t xml:space="preserve">недвижимое имущество, всего:                                 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EBE" w:rsidRPr="00F9164F" w:rsidRDefault="00737EBE" w:rsidP="002D599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37EBE" w:rsidRPr="00F9164F" w:rsidTr="002D5999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EBE" w:rsidRPr="00F9164F" w:rsidRDefault="00737EBE" w:rsidP="002D59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7EBE" w:rsidRPr="00F9164F" w:rsidRDefault="00737EBE" w:rsidP="002D5999">
            <w:pPr>
              <w:widowControl w:val="0"/>
              <w:autoSpaceDE w:val="0"/>
              <w:autoSpaceDN w:val="0"/>
              <w:adjustRightInd w:val="0"/>
            </w:pPr>
            <w:r w:rsidRPr="00F9164F">
              <w:t xml:space="preserve">в том числе: остаточная стоимость                            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EBE" w:rsidRPr="00F9164F" w:rsidRDefault="00737EBE" w:rsidP="002D599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37EBE" w:rsidRPr="00F9164F" w:rsidTr="002D5999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EBE" w:rsidRPr="00F9164F" w:rsidRDefault="00737EBE" w:rsidP="002D59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7EBE" w:rsidRPr="00F9164F" w:rsidRDefault="00737EBE" w:rsidP="002D5999">
            <w:pPr>
              <w:widowControl w:val="0"/>
              <w:autoSpaceDE w:val="0"/>
              <w:autoSpaceDN w:val="0"/>
              <w:adjustRightInd w:val="0"/>
            </w:pPr>
            <w:r w:rsidRPr="00F9164F">
              <w:t xml:space="preserve">особо ценное движимое имущество, всего                       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EBE" w:rsidRPr="00F9164F" w:rsidRDefault="00737EBE" w:rsidP="002D599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37EBE" w:rsidRPr="00F9164F" w:rsidTr="002D5999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EBE" w:rsidRPr="00F9164F" w:rsidRDefault="00737EBE" w:rsidP="002D59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7EBE" w:rsidRPr="00F9164F" w:rsidRDefault="00737EBE" w:rsidP="002D5999">
            <w:pPr>
              <w:widowControl w:val="0"/>
              <w:autoSpaceDE w:val="0"/>
              <w:autoSpaceDN w:val="0"/>
              <w:adjustRightInd w:val="0"/>
            </w:pPr>
            <w:r w:rsidRPr="00F9164F">
              <w:t xml:space="preserve">в том числе: остаточная стоимость                            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EBE" w:rsidRPr="00F9164F" w:rsidRDefault="00737EBE" w:rsidP="002D599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37EBE" w:rsidRPr="00F9164F" w:rsidTr="002D5999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EBE" w:rsidRPr="00F9164F" w:rsidRDefault="00737EBE" w:rsidP="002D59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7EBE" w:rsidRPr="00F9164F" w:rsidRDefault="00737EBE" w:rsidP="002D5999">
            <w:pPr>
              <w:widowControl w:val="0"/>
              <w:autoSpaceDE w:val="0"/>
              <w:autoSpaceDN w:val="0"/>
              <w:adjustRightInd w:val="0"/>
            </w:pPr>
            <w:r w:rsidRPr="00F9164F">
              <w:t xml:space="preserve">Финансовые активы, всего                                     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EBE" w:rsidRPr="00F9164F" w:rsidRDefault="00737EBE" w:rsidP="002D599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37EBE" w:rsidRPr="00F9164F" w:rsidTr="002D5999">
        <w:trPr>
          <w:trHeight w:val="711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EBE" w:rsidRPr="00F9164F" w:rsidRDefault="00737EBE" w:rsidP="002D59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7EBE" w:rsidRDefault="00737EBE" w:rsidP="002D5999">
            <w:pPr>
              <w:widowControl w:val="0"/>
              <w:autoSpaceDE w:val="0"/>
              <w:autoSpaceDN w:val="0"/>
              <w:adjustRightInd w:val="0"/>
            </w:pPr>
            <w:r w:rsidRPr="00F9164F">
              <w:t xml:space="preserve">из них:    </w:t>
            </w:r>
          </w:p>
          <w:p w:rsidR="00737EBE" w:rsidRPr="00F9164F" w:rsidRDefault="00737EBE" w:rsidP="002D5999">
            <w:pPr>
              <w:widowControl w:val="0"/>
              <w:autoSpaceDE w:val="0"/>
              <w:autoSpaceDN w:val="0"/>
              <w:adjustRightInd w:val="0"/>
            </w:pPr>
            <w:r>
              <w:t>денежные средства учреждения, всего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EBE" w:rsidRPr="00F9164F" w:rsidRDefault="00737EBE" w:rsidP="002D599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37EBE" w:rsidRPr="00F9164F" w:rsidTr="002D5999">
        <w:trPr>
          <w:trHeight w:val="688"/>
        </w:trPr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EBE" w:rsidRPr="00F9164F" w:rsidRDefault="00737EBE" w:rsidP="002D59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EBE" w:rsidRPr="00EC0771" w:rsidRDefault="00737EBE" w:rsidP="002D5999">
            <w:r w:rsidRPr="00EC0771">
              <w:t xml:space="preserve">в том числе:  </w:t>
            </w:r>
          </w:p>
          <w:p w:rsidR="00737EBE" w:rsidRPr="00EC0771" w:rsidRDefault="00737EBE" w:rsidP="002D5999">
            <w:r w:rsidRPr="00EC0771">
              <w:t>денежные средства учреждения на счетах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EBE" w:rsidRPr="00F9164F" w:rsidRDefault="00737EBE" w:rsidP="002D599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37EBE" w:rsidRPr="00F9164F" w:rsidTr="002D5999">
        <w:trPr>
          <w:trHeight w:val="298"/>
        </w:trPr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EBE" w:rsidRPr="00F9164F" w:rsidRDefault="00737EBE" w:rsidP="002D59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EBE" w:rsidRPr="00EC0771" w:rsidRDefault="00737EBE" w:rsidP="002D5999">
            <w:r w:rsidRPr="00EC0771">
              <w:t xml:space="preserve">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EBE" w:rsidRPr="00F9164F" w:rsidRDefault="00737EBE" w:rsidP="002D599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37EBE" w:rsidRPr="00F9164F" w:rsidTr="002D5999">
        <w:trPr>
          <w:trHeight w:val="57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7EBE" w:rsidRPr="00F9164F" w:rsidRDefault="00737EBE" w:rsidP="002D59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EBE" w:rsidRPr="00EC0771" w:rsidRDefault="00737EBE" w:rsidP="002D5999">
            <w:pPr>
              <w:widowControl w:val="0"/>
              <w:autoSpaceDE w:val="0"/>
              <w:autoSpaceDN w:val="0"/>
              <w:adjustRightInd w:val="0"/>
            </w:pPr>
            <w:r w:rsidRPr="00EC0771"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EBE" w:rsidRPr="00F9164F" w:rsidRDefault="00737EBE" w:rsidP="002D599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37EBE" w:rsidRPr="00F9164F" w:rsidTr="002D5999">
        <w:trPr>
          <w:trHeight w:val="34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7EBE" w:rsidRPr="00F9164F" w:rsidRDefault="00737EBE" w:rsidP="002D59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EBE" w:rsidRPr="00EC0771" w:rsidRDefault="00737EBE" w:rsidP="002D5999">
            <w:pPr>
              <w:widowControl w:val="0"/>
              <w:autoSpaceDE w:val="0"/>
              <w:autoSpaceDN w:val="0"/>
              <w:adjustRightInd w:val="0"/>
            </w:pPr>
            <w:r>
              <w:t>и</w:t>
            </w:r>
            <w:r w:rsidRPr="00EC0771">
              <w:t xml:space="preserve">ные финансовые инструменты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EBE" w:rsidRPr="00F9164F" w:rsidRDefault="00737EBE" w:rsidP="002D599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37EBE" w:rsidRPr="00F9164F" w:rsidTr="002D5999">
        <w:trPr>
          <w:trHeight w:val="52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7EBE" w:rsidRPr="00F9164F" w:rsidRDefault="00737EBE" w:rsidP="002D59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EBE" w:rsidRPr="00EC0771" w:rsidRDefault="00737EBE" w:rsidP="002D5999">
            <w:pPr>
              <w:widowControl w:val="0"/>
              <w:autoSpaceDE w:val="0"/>
              <w:autoSpaceDN w:val="0"/>
              <w:adjustRightInd w:val="0"/>
            </w:pPr>
            <w:r w:rsidRPr="00EC0771">
              <w:t xml:space="preserve">дебиторская задолженность по доходам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EBE" w:rsidRPr="00F9164F" w:rsidRDefault="00737EBE" w:rsidP="002D599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37EBE" w:rsidRPr="00F9164F" w:rsidTr="002D5999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EBE" w:rsidRPr="00F9164F" w:rsidRDefault="00737EBE" w:rsidP="002D59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7EBE" w:rsidRPr="00EC0771" w:rsidRDefault="00737EBE" w:rsidP="002D5999">
            <w:pPr>
              <w:widowControl w:val="0"/>
              <w:autoSpaceDE w:val="0"/>
              <w:autoSpaceDN w:val="0"/>
              <w:adjustRightInd w:val="0"/>
            </w:pPr>
            <w:r w:rsidRPr="00EC0771">
              <w:t xml:space="preserve">дебиторская задолженность по расходам                        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EBE" w:rsidRPr="00F9164F" w:rsidRDefault="00737EBE" w:rsidP="002D599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37EBE" w:rsidRPr="00F9164F" w:rsidTr="002D5999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EBE" w:rsidRPr="00F9164F" w:rsidRDefault="00737EBE" w:rsidP="002D59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7EBE" w:rsidRPr="00EC0771" w:rsidRDefault="00737EBE" w:rsidP="002D5999">
            <w:pPr>
              <w:widowControl w:val="0"/>
              <w:autoSpaceDE w:val="0"/>
              <w:autoSpaceDN w:val="0"/>
              <w:adjustRightInd w:val="0"/>
            </w:pPr>
            <w:r w:rsidRPr="00EC0771">
              <w:t xml:space="preserve">Обязательства, всего                                         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EBE" w:rsidRPr="00F9164F" w:rsidRDefault="00737EBE" w:rsidP="002D599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37EBE" w:rsidRPr="00F9164F" w:rsidTr="002D5999">
        <w:trPr>
          <w:trHeight w:val="637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EBE" w:rsidRPr="00F9164F" w:rsidRDefault="00737EBE" w:rsidP="002D59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7EBE" w:rsidRPr="00EC0771" w:rsidRDefault="00737EBE" w:rsidP="002D5999">
            <w:pPr>
              <w:widowControl w:val="0"/>
              <w:autoSpaceDE w:val="0"/>
              <w:autoSpaceDN w:val="0"/>
              <w:adjustRightInd w:val="0"/>
            </w:pPr>
            <w:r w:rsidRPr="00EC0771">
              <w:t xml:space="preserve">из них:  </w:t>
            </w:r>
          </w:p>
          <w:p w:rsidR="00737EBE" w:rsidRPr="00EC0771" w:rsidRDefault="00737EBE" w:rsidP="002D5999">
            <w:pPr>
              <w:widowControl w:val="0"/>
              <w:autoSpaceDE w:val="0"/>
              <w:autoSpaceDN w:val="0"/>
              <w:adjustRightInd w:val="0"/>
            </w:pPr>
            <w:r w:rsidRPr="00EC0771">
              <w:t xml:space="preserve">долговые  обязательства                                                   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EBE" w:rsidRPr="00F9164F" w:rsidRDefault="00737EBE" w:rsidP="002D599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37EBE" w:rsidRPr="00F9164F" w:rsidTr="002D5999">
        <w:trPr>
          <w:trHeight w:val="336"/>
        </w:trPr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EBE" w:rsidRPr="00F9164F" w:rsidRDefault="00737EBE" w:rsidP="002D59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EBE" w:rsidRPr="00EC0771" w:rsidRDefault="00737EBE" w:rsidP="002D5999">
            <w:pPr>
              <w:widowControl w:val="0"/>
              <w:autoSpaceDE w:val="0"/>
              <w:autoSpaceDN w:val="0"/>
              <w:adjustRightInd w:val="0"/>
            </w:pPr>
            <w:r w:rsidRPr="00EC0771">
              <w:t>кредиторская задолженность: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7EBE" w:rsidRPr="00F9164F" w:rsidRDefault="00737EBE" w:rsidP="002D599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37EBE" w:rsidRPr="00F9164F" w:rsidTr="002D5999">
        <w:trPr>
          <w:trHeight w:val="870"/>
        </w:trPr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EBE" w:rsidRPr="00F9164F" w:rsidRDefault="00737EBE" w:rsidP="002D59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EBE" w:rsidRPr="00EC0771" w:rsidRDefault="00737EBE" w:rsidP="002D5999">
            <w:pPr>
              <w:widowControl w:val="0"/>
              <w:autoSpaceDE w:val="0"/>
              <w:autoSpaceDN w:val="0"/>
              <w:adjustRightInd w:val="0"/>
            </w:pPr>
            <w:r w:rsidRPr="00EC0771">
              <w:t>в том числе:</w:t>
            </w:r>
          </w:p>
          <w:p w:rsidR="00737EBE" w:rsidRPr="00EC0771" w:rsidRDefault="00737EBE" w:rsidP="002D5999">
            <w:pPr>
              <w:widowControl w:val="0"/>
              <w:autoSpaceDE w:val="0"/>
              <w:autoSpaceDN w:val="0"/>
              <w:adjustRightInd w:val="0"/>
            </w:pPr>
            <w:r w:rsidRPr="00EC0771">
              <w:t xml:space="preserve">просроченная кредиторская задолженность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7EBE" w:rsidRPr="00F9164F" w:rsidRDefault="00737EBE" w:rsidP="002D599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37EBE" w:rsidRDefault="00737EBE" w:rsidP="00737EBE">
      <w:pPr>
        <w:sectPr w:rsidR="00737EBE" w:rsidSect="002D5999">
          <w:pgSz w:w="11906" w:h="16838"/>
          <w:pgMar w:top="1134" w:right="850" w:bottom="1134" w:left="1701" w:header="709" w:footer="709" w:gutter="0"/>
          <w:pgNumType w:start="1"/>
          <w:cols w:space="720"/>
          <w:docGrid w:linePitch="299"/>
        </w:sectPr>
      </w:pPr>
    </w:p>
    <w:p w:rsidR="00737EBE" w:rsidRDefault="00737EBE" w:rsidP="00737EBE">
      <w:pPr>
        <w:jc w:val="right"/>
      </w:pPr>
      <w:r>
        <w:lastRenderedPageBreak/>
        <w:t>Таблица 2</w:t>
      </w:r>
    </w:p>
    <w:p w:rsidR="00737EBE" w:rsidRPr="00CF36F2" w:rsidRDefault="00737EBE" w:rsidP="00737EBE">
      <w:pPr>
        <w:jc w:val="center"/>
      </w:pPr>
      <w:r w:rsidRPr="00CF36F2">
        <w:t>Показатели по поступлениям</w:t>
      </w:r>
    </w:p>
    <w:p w:rsidR="00737EBE" w:rsidRPr="00CF36F2" w:rsidRDefault="00737EBE" w:rsidP="00737EBE">
      <w:pPr>
        <w:jc w:val="center"/>
      </w:pPr>
      <w:r w:rsidRPr="00CF36F2">
        <w:t>и выплатам учреждения (подразделения)</w:t>
      </w:r>
    </w:p>
    <w:p w:rsidR="00737EBE" w:rsidRPr="00CF36F2" w:rsidRDefault="00737EBE" w:rsidP="00737EBE">
      <w:pPr>
        <w:jc w:val="center"/>
      </w:pPr>
      <w:r w:rsidRPr="00CF36F2">
        <w:t>на _____________________ 20__ г.</w:t>
      </w:r>
    </w:p>
    <w:p w:rsidR="00737EBE" w:rsidRPr="00CF36F2" w:rsidRDefault="00737EBE" w:rsidP="00737EBE">
      <w:pPr>
        <w:spacing w:line="312" w:lineRule="auto"/>
        <w:jc w:val="both"/>
      </w:pPr>
      <w:r w:rsidRPr="00CF36F2">
        <w:t> </w:t>
      </w:r>
    </w:p>
    <w:tbl>
      <w:tblPr>
        <w:tblW w:w="14580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53"/>
        <w:gridCol w:w="717"/>
        <w:gridCol w:w="1662"/>
        <w:gridCol w:w="709"/>
        <w:gridCol w:w="1701"/>
        <w:gridCol w:w="2126"/>
        <w:gridCol w:w="1701"/>
        <w:gridCol w:w="1559"/>
        <w:gridCol w:w="1276"/>
        <w:gridCol w:w="1276"/>
      </w:tblGrid>
      <w:tr w:rsidR="00737EBE" w:rsidRPr="00CF36F2" w:rsidTr="002D5999">
        <w:tc>
          <w:tcPr>
            <w:tcW w:w="1854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37EBE" w:rsidRPr="00CF36F2" w:rsidRDefault="00737EBE" w:rsidP="002D5999">
            <w:pPr>
              <w:spacing w:after="100"/>
              <w:jc w:val="center"/>
            </w:pPr>
            <w:r w:rsidRPr="00CF36F2">
              <w:t>Наименование показателя</w:t>
            </w:r>
          </w:p>
        </w:tc>
        <w:tc>
          <w:tcPr>
            <w:tcW w:w="71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37EBE" w:rsidRPr="00CF36F2" w:rsidRDefault="00737EBE" w:rsidP="002D5999">
            <w:pPr>
              <w:spacing w:after="100"/>
              <w:jc w:val="center"/>
            </w:pPr>
            <w:r w:rsidRPr="00CF36F2">
              <w:t>Код строки</w:t>
            </w:r>
          </w:p>
        </w:tc>
        <w:tc>
          <w:tcPr>
            <w:tcW w:w="166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37EBE" w:rsidRPr="00CF36F2" w:rsidRDefault="00737EBE" w:rsidP="002D5999">
            <w:pPr>
              <w:spacing w:after="100"/>
              <w:jc w:val="center"/>
            </w:pPr>
            <w:r w:rsidRPr="00CF36F2">
              <w:t>Код по бюджетной классификации Российской Федерации</w:t>
            </w:r>
          </w:p>
        </w:tc>
        <w:tc>
          <w:tcPr>
            <w:tcW w:w="10348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737EBE" w:rsidRPr="00CF36F2" w:rsidRDefault="00737EBE" w:rsidP="002D5999">
            <w:pPr>
              <w:spacing w:after="100"/>
              <w:jc w:val="center"/>
            </w:pPr>
            <w:r w:rsidRPr="00CF36F2">
              <w:t xml:space="preserve">Объем финансового обеспечения, руб. </w:t>
            </w:r>
          </w:p>
          <w:p w:rsidR="00737EBE" w:rsidRPr="00CF36F2" w:rsidRDefault="00737EBE" w:rsidP="002D5999">
            <w:pPr>
              <w:spacing w:after="100"/>
              <w:jc w:val="center"/>
            </w:pPr>
            <w:r w:rsidRPr="00CF36F2">
              <w:t>(с точностью до двух знаков после запятой - 0,00)</w:t>
            </w:r>
          </w:p>
        </w:tc>
      </w:tr>
      <w:tr w:rsidR="00737EBE" w:rsidRPr="00CF36F2" w:rsidTr="002D5999">
        <w:tc>
          <w:tcPr>
            <w:tcW w:w="30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/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/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/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37EBE" w:rsidRPr="00CF36F2" w:rsidRDefault="00737EBE" w:rsidP="002D5999">
            <w:pPr>
              <w:spacing w:after="100"/>
              <w:jc w:val="center"/>
            </w:pPr>
            <w:r w:rsidRPr="00CF36F2">
              <w:t>Всего</w:t>
            </w:r>
          </w:p>
        </w:tc>
        <w:tc>
          <w:tcPr>
            <w:tcW w:w="9639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737EBE" w:rsidRPr="00CF36F2" w:rsidRDefault="00737EBE" w:rsidP="002D5999">
            <w:pPr>
              <w:spacing w:after="100"/>
              <w:jc w:val="center"/>
            </w:pPr>
            <w:r w:rsidRPr="00CF36F2">
              <w:t>в том числе:</w:t>
            </w:r>
          </w:p>
        </w:tc>
      </w:tr>
      <w:tr w:rsidR="00737EBE" w:rsidRPr="00CF36F2" w:rsidTr="002D5999">
        <w:tc>
          <w:tcPr>
            <w:tcW w:w="30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/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/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/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/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37EBE" w:rsidRPr="00CF36F2" w:rsidRDefault="00737EBE" w:rsidP="002D5999">
            <w:pPr>
              <w:spacing w:after="100"/>
              <w:jc w:val="center"/>
            </w:pPr>
            <w:r w:rsidRPr="00CF36F2">
              <w:t>субсидия на финансовое обеспечение выполнения муниципального задания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37EBE" w:rsidRPr="00CF36F2" w:rsidRDefault="00737EBE" w:rsidP="002D5999">
            <w:pPr>
              <w:spacing w:after="100"/>
              <w:jc w:val="center"/>
            </w:pPr>
            <w:r w:rsidRPr="00CF36F2"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37EBE" w:rsidRPr="00CF36F2" w:rsidRDefault="00737EBE" w:rsidP="002D5999">
            <w:pPr>
              <w:spacing w:after="100"/>
              <w:jc w:val="center"/>
            </w:pPr>
            <w:r w:rsidRPr="00CF36F2">
              <w:t>субсидии на осуществление капитальных вложений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37EBE" w:rsidRPr="00CF36F2" w:rsidRDefault="00737EBE" w:rsidP="002D5999">
            <w:pPr>
              <w:spacing w:after="100"/>
              <w:jc w:val="center"/>
            </w:pPr>
            <w:r w:rsidRPr="00CF36F2">
              <w:t>средства обязательного медицинского страхования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737EBE" w:rsidRPr="00CF36F2" w:rsidRDefault="00737EBE" w:rsidP="002D5999">
            <w:pPr>
              <w:spacing w:after="100"/>
              <w:jc w:val="center"/>
            </w:pPr>
            <w:r w:rsidRPr="00CF36F2"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737EBE" w:rsidRPr="00CF36F2" w:rsidTr="002D5999">
        <w:tc>
          <w:tcPr>
            <w:tcW w:w="30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/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/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/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/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/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/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/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37EBE" w:rsidRPr="00CF36F2" w:rsidRDefault="00737EBE" w:rsidP="002D5999">
            <w:pPr>
              <w:spacing w:after="100"/>
              <w:jc w:val="center"/>
            </w:pPr>
            <w:r w:rsidRPr="00CF36F2">
              <w:t>всего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37EBE" w:rsidRPr="00CF36F2" w:rsidRDefault="00737EBE" w:rsidP="002D5999">
            <w:pPr>
              <w:spacing w:after="100"/>
              <w:jc w:val="center"/>
            </w:pPr>
            <w:r w:rsidRPr="00CF36F2">
              <w:t>из них гранты</w:t>
            </w:r>
          </w:p>
        </w:tc>
      </w:tr>
      <w:tr w:rsidR="00737EBE" w:rsidRPr="00CF36F2" w:rsidTr="002D5999">
        <w:tc>
          <w:tcPr>
            <w:tcW w:w="18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37EBE" w:rsidRPr="00CF36F2" w:rsidRDefault="00737EBE" w:rsidP="002D5999">
            <w:pPr>
              <w:spacing w:after="100"/>
              <w:jc w:val="center"/>
            </w:pPr>
            <w:r w:rsidRPr="00CF36F2">
              <w:t>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37EBE" w:rsidRPr="00CF36F2" w:rsidRDefault="00737EBE" w:rsidP="002D5999">
            <w:pPr>
              <w:spacing w:after="100"/>
              <w:jc w:val="center"/>
            </w:pPr>
            <w:r w:rsidRPr="00CF36F2">
              <w:t>2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37EBE" w:rsidRPr="00CF36F2" w:rsidRDefault="00737EBE" w:rsidP="002D5999">
            <w:pPr>
              <w:spacing w:after="100"/>
              <w:jc w:val="center"/>
            </w:pPr>
            <w:r w:rsidRPr="00CF36F2"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37EBE" w:rsidRPr="00CF36F2" w:rsidRDefault="00737EBE" w:rsidP="002D5999">
            <w:pPr>
              <w:spacing w:after="100"/>
              <w:jc w:val="center"/>
            </w:pPr>
            <w:r w:rsidRPr="00CF36F2"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37EBE" w:rsidRPr="00CF36F2" w:rsidRDefault="00737EBE" w:rsidP="002D5999">
            <w:pPr>
              <w:spacing w:after="100"/>
              <w:jc w:val="center"/>
            </w:pPr>
            <w:r w:rsidRPr="00CF36F2"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37EBE" w:rsidRPr="00CF36F2" w:rsidRDefault="00737EBE" w:rsidP="002D5999">
            <w:pPr>
              <w:spacing w:after="100"/>
              <w:jc w:val="center"/>
            </w:pPr>
            <w:r w:rsidRPr="00CF36F2"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37EBE" w:rsidRPr="00CF36F2" w:rsidRDefault="00737EBE" w:rsidP="002D5999">
            <w:pPr>
              <w:spacing w:after="100"/>
              <w:jc w:val="center"/>
            </w:pPr>
            <w:r w:rsidRPr="00CF36F2"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37EBE" w:rsidRPr="00CF36F2" w:rsidRDefault="00737EBE" w:rsidP="002D5999">
            <w:pPr>
              <w:spacing w:after="100"/>
              <w:jc w:val="center"/>
            </w:pPr>
            <w:r w:rsidRPr="00CF36F2"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37EBE" w:rsidRPr="00CF36F2" w:rsidRDefault="00737EBE" w:rsidP="002D5999">
            <w:pPr>
              <w:spacing w:after="100"/>
              <w:jc w:val="center"/>
            </w:pPr>
            <w:r w:rsidRPr="00CF36F2"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37EBE" w:rsidRPr="00CF36F2" w:rsidRDefault="00737EBE" w:rsidP="002D5999">
            <w:pPr>
              <w:spacing w:after="100"/>
              <w:jc w:val="center"/>
            </w:pPr>
            <w:r w:rsidRPr="00CF36F2">
              <w:t>10</w:t>
            </w:r>
          </w:p>
        </w:tc>
      </w:tr>
      <w:tr w:rsidR="00737EBE" w:rsidRPr="00CF36F2" w:rsidTr="002D5999">
        <w:tc>
          <w:tcPr>
            <w:tcW w:w="18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Поступления от доходов, всего: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/>
              <w:jc w:val="center"/>
            </w:pPr>
            <w:r w:rsidRPr="00CF36F2">
              <w:t>100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/>
              <w:jc w:val="center"/>
            </w:pPr>
            <w:r w:rsidRPr="00CF36F2"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</w:tr>
      <w:tr w:rsidR="00737EBE" w:rsidRPr="00CF36F2" w:rsidTr="002D5999">
        <w:tc>
          <w:tcPr>
            <w:tcW w:w="18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37EBE" w:rsidRPr="00CF36F2" w:rsidRDefault="00737EBE" w:rsidP="002D5999">
            <w:pPr>
              <w:spacing w:line="360" w:lineRule="auto"/>
            </w:pPr>
            <w:r w:rsidRPr="00CF36F2">
              <w:t>в том числе:</w:t>
            </w:r>
          </w:p>
          <w:p w:rsidR="00737EBE" w:rsidRPr="00CF36F2" w:rsidRDefault="00737EBE" w:rsidP="002D5999">
            <w:pPr>
              <w:spacing w:after="100" w:line="360" w:lineRule="auto"/>
            </w:pPr>
            <w:r w:rsidRPr="00CF36F2">
              <w:t>доходы от собственности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/>
              <w:jc w:val="center"/>
            </w:pPr>
            <w:r w:rsidRPr="00CF36F2">
              <w:t>110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/>
              <w:jc w:val="center"/>
            </w:pPr>
            <w:r w:rsidRPr="00CF36F2">
              <w:t>X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/>
              <w:jc w:val="center"/>
            </w:pPr>
            <w:r w:rsidRPr="00CF36F2"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/>
              <w:jc w:val="center"/>
            </w:pPr>
            <w:r w:rsidRPr="00CF36F2"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/>
              <w:jc w:val="center"/>
            </w:pPr>
            <w:r w:rsidRPr="00CF36F2"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7EBE" w:rsidRPr="00CF36F2" w:rsidRDefault="00737EBE" w:rsidP="002D5999">
            <w:pPr>
              <w:spacing w:after="100"/>
              <w:jc w:val="center"/>
            </w:pPr>
            <w:r w:rsidRPr="00CF36F2">
              <w:t>X</w:t>
            </w:r>
          </w:p>
        </w:tc>
      </w:tr>
      <w:tr w:rsidR="00737EBE" w:rsidRPr="00CF36F2" w:rsidTr="002D5999">
        <w:tc>
          <w:tcPr>
            <w:tcW w:w="18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</w:tr>
      <w:tr w:rsidR="00737EBE" w:rsidRPr="00CF36F2" w:rsidTr="002D5999">
        <w:tc>
          <w:tcPr>
            <w:tcW w:w="18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lastRenderedPageBreak/>
              <w:t>доходы от оказания услуг, работ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/>
              <w:jc w:val="center"/>
            </w:pPr>
            <w:r w:rsidRPr="00CF36F2">
              <w:t>120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/>
              <w:jc w:val="center"/>
            </w:pPr>
            <w:r w:rsidRPr="00CF36F2"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/>
              <w:jc w:val="center"/>
            </w:pPr>
            <w:r w:rsidRPr="00CF36F2"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</w:tr>
      <w:tr w:rsidR="00737EBE" w:rsidRPr="00CF36F2" w:rsidTr="002D5999">
        <w:tc>
          <w:tcPr>
            <w:tcW w:w="18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</w:tr>
      <w:tr w:rsidR="00737EBE" w:rsidRPr="00CF36F2" w:rsidTr="002D5999">
        <w:tc>
          <w:tcPr>
            <w:tcW w:w="18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доходы от штрафов, пеней, иных сумм принудительного изъятия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/>
              <w:jc w:val="center"/>
            </w:pPr>
            <w:r w:rsidRPr="00CF36F2">
              <w:t>130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/>
              <w:jc w:val="center"/>
            </w:pPr>
            <w:r w:rsidRPr="00CF36F2">
              <w:t>X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/>
              <w:jc w:val="center"/>
            </w:pPr>
            <w:r w:rsidRPr="00CF36F2"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/>
              <w:jc w:val="center"/>
            </w:pPr>
            <w:r w:rsidRPr="00CF36F2"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/>
              <w:jc w:val="center"/>
            </w:pPr>
            <w:r w:rsidRPr="00CF36F2"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7EBE" w:rsidRPr="00CF36F2" w:rsidRDefault="00737EBE" w:rsidP="002D5999">
            <w:pPr>
              <w:spacing w:after="100"/>
              <w:jc w:val="center"/>
            </w:pPr>
            <w:r w:rsidRPr="00CF36F2">
              <w:t>X</w:t>
            </w:r>
          </w:p>
        </w:tc>
      </w:tr>
      <w:tr w:rsidR="00737EBE" w:rsidRPr="00CF36F2" w:rsidTr="002D5999">
        <w:tc>
          <w:tcPr>
            <w:tcW w:w="18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 xml:space="preserve">безвозмездные поступления от </w:t>
            </w:r>
            <w:proofErr w:type="spellStart"/>
            <w:proofErr w:type="gramStart"/>
            <w:r w:rsidRPr="00CF36F2">
              <w:t>наднациональ-ных</w:t>
            </w:r>
            <w:proofErr w:type="spellEnd"/>
            <w:proofErr w:type="gramEnd"/>
            <w:r w:rsidRPr="00CF36F2">
              <w:t xml:space="preserve">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/>
              <w:jc w:val="center"/>
            </w:pPr>
            <w:r w:rsidRPr="00CF36F2">
              <w:t>140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/>
              <w:jc w:val="center"/>
            </w:pPr>
            <w:r w:rsidRPr="00CF36F2">
              <w:t>X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/>
              <w:jc w:val="center"/>
            </w:pPr>
            <w:r w:rsidRPr="00CF36F2"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/>
              <w:jc w:val="center"/>
            </w:pPr>
            <w:r w:rsidRPr="00CF36F2"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/>
              <w:jc w:val="center"/>
            </w:pPr>
            <w:r w:rsidRPr="00CF36F2"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7EBE" w:rsidRPr="00CF36F2" w:rsidRDefault="00737EBE" w:rsidP="002D5999">
            <w:pPr>
              <w:spacing w:after="100"/>
              <w:jc w:val="center"/>
            </w:pPr>
            <w:r w:rsidRPr="00CF36F2">
              <w:t>X</w:t>
            </w:r>
          </w:p>
        </w:tc>
      </w:tr>
      <w:tr w:rsidR="00737EBE" w:rsidRPr="00CF36F2" w:rsidTr="002D5999">
        <w:tc>
          <w:tcPr>
            <w:tcW w:w="18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lastRenderedPageBreak/>
              <w:t>иные субсидии, предоставленные из бюджета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/>
              <w:jc w:val="center"/>
            </w:pPr>
            <w:r w:rsidRPr="00CF36F2">
              <w:t>150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/>
              <w:jc w:val="center"/>
            </w:pPr>
            <w:r w:rsidRPr="00CF36F2">
              <w:t>X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/>
              <w:jc w:val="center"/>
            </w:pPr>
            <w:r w:rsidRPr="00CF36F2"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/>
              <w:jc w:val="center"/>
            </w:pPr>
            <w:r w:rsidRPr="00CF36F2"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7EBE" w:rsidRPr="00CF36F2" w:rsidRDefault="00737EBE" w:rsidP="002D5999">
            <w:pPr>
              <w:spacing w:after="100"/>
              <w:jc w:val="center"/>
            </w:pPr>
            <w:r w:rsidRPr="00CF36F2">
              <w:t>X</w:t>
            </w:r>
          </w:p>
        </w:tc>
      </w:tr>
      <w:tr w:rsidR="00737EBE" w:rsidRPr="00CF36F2" w:rsidTr="002D5999">
        <w:tc>
          <w:tcPr>
            <w:tcW w:w="18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прочие доходы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/>
              <w:jc w:val="center"/>
            </w:pPr>
            <w:r w:rsidRPr="00CF36F2">
              <w:t>160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/>
              <w:jc w:val="center"/>
            </w:pPr>
            <w:r w:rsidRPr="00CF36F2">
              <w:t>X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/>
              <w:jc w:val="center"/>
            </w:pPr>
            <w:r w:rsidRPr="00CF36F2"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/>
              <w:jc w:val="center"/>
            </w:pPr>
            <w:r w:rsidRPr="00CF36F2"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/>
              <w:jc w:val="center"/>
            </w:pPr>
            <w:r w:rsidRPr="00CF36F2"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</w:tr>
      <w:tr w:rsidR="00737EBE" w:rsidRPr="00CF36F2" w:rsidTr="002D5999">
        <w:tc>
          <w:tcPr>
            <w:tcW w:w="18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доходы от операций с активами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/>
              <w:jc w:val="center"/>
            </w:pPr>
            <w:r w:rsidRPr="00CF36F2">
              <w:t>180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/>
              <w:jc w:val="center"/>
            </w:pPr>
            <w:r w:rsidRPr="00CF36F2"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/>
              <w:jc w:val="center"/>
            </w:pPr>
            <w:r w:rsidRPr="00CF36F2">
              <w:t>X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/>
              <w:jc w:val="center"/>
            </w:pPr>
            <w:r w:rsidRPr="00CF36F2"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/>
              <w:jc w:val="center"/>
            </w:pPr>
            <w:r w:rsidRPr="00CF36F2"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/>
              <w:jc w:val="center"/>
            </w:pPr>
            <w:r w:rsidRPr="00CF36F2"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7EBE" w:rsidRPr="00CF36F2" w:rsidRDefault="00737EBE" w:rsidP="002D5999">
            <w:pPr>
              <w:spacing w:after="100"/>
              <w:jc w:val="center"/>
            </w:pPr>
            <w:r w:rsidRPr="00CF36F2">
              <w:t>X</w:t>
            </w:r>
          </w:p>
        </w:tc>
      </w:tr>
      <w:tr w:rsidR="00737EBE" w:rsidRPr="00CF36F2" w:rsidTr="002D5999">
        <w:tc>
          <w:tcPr>
            <w:tcW w:w="18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</w:tr>
      <w:tr w:rsidR="00737EBE" w:rsidRPr="00CF36F2" w:rsidTr="002D5999">
        <w:tc>
          <w:tcPr>
            <w:tcW w:w="18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Выплаты по расходам, всего: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/>
              <w:jc w:val="center"/>
            </w:pPr>
            <w:r w:rsidRPr="00CF36F2">
              <w:t>200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/>
              <w:jc w:val="center"/>
            </w:pPr>
            <w:r w:rsidRPr="00CF36F2"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</w:tr>
      <w:tr w:rsidR="00737EBE" w:rsidRPr="00CF36F2" w:rsidTr="002D5999">
        <w:tc>
          <w:tcPr>
            <w:tcW w:w="18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в том числе на: выплаты персоналу всего: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/>
              <w:jc w:val="center"/>
            </w:pPr>
            <w:r w:rsidRPr="00CF36F2">
              <w:t>210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</w:tr>
      <w:tr w:rsidR="00737EBE" w:rsidRPr="00CF36F2" w:rsidTr="002D5999">
        <w:tc>
          <w:tcPr>
            <w:tcW w:w="18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37EBE" w:rsidRPr="00CF36F2" w:rsidRDefault="00737EBE" w:rsidP="002D5999">
            <w:pPr>
              <w:spacing w:line="360" w:lineRule="auto"/>
            </w:pPr>
            <w:r w:rsidRPr="00CF36F2">
              <w:t>из них:</w:t>
            </w:r>
          </w:p>
          <w:p w:rsidR="00737EBE" w:rsidRPr="00CF36F2" w:rsidRDefault="00737EBE" w:rsidP="002D5999">
            <w:pPr>
              <w:spacing w:after="100" w:line="360" w:lineRule="auto"/>
            </w:pPr>
            <w:r w:rsidRPr="00CF36F2">
              <w:t>оплата труда и начисления на выплаты по оплате труда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/>
              <w:jc w:val="center"/>
            </w:pPr>
            <w:r w:rsidRPr="00CF36F2">
              <w:t>211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</w:tr>
      <w:tr w:rsidR="00737EBE" w:rsidRPr="00CF36F2" w:rsidTr="002D5999">
        <w:tc>
          <w:tcPr>
            <w:tcW w:w="18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lastRenderedPageBreak/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</w:tr>
      <w:tr w:rsidR="00737EBE" w:rsidRPr="00CF36F2" w:rsidTr="002D5999">
        <w:tc>
          <w:tcPr>
            <w:tcW w:w="18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социальные и иные выплаты населению, всего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/>
              <w:jc w:val="center"/>
            </w:pPr>
            <w:r w:rsidRPr="00CF36F2">
              <w:t>220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</w:tr>
      <w:tr w:rsidR="00737EBE" w:rsidRPr="00CF36F2" w:rsidTr="002D5999">
        <w:tc>
          <w:tcPr>
            <w:tcW w:w="18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из них: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</w:tr>
      <w:tr w:rsidR="00737EBE" w:rsidRPr="00CF36F2" w:rsidTr="002D5999">
        <w:tc>
          <w:tcPr>
            <w:tcW w:w="18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уплату налогов, сборов и иных платежей, всего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/>
              <w:jc w:val="center"/>
            </w:pPr>
            <w:r w:rsidRPr="00CF36F2">
              <w:t>230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</w:tr>
      <w:tr w:rsidR="00737EBE" w:rsidRPr="00CF36F2" w:rsidTr="002D5999">
        <w:tc>
          <w:tcPr>
            <w:tcW w:w="18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из них: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</w:tr>
      <w:tr w:rsidR="00737EBE" w:rsidRPr="00CF36F2" w:rsidTr="002D5999">
        <w:tc>
          <w:tcPr>
            <w:tcW w:w="18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37EBE" w:rsidRPr="00CF36F2" w:rsidRDefault="00737EBE" w:rsidP="002D5999">
            <w:pPr>
              <w:spacing w:line="360" w:lineRule="auto"/>
            </w:pPr>
            <w:r w:rsidRPr="00CF36F2">
              <w:t>безвозмездные</w:t>
            </w:r>
          </w:p>
          <w:p w:rsidR="00737EBE" w:rsidRPr="00CF36F2" w:rsidRDefault="00737EBE" w:rsidP="002D5999">
            <w:pPr>
              <w:spacing w:line="360" w:lineRule="auto"/>
            </w:pPr>
            <w:r w:rsidRPr="00CF36F2">
              <w:t>перечисления</w:t>
            </w:r>
          </w:p>
          <w:p w:rsidR="00737EBE" w:rsidRPr="00CF36F2" w:rsidRDefault="00737EBE" w:rsidP="002D5999">
            <w:pPr>
              <w:spacing w:after="100" w:line="360" w:lineRule="auto"/>
            </w:pPr>
            <w:r w:rsidRPr="00CF36F2">
              <w:t>организациям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/>
              <w:jc w:val="center"/>
            </w:pPr>
            <w:r w:rsidRPr="00CF36F2">
              <w:t>240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</w:tr>
      <w:tr w:rsidR="00737EBE" w:rsidRPr="00CF36F2" w:rsidTr="002D5999">
        <w:tc>
          <w:tcPr>
            <w:tcW w:w="18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</w:tr>
      <w:tr w:rsidR="00737EBE" w:rsidRPr="00CF36F2" w:rsidTr="002D5999">
        <w:tc>
          <w:tcPr>
            <w:tcW w:w="18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прочие расходы (кроме расходов на закупку товаров, работ, услуг)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/>
              <w:jc w:val="center"/>
            </w:pPr>
            <w:r w:rsidRPr="00CF36F2">
              <w:t>250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</w:tr>
      <w:tr w:rsidR="00737EBE" w:rsidRPr="00CF36F2" w:rsidTr="002D5999">
        <w:tc>
          <w:tcPr>
            <w:tcW w:w="18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lastRenderedPageBreak/>
              <w:t>расходы на закупку товаров, работ, услуг, всего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/>
              <w:jc w:val="center"/>
            </w:pPr>
            <w:r w:rsidRPr="00CF36F2">
              <w:t>260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/>
              <w:jc w:val="center"/>
            </w:pPr>
            <w:r w:rsidRPr="00CF36F2"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</w:tr>
      <w:tr w:rsidR="00737EBE" w:rsidRPr="00CF36F2" w:rsidTr="002D5999">
        <w:tc>
          <w:tcPr>
            <w:tcW w:w="18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</w:tr>
      <w:tr w:rsidR="00737EBE" w:rsidRPr="00CF36F2" w:rsidTr="002D5999">
        <w:tc>
          <w:tcPr>
            <w:tcW w:w="18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</w:tr>
      <w:tr w:rsidR="00737EBE" w:rsidRPr="00CF36F2" w:rsidTr="002D5999">
        <w:tc>
          <w:tcPr>
            <w:tcW w:w="18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Поступление финансовых активов, всего: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/>
              <w:jc w:val="center"/>
            </w:pPr>
            <w:r w:rsidRPr="00CF36F2">
              <w:t>300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/>
              <w:jc w:val="center"/>
            </w:pPr>
            <w:r w:rsidRPr="00CF36F2"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</w:tr>
      <w:tr w:rsidR="00737EBE" w:rsidTr="002D5999">
        <w:tc>
          <w:tcPr>
            <w:tcW w:w="18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37EBE" w:rsidRPr="00CF36F2" w:rsidRDefault="00737EBE" w:rsidP="002D5999">
            <w:pPr>
              <w:spacing w:line="360" w:lineRule="auto"/>
            </w:pPr>
            <w:r w:rsidRPr="00CF36F2">
              <w:t>из них:</w:t>
            </w:r>
          </w:p>
          <w:p w:rsidR="00737EBE" w:rsidRPr="00CF36F2" w:rsidRDefault="00737EBE" w:rsidP="002D5999">
            <w:pPr>
              <w:spacing w:after="100" w:line="360" w:lineRule="auto"/>
            </w:pPr>
            <w:r w:rsidRPr="00CF36F2">
              <w:t>увеличение остатков средств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/>
              <w:jc w:val="center"/>
            </w:pPr>
            <w:r w:rsidRPr="00CF36F2">
              <w:t>310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</w:tr>
      <w:tr w:rsidR="00737EBE" w:rsidTr="002D5999">
        <w:tc>
          <w:tcPr>
            <w:tcW w:w="18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прочие поступления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/>
              <w:jc w:val="center"/>
            </w:pPr>
            <w:r w:rsidRPr="00CF36F2">
              <w:t>320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</w:tr>
      <w:tr w:rsidR="00737EBE" w:rsidTr="002D5999">
        <w:tc>
          <w:tcPr>
            <w:tcW w:w="18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Выбытие финансовых активов, всего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/>
              <w:jc w:val="center"/>
            </w:pPr>
            <w:r w:rsidRPr="00CF36F2">
              <w:t>400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</w:tr>
      <w:tr w:rsidR="00737EBE" w:rsidTr="002D5999">
        <w:tc>
          <w:tcPr>
            <w:tcW w:w="18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37EBE" w:rsidRPr="00CF36F2" w:rsidRDefault="00737EBE" w:rsidP="002D5999">
            <w:pPr>
              <w:spacing w:line="360" w:lineRule="auto"/>
            </w:pPr>
            <w:r w:rsidRPr="00CF36F2">
              <w:t>Из них:</w:t>
            </w:r>
          </w:p>
          <w:p w:rsidR="00737EBE" w:rsidRPr="00CF36F2" w:rsidRDefault="00737EBE" w:rsidP="002D5999">
            <w:pPr>
              <w:spacing w:after="100" w:line="360" w:lineRule="auto"/>
            </w:pPr>
            <w:r w:rsidRPr="00CF36F2">
              <w:lastRenderedPageBreak/>
              <w:t>уменьшение остатков средств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/>
              <w:jc w:val="center"/>
            </w:pPr>
            <w:r w:rsidRPr="00CF36F2">
              <w:lastRenderedPageBreak/>
              <w:t>410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</w:tr>
      <w:tr w:rsidR="00737EBE" w:rsidTr="002D5999">
        <w:tc>
          <w:tcPr>
            <w:tcW w:w="18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lastRenderedPageBreak/>
              <w:t>прочие выбытия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/>
              <w:jc w:val="center"/>
            </w:pPr>
            <w:r w:rsidRPr="00CF36F2">
              <w:t>420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</w:tr>
      <w:tr w:rsidR="00737EBE" w:rsidTr="002D5999">
        <w:tc>
          <w:tcPr>
            <w:tcW w:w="18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Остаток средств на начало года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/>
              <w:jc w:val="center"/>
            </w:pPr>
            <w:r w:rsidRPr="00CF36F2">
              <w:t>500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/>
              <w:jc w:val="center"/>
            </w:pPr>
            <w:r w:rsidRPr="00CF36F2"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</w:tr>
      <w:tr w:rsidR="00737EBE" w:rsidTr="002D5999">
        <w:tc>
          <w:tcPr>
            <w:tcW w:w="18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Остаток средств на конец года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/>
              <w:jc w:val="center"/>
            </w:pPr>
            <w:r w:rsidRPr="00CF36F2">
              <w:t>600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/>
              <w:jc w:val="center"/>
            </w:pPr>
            <w:r w:rsidRPr="00CF36F2"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7EBE" w:rsidRPr="00CF36F2" w:rsidRDefault="00737EBE" w:rsidP="002D5999">
            <w:pPr>
              <w:spacing w:after="100" w:line="360" w:lineRule="auto"/>
            </w:pPr>
            <w:r w:rsidRPr="00CF36F2">
              <w:t> </w:t>
            </w:r>
          </w:p>
        </w:tc>
      </w:tr>
    </w:tbl>
    <w:p w:rsidR="00737EBE" w:rsidRPr="00CF36F2" w:rsidRDefault="00737EBE" w:rsidP="00737EBE">
      <w:pPr>
        <w:sectPr w:rsidR="00737EBE" w:rsidRPr="00CF36F2" w:rsidSect="002D5999">
          <w:pgSz w:w="16838" w:h="11906" w:orient="landscape"/>
          <w:pgMar w:top="851" w:right="1134" w:bottom="1418" w:left="1134" w:header="709" w:footer="709" w:gutter="0"/>
          <w:cols w:space="720"/>
        </w:sectPr>
      </w:pPr>
    </w:p>
    <w:p w:rsidR="00737EBE" w:rsidRDefault="00737EBE" w:rsidP="00737EBE">
      <w:pPr>
        <w:jc w:val="right"/>
      </w:pPr>
      <w:r>
        <w:lastRenderedPageBreak/>
        <w:t>Таблица 2.1</w:t>
      </w:r>
    </w:p>
    <w:p w:rsidR="00737EBE" w:rsidRPr="00FE5CAB" w:rsidRDefault="00737EBE" w:rsidP="00737EBE">
      <w:pPr>
        <w:jc w:val="center"/>
      </w:pPr>
      <w:r w:rsidRPr="00FE5CAB">
        <w:t>Показатели выплат по расходам</w:t>
      </w:r>
    </w:p>
    <w:p w:rsidR="00737EBE" w:rsidRPr="00FE5CAB" w:rsidRDefault="00737EBE" w:rsidP="00737EBE">
      <w:pPr>
        <w:jc w:val="center"/>
      </w:pPr>
      <w:r w:rsidRPr="00FE5CAB">
        <w:t>на закупку товаров, работ, услуг учреждения (подразделения)</w:t>
      </w:r>
    </w:p>
    <w:p w:rsidR="00737EBE" w:rsidRPr="00FE5CAB" w:rsidRDefault="00737EBE" w:rsidP="00737EBE">
      <w:pPr>
        <w:jc w:val="center"/>
      </w:pPr>
      <w:r w:rsidRPr="00FE5CAB">
        <w:t>на ___________________ 20__ г.</w:t>
      </w:r>
    </w:p>
    <w:p w:rsidR="00737EBE" w:rsidRPr="00FE5CAB" w:rsidRDefault="00737EBE" w:rsidP="00737EBE">
      <w:pPr>
        <w:spacing w:line="312" w:lineRule="auto"/>
        <w:jc w:val="both"/>
      </w:pPr>
      <w:r w:rsidRPr="00FE5CAB">
        <w:t> </w:t>
      </w:r>
    </w:p>
    <w:tbl>
      <w:tblPr>
        <w:tblW w:w="149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788"/>
        <w:gridCol w:w="733"/>
        <w:gridCol w:w="874"/>
        <w:gridCol w:w="1388"/>
        <w:gridCol w:w="1140"/>
        <w:gridCol w:w="1139"/>
        <w:gridCol w:w="1536"/>
        <w:gridCol w:w="1251"/>
        <w:gridCol w:w="1248"/>
        <w:gridCol w:w="1461"/>
        <w:gridCol w:w="1195"/>
        <w:gridCol w:w="1187"/>
      </w:tblGrid>
      <w:tr w:rsidR="00737EBE" w:rsidRPr="00FE5CAB" w:rsidTr="002D5999"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37EBE" w:rsidRPr="00FE5CAB" w:rsidRDefault="00737EBE" w:rsidP="002D5999">
            <w:pPr>
              <w:spacing w:after="100"/>
              <w:jc w:val="center"/>
            </w:pPr>
            <w:r w:rsidRPr="00FE5CAB"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37EBE" w:rsidRPr="00FE5CAB" w:rsidRDefault="00737EBE" w:rsidP="002D5999">
            <w:pPr>
              <w:spacing w:after="100"/>
              <w:jc w:val="center"/>
            </w:pPr>
            <w:r w:rsidRPr="00FE5CAB">
              <w:t>Код строки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37EBE" w:rsidRPr="00FE5CAB" w:rsidRDefault="00737EBE" w:rsidP="002D5999">
            <w:pPr>
              <w:spacing w:after="100"/>
              <w:jc w:val="center"/>
            </w:pPr>
            <w:r w:rsidRPr="00FE5CAB">
              <w:t>Год начала закупки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737EBE" w:rsidRPr="00FE5CAB" w:rsidRDefault="00737EBE" w:rsidP="002D5999">
            <w:pPr>
              <w:spacing w:after="100"/>
              <w:jc w:val="center"/>
            </w:pPr>
            <w:r w:rsidRPr="00FE5CAB">
              <w:t>Сумма выплат по расходам на закупку товаров, работ и услуг, руб. (с точностью до двух знаков после запятой - 0,00)</w:t>
            </w:r>
          </w:p>
        </w:tc>
      </w:tr>
      <w:tr w:rsidR="00737EBE" w:rsidRPr="00FE5CAB" w:rsidTr="002D5999">
        <w:tc>
          <w:tcPr>
            <w:tcW w:w="0" w:type="auto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EBE" w:rsidRPr="00FE5CAB" w:rsidRDefault="00737EBE" w:rsidP="002D5999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FE5CAB" w:rsidRDefault="00737EBE" w:rsidP="002D5999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FE5CAB" w:rsidRDefault="00737EBE" w:rsidP="002D5999"/>
        </w:tc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37EBE" w:rsidRPr="00FE5CAB" w:rsidRDefault="00737EBE" w:rsidP="002D5999">
            <w:pPr>
              <w:spacing w:after="100"/>
              <w:jc w:val="center"/>
            </w:pPr>
            <w:r w:rsidRPr="00FE5CAB">
              <w:t>всего на закупки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737EBE" w:rsidRPr="00FE5CAB" w:rsidRDefault="00737EBE" w:rsidP="002D5999">
            <w:pPr>
              <w:spacing w:after="100"/>
              <w:jc w:val="center"/>
            </w:pPr>
            <w:r w:rsidRPr="00FE5CAB">
              <w:t>в том числе:</w:t>
            </w:r>
          </w:p>
        </w:tc>
      </w:tr>
      <w:tr w:rsidR="00737EBE" w:rsidRPr="00FE5CAB" w:rsidTr="002D5999">
        <w:tc>
          <w:tcPr>
            <w:tcW w:w="0" w:type="auto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EBE" w:rsidRPr="00FE5CAB" w:rsidRDefault="00737EBE" w:rsidP="002D5999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FE5CAB" w:rsidRDefault="00737EBE" w:rsidP="002D5999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FE5CAB" w:rsidRDefault="00737EBE" w:rsidP="002D5999"/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FE5CAB" w:rsidRDefault="00737EBE" w:rsidP="002D5999"/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37EBE" w:rsidRPr="00FE5CAB" w:rsidRDefault="00737EBE" w:rsidP="002D5999">
            <w:pPr>
              <w:spacing w:after="100"/>
              <w:jc w:val="center"/>
            </w:pPr>
            <w:r w:rsidRPr="00FE5CAB">
              <w:t>в соответствии с Федеральным законом от      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737EBE" w:rsidRPr="00FE5CAB" w:rsidRDefault="00737EBE" w:rsidP="002D5999">
            <w:pPr>
              <w:spacing w:after="100"/>
              <w:jc w:val="center"/>
            </w:pPr>
            <w:r w:rsidRPr="00FE5CAB">
              <w:t>в соответствии с Федеральным законом от 18 июля 2011 г. № 223-ФЗ «О закупках товаров, работ, услуг отдельными видами юридических лиц»</w:t>
            </w:r>
          </w:p>
        </w:tc>
      </w:tr>
      <w:tr w:rsidR="00737EBE" w:rsidRPr="00FE5CAB" w:rsidTr="002D5999">
        <w:tc>
          <w:tcPr>
            <w:tcW w:w="0" w:type="auto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EBE" w:rsidRPr="00FE5CAB" w:rsidRDefault="00737EBE" w:rsidP="002D5999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FE5CAB" w:rsidRDefault="00737EBE" w:rsidP="002D5999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FE5CAB" w:rsidRDefault="00737EBE" w:rsidP="002D5999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37EBE" w:rsidRPr="00FE5CAB" w:rsidRDefault="00737EBE" w:rsidP="002D5999">
            <w:pPr>
              <w:spacing w:after="100"/>
              <w:jc w:val="center"/>
            </w:pPr>
            <w:r w:rsidRPr="00FE5CAB">
              <w:t>на 20__ г. очередной финансовый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37EBE" w:rsidRPr="00FE5CAB" w:rsidRDefault="00737EBE" w:rsidP="002D5999">
            <w:pPr>
              <w:spacing w:after="100"/>
              <w:jc w:val="center"/>
            </w:pPr>
            <w:r w:rsidRPr="00FE5CAB">
              <w:t xml:space="preserve">на 20__ г. </w:t>
            </w:r>
          </w:p>
          <w:p w:rsidR="00737EBE" w:rsidRPr="00FE5CAB" w:rsidRDefault="00737EBE" w:rsidP="002D5999">
            <w:pPr>
              <w:spacing w:after="100"/>
              <w:jc w:val="center"/>
            </w:pPr>
            <w:r w:rsidRPr="00FE5CAB">
              <w:t>1-ый год планового периода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37EBE" w:rsidRPr="00FE5CAB" w:rsidRDefault="00737EBE" w:rsidP="002D5999">
            <w:pPr>
              <w:spacing w:after="100"/>
              <w:jc w:val="center"/>
            </w:pPr>
            <w:r w:rsidRPr="00FE5CAB">
              <w:t xml:space="preserve">на 20__ г. </w:t>
            </w:r>
          </w:p>
          <w:p w:rsidR="00737EBE" w:rsidRPr="00FE5CAB" w:rsidRDefault="00737EBE" w:rsidP="002D5999">
            <w:pPr>
              <w:spacing w:after="100"/>
              <w:jc w:val="center"/>
            </w:pPr>
            <w:r w:rsidRPr="00FE5CAB">
              <w:t>2-ой год планового периода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37EBE" w:rsidRPr="00FE5CAB" w:rsidRDefault="00737EBE" w:rsidP="002D5999">
            <w:pPr>
              <w:spacing w:after="100"/>
              <w:jc w:val="center"/>
            </w:pPr>
            <w:r w:rsidRPr="00FE5CAB">
              <w:t>на 20__ г. очередной финансовый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37EBE" w:rsidRPr="00FE5CAB" w:rsidRDefault="00737EBE" w:rsidP="002D5999">
            <w:pPr>
              <w:spacing w:after="100"/>
              <w:jc w:val="center"/>
            </w:pPr>
            <w:r w:rsidRPr="00FE5CAB">
              <w:t xml:space="preserve">на 20__ г. </w:t>
            </w:r>
          </w:p>
          <w:p w:rsidR="00737EBE" w:rsidRPr="00FE5CAB" w:rsidRDefault="00737EBE" w:rsidP="002D5999">
            <w:pPr>
              <w:spacing w:after="100"/>
              <w:jc w:val="center"/>
            </w:pPr>
            <w:r w:rsidRPr="00FE5CAB">
              <w:t>1-ый год планового периода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37EBE" w:rsidRPr="00FE5CAB" w:rsidRDefault="00737EBE" w:rsidP="002D5999">
            <w:pPr>
              <w:spacing w:after="100"/>
              <w:jc w:val="center"/>
            </w:pPr>
            <w:r w:rsidRPr="00FE5CAB">
              <w:t xml:space="preserve">на 20__ г. </w:t>
            </w:r>
          </w:p>
          <w:p w:rsidR="00737EBE" w:rsidRPr="00FE5CAB" w:rsidRDefault="00737EBE" w:rsidP="002D5999">
            <w:pPr>
              <w:spacing w:after="100"/>
              <w:jc w:val="center"/>
            </w:pPr>
            <w:r w:rsidRPr="00FE5CAB">
              <w:t>2-ой год планового периода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37EBE" w:rsidRPr="00FE5CAB" w:rsidRDefault="00737EBE" w:rsidP="002D5999">
            <w:pPr>
              <w:spacing w:after="100"/>
              <w:jc w:val="center"/>
            </w:pPr>
            <w:r w:rsidRPr="00FE5CAB">
              <w:t>на 20__ г. очередной финансовый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37EBE" w:rsidRPr="00FE5CAB" w:rsidRDefault="00737EBE" w:rsidP="002D5999">
            <w:pPr>
              <w:spacing w:after="100"/>
              <w:jc w:val="center"/>
            </w:pPr>
            <w:r w:rsidRPr="00FE5CAB">
              <w:t xml:space="preserve">на 20__ г. </w:t>
            </w:r>
          </w:p>
          <w:p w:rsidR="00737EBE" w:rsidRPr="00FE5CAB" w:rsidRDefault="00737EBE" w:rsidP="002D5999">
            <w:pPr>
              <w:spacing w:after="100"/>
              <w:jc w:val="center"/>
            </w:pPr>
            <w:r w:rsidRPr="00FE5CAB">
              <w:t>1-ый год планового периода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37EBE" w:rsidRPr="00FE5CAB" w:rsidRDefault="00737EBE" w:rsidP="002D5999">
            <w:pPr>
              <w:spacing w:after="100"/>
              <w:jc w:val="center"/>
            </w:pPr>
            <w:r w:rsidRPr="00FE5CAB">
              <w:t xml:space="preserve">на 20__ г. </w:t>
            </w:r>
          </w:p>
          <w:p w:rsidR="00737EBE" w:rsidRPr="00FE5CAB" w:rsidRDefault="00737EBE" w:rsidP="002D5999">
            <w:pPr>
              <w:spacing w:after="100"/>
              <w:jc w:val="center"/>
            </w:pPr>
            <w:r>
              <w:t>2-ой</w:t>
            </w:r>
            <w:r w:rsidRPr="00FE5CAB">
              <w:t xml:space="preserve"> год планового периода</w:t>
            </w:r>
          </w:p>
        </w:tc>
      </w:tr>
      <w:tr w:rsidR="00737EBE" w:rsidRPr="00FE5CAB" w:rsidTr="002D5999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37EBE" w:rsidRPr="00FE5CAB" w:rsidRDefault="00737EBE" w:rsidP="002D5999">
            <w:pPr>
              <w:spacing w:after="100"/>
              <w:jc w:val="center"/>
            </w:pPr>
            <w:r w:rsidRPr="00FE5CAB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37EBE" w:rsidRPr="00FE5CAB" w:rsidRDefault="00737EBE" w:rsidP="002D5999">
            <w:pPr>
              <w:spacing w:after="100"/>
              <w:jc w:val="center"/>
            </w:pPr>
            <w:r w:rsidRPr="00FE5CAB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37EBE" w:rsidRPr="00FE5CAB" w:rsidRDefault="00737EBE" w:rsidP="002D5999">
            <w:pPr>
              <w:spacing w:after="100"/>
              <w:jc w:val="center"/>
            </w:pPr>
            <w:r w:rsidRPr="00FE5CAB"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37EBE" w:rsidRPr="00FE5CAB" w:rsidRDefault="00737EBE" w:rsidP="002D5999">
            <w:pPr>
              <w:spacing w:after="100"/>
              <w:jc w:val="center"/>
            </w:pPr>
            <w:r w:rsidRPr="00FE5CAB"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37EBE" w:rsidRPr="00FE5CAB" w:rsidRDefault="00737EBE" w:rsidP="002D5999">
            <w:pPr>
              <w:spacing w:after="100"/>
              <w:jc w:val="center"/>
            </w:pPr>
            <w:r w:rsidRPr="00FE5CAB"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37EBE" w:rsidRPr="00FE5CAB" w:rsidRDefault="00737EBE" w:rsidP="002D5999">
            <w:pPr>
              <w:spacing w:after="100"/>
              <w:jc w:val="center"/>
            </w:pPr>
            <w:r w:rsidRPr="00FE5CAB"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37EBE" w:rsidRPr="00FE5CAB" w:rsidRDefault="00737EBE" w:rsidP="002D5999">
            <w:pPr>
              <w:spacing w:after="100"/>
              <w:jc w:val="center"/>
            </w:pPr>
            <w:r w:rsidRPr="00FE5CAB"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37EBE" w:rsidRPr="00FE5CAB" w:rsidRDefault="00737EBE" w:rsidP="002D5999">
            <w:pPr>
              <w:spacing w:after="100"/>
              <w:jc w:val="center"/>
            </w:pPr>
            <w:r w:rsidRPr="00FE5CAB"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37EBE" w:rsidRPr="00FE5CAB" w:rsidRDefault="00737EBE" w:rsidP="002D5999">
            <w:pPr>
              <w:spacing w:after="100"/>
              <w:jc w:val="center"/>
            </w:pPr>
            <w:r w:rsidRPr="00FE5CAB"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37EBE" w:rsidRPr="00FE5CAB" w:rsidRDefault="00737EBE" w:rsidP="002D5999">
            <w:pPr>
              <w:spacing w:after="100"/>
              <w:jc w:val="center"/>
            </w:pPr>
            <w:r w:rsidRPr="00FE5CAB"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37EBE" w:rsidRPr="00FE5CAB" w:rsidRDefault="00737EBE" w:rsidP="002D5999">
            <w:pPr>
              <w:spacing w:after="100"/>
              <w:jc w:val="center"/>
            </w:pPr>
            <w:r w:rsidRPr="00FE5CAB"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37EBE" w:rsidRPr="00FE5CAB" w:rsidRDefault="00737EBE" w:rsidP="002D5999">
            <w:pPr>
              <w:spacing w:after="100"/>
              <w:jc w:val="center"/>
            </w:pPr>
            <w:r w:rsidRPr="00FE5CAB">
              <w:t>12</w:t>
            </w:r>
          </w:p>
        </w:tc>
      </w:tr>
      <w:tr w:rsidR="00737EBE" w:rsidRPr="00FE5CAB" w:rsidTr="002D5999"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37EBE" w:rsidRPr="00FE5CAB" w:rsidRDefault="00737EBE" w:rsidP="002D5999">
            <w:pPr>
              <w:spacing w:after="100" w:line="360" w:lineRule="auto"/>
            </w:pPr>
            <w:r w:rsidRPr="00FE5CAB">
              <w:t>Выплаты по расходам на закупку товаров, работ, услуг всего: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FE5CAB" w:rsidRDefault="00737EBE" w:rsidP="002D5999">
            <w:pPr>
              <w:spacing w:after="100"/>
              <w:jc w:val="center"/>
            </w:pPr>
            <w:r w:rsidRPr="00FE5CAB">
              <w:t>0001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FE5CAB" w:rsidRDefault="00737EBE" w:rsidP="002D5999">
            <w:pPr>
              <w:spacing w:after="100"/>
              <w:jc w:val="center"/>
            </w:pPr>
            <w:r w:rsidRPr="00FE5CAB"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FE5CAB" w:rsidRDefault="00737EBE" w:rsidP="002D5999">
            <w:pPr>
              <w:spacing w:after="100" w:line="360" w:lineRule="auto"/>
            </w:pPr>
            <w:r w:rsidRPr="00FE5CAB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FE5CAB" w:rsidRDefault="00737EBE" w:rsidP="002D5999">
            <w:pPr>
              <w:spacing w:after="100" w:line="360" w:lineRule="auto"/>
            </w:pPr>
            <w:r w:rsidRPr="00FE5CAB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FE5CAB" w:rsidRDefault="00737EBE" w:rsidP="002D5999">
            <w:pPr>
              <w:spacing w:after="100" w:line="360" w:lineRule="auto"/>
            </w:pPr>
            <w:r w:rsidRPr="00FE5CAB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FE5CAB" w:rsidRDefault="00737EBE" w:rsidP="002D5999">
            <w:pPr>
              <w:spacing w:after="100" w:line="360" w:lineRule="auto"/>
            </w:pPr>
            <w:r w:rsidRPr="00FE5CAB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FE5CAB" w:rsidRDefault="00737EBE" w:rsidP="002D5999">
            <w:pPr>
              <w:spacing w:after="100" w:line="360" w:lineRule="auto"/>
            </w:pPr>
            <w:r w:rsidRPr="00FE5CAB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FE5CAB" w:rsidRDefault="00737EBE" w:rsidP="002D5999">
            <w:pPr>
              <w:spacing w:after="100" w:line="360" w:lineRule="auto"/>
            </w:pPr>
            <w:r w:rsidRPr="00FE5CAB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FE5CAB" w:rsidRDefault="00737EBE" w:rsidP="002D5999">
            <w:pPr>
              <w:spacing w:after="100" w:line="360" w:lineRule="auto"/>
            </w:pPr>
            <w:r w:rsidRPr="00FE5CAB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FE5CAB" w:rsidRDefault="00737EBE" w:rsidP="002D5999">
            <w:pPr>
              <w:spacing w:after="100" w:line="360" w:lineRule="auto"/>
            </w:pPr>
            <w:r w:rsidRPr="00FE5CAB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7EBE" w:rsidRPr="00FE5CAB" w:rsidRDefault="00737EBE" w:rsidP="002D5999">
            <w:pPr>
              <w:spacing w:after="100" w:line="360" w:lineRule="auto"/>
            </w:pPr>
            <w:r w:rsidRPr="00FE5CAB">
              <w:t> </w:t>
            </w:r>
          </w:p>
        </w:tc>
      </w:tr>
      <w:tr w:rsidR="00737EBE" w:rsidRPr="00FE5CAB" w:rsidTr="002D5999"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37EBE" w:rsidRPr="00FE5CAB" w:rsidRDefault="00737EBE" w:rsidP="002D5999">
            <w:pPr>
              <w:spacing w:after="100" w:line="360" w:lineRule="auto"/>
            </w:pPr>
            <w:r w:rsidRPr="00FE5CAB">
              <w:lastRenderedPageBreak/>
              <w:t>в том числе: на оплату контрактов, заключенных до начала очередного финансового года: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FE5CAB" w:rsidRDefault="00737EBE" w:rsidP="002D5999">
            <w:pPr>
              <w:spacing w:after="100"/>
              <w:jc w:val="center"/>
            </w:pPr>
            <w:r w:rsidRPr="00FE5CAB">
              <w:t>1001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FE5CAB" w:rsidRDefault="00737EBE" w:rsidP="002D5999">
            <w:pPr>
              <w:spacing w:after="100"/>
              <w:jc w:val="center"/>
            </w:pPr>
            <w:r w:rsidRPr="00FE5CAB"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FE5CAB" w:rsidRDefault="00737EBE" w:rsidP="002D5999">
            <w:pPr>
              <w:spacing w:after="100" w:line="360" w:lineRule="auto"/>
            </w:pPr>
            <w:r w:rsidRPr="00FE5CAB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FE5CAB" w:rsidRDefault="00737EBE" w:rsidP="002D5999">
            <w:pPr>
              <w:spacing w:after="100" w:line="360" w:lineRule="auto"/>
            </w:pPr>
            <w:r w:rsidRPr="00FE5CAB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FE5CAB" w:rsidRDefault="00737EBE" w:rsidP="002D5999">
            <w:pPr>
              <w:spacing w:after="100" w:line="360" w:lineRule="auto"/>
            </w:pPr>
            <w:r w:rsidRPr="00FE5CAB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FE5CAB" w:rsidRDefault="00737EBE" w:rsidP="002D5999">
            <w:pPr>
              <w:spacing w:after="100" w:line="360" w:lineRule="auto"/>
            </w:pPr>
            <w:r w:rsidRPr="00FE5CAB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FE5CAB" w:rsidRDefault="00737EBE" w:rsidP="002D5999">
            <w:pPr>
              <w:spacing w:after="100" w:line="360" w:lineRule="auto"/>
            </w:pPr>
            <w:r w:rsidRPr="00FE5CAB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FE5CAB" w:rsidRDefault="00737EBE" w:rsidP="002D5999">
            <w:pPr>
              <w:spacing w:after="100" w:line="360" w:lineRule="auto"/>
            </w:pPr>
            <w:r w:rsidRPr="00FE5CAB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FE5CAB" w:rsidRDefault="00737EBE" w:rsidP="002D5999">
            <w:pPr>
              <w:spacing w:after="100" w:line="360" w:lineRule="auto"/>
            </w:pPr>
            <w:r w:rsidRPr="00FE5CAB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7EBE" w:rsidRPr="00FE5CAB" w:rsidRDefault="00737EBE" w:rsidP="002D5999">
            <w:pPr>
              <w:spacing w:after="100" w:line="360" w:lineRule="auto"/>
            </w:pPr>
            <w:r w:rsidRPr="00FE5CAB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7EBE" w:rsidRPr="00FE5CAB" w:rsidRDefault="00737EBE" w:rsidP="002D5999">
            <w:pPr>
              <w:spacing w:after="100" w:line="360" w:lineRule="auto"/>
            </w:pPr>
            <w:r w:rsidRPr="00FE5CAB">
              <w:t> </w:t>
            </w:r>
          </w:p>
        </w:tc>
      </w:tr>
      <w:tr w:rsidR="00737EBE" w:rsidRPr="00FE5CAB" w:rsidTr="002D5999"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37EBE" w:rsidRPr="00FE5CAB" w:rsidRDefault="00737EBE" w:rsidP="002D5999">
            <w:pPr>
              <w:spacing w:after="100" w:line="360" w:lineRule="auto"/>
            </w:pPr>
            <w:r w:rsidRPr="00FE5CAB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EBE" w:rsidRPr="00FE5CAB" w:rsidRDefault="00737EBE" w:rsidP="002D5999">
            <w:pPr>
              <w:spacing w:after="100" w:line="360" w:lineRule="auto"/>
            </w:pPr>
            <w:r w:rsidRPr="00FE5CAB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EBE" w:rsidRPr="00FE5CAB" w:rsidRDefault="00737EBE" w:rsidP="002D5999">
            <w:pPr>
              <w:spacing w:after="100" w:line="360" w:lineRule="auto"/>
            </w:pPr>
            <w:r w:rsidRPr="00FE5CAB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EBE" w:rsidRPr="00FE5CAB" w:rsidRDefault="00737EBE" w:rsidP="002D5999">
            <w:pPr>
              <w:spacing w:after="100" w:line="360" w:lineRule="auto"/>
            </w:pPr>
            <w:r w:rsidRPr="00FE5CAB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EBE" w:rsidRPr="00FE5CAB" w:rsidRDefault="00737EBE" w:rsidP="002D5999">
            <w:pPr>
              <w:spacing w:after="100" w:line="360" w:lineRule="auto"/>
            </w:pPr>
            <w:r w:rsidRPr="00FE5CAB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EBE" w:rsidRPr="00FE5CAB" w:rsidRDefault="00737EBE" w:rsidP="002D5999">
            <w:pPr>
              <w:spacing w:after="100" w:line="360" w:lineRule="auto"/>
            </w:pPr>
            <w:r w:rsidRPr="00FE5CAB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EBE" w:rsidRPr="00FE5CAB" w:rsidRDefault="00737EBE" w:rsidP="002D5999">
            <w:pPr>
              <w:spacing w:after="100" w:line="360" w:lineRule="auto"/>
            </w:pPr>
            <w:r w:rsidRPr="00FE5CAB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EBE" w:rsidRPr="00FE5CAB" w:rsidRDefault="00737EBE" w:rsidP="002D5999">
            <w:pPr>
              <w:spacing w:after="100" w:line="360" w:lineRule="auto"/>
            </w:pPr>
            <w:r w:rsidRPr="00FE5CAB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EBE" w:rsidRPr="00FE5CAB" w:rsidRDefault="00737EBE" w:rsidP="002D5999">
            <w:pPr>
              <w:spacing w:after="100" w:line="360" w:lineRule="auto"/>
            </w:pPr>
            <w:r w:rsidRPr="00FE5CAB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EBE" w:rsidRPr="00FE5CAB" w:rsidRDefault="00737EBE" w:rsidP="002D5999">
            <w:pPr>
              <w:spacing w:after="100" w:line="360" w:lineRule="auto"/>
            </w:pPr>
            <w:r w:rsidRPr="00FE5CAB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EBE" w:rsidRPr="00FE5CAB" w:rsidRDefault="00737EBE" w:rsidP="002D5999">
            <w:pPr>
              <w:spacing w:after="100" w:line="360" w:lineRule="auto"/>
            </w:pPr>
            <w:r w:rsidRPr="00FE5CAB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37EBE" w:rsidRPr="00FE5CAB" w:rsidRDefault="00737EBE" w:rsidP="002D5999">
            <w:pPr>
              <w:spacing w:after="100" w:line="360" w:lineRule="auto"/>
            </w:pPr>
            <w:r w:rsidRPr="00FE5CAB">
              <w:t> </w:t>
            </w:r>
          </w:p>
        </w:tc>
      </w:tr>
      <w:tr w:rsidR="00737EBE" w:rsidRPr="00FE5CAB" w:rsidTr="002D5999"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37EBE" w:rsidRPr="00FE5CAB" w:rsidRDefault="00737EBE" w:rsidP="002D5999">
            <w:pPr>
              <w:spacing w:after="100" w:line="360" w:lineRule="auto"/>
            </w:pPr>
            <w:r w:rsidRPr="00FE5CAB">
              <w:t>на закупку товаров работ, услуг по году начала закупки: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7EBE" w:rsidRPr="00FE5CAB" w:rsidRDefault="00737EBE" w:rsidP="002D5999">
            <w:pPr>
              <w:spacing w:after="100"/>
              <w:jc w:val="center"/>
            </w:pPr>
            <w:r w:rsidRPr="00FE5CAB">
              <w:t>2001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37EBE" w:rsidRPr="00FE5CAB" w:rsidRDefault="00737EBE" w:rsidP="002D5999">
            <w:pPr>
              <w:spacing w:after="100" w:line="360" w:lineRule="auto"/>
            </w:pPr>
            <w:r w:rsidRPr="00FE5CAB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37EBE" w:rsidRPr="00FE5CAB" w:rsidRDefault="00737EBE" w:rsidP="002D5999">
            <w:pPr>
              <w:spacing w:after="100" w:line="360" w:lineRule="auto"/>
            </w:pPr>
            <w:r w:rsidRPr="00FE5CAB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37EBE" w:rsidRPr="00FE5CAB" w:rsidRDefault="00737EBE" w:rsidP="002D5999">
            <w:pPr>
              <w:spacing w:after="100" w:line="360" w:lineRule="auto"/>
            </w:pPr>
            <w:r w:rsidRPr="00FE5CAB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37EBE" w:rsidRPr="00FE5CAB" w:rsidRDefault="00737EBE" w:rsidP="002D5999">
            <w:pPr>
              <w:spacing w:after="100" w:line="360" w:lineRule="auto"/>
            </w:pPr>
            <w:r w:rsidRPr="00FE5CAB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37EBE" w:rsidRPr="00FE5CAB" w:rsidRDefault="00737EBE" w:rsidP="002D5999">
            <w:pPr>
              <w:spacing w:after="100" w:line="360" w:lineRule="auto"/>
            </w:pPr>
            <w:r w:rsidRPr="00FE5CAB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37EBE" w:rsidRPr="00FE5CAB" w:rsidRDefault="00737EBE" w:rsidP="002D5999">
            <w:pPr>
              <w:spacing w:after="100" w:line="360" w:lineRule="auto"/>
            </w:pPr>
            <w:r w:rsidRPr="00FE5CAB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37EBE" w:rsidRPr="00FE5CAB" w:rsidRDefault="00737EBE" w:rsidP="002D5999">
            <w:pPr>
              <w:spacing w:after="100" w:line="360" w:lineRule="auto"/>
            </w:pPr>
            <w:r w:rsidRPr="00FE5CAB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37EBE" w:rsidRPr="00FE5CAB" w:rsidRDefault="00737EBE" w:rsidP="002D5999">
            <w:pPr>
              <w:spacing w:after="100" w:line="360" w:lineRule="auto"/>
            </w:pPr>
            <w:r w:rsidRPr="00FE5CAB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37EBE" w:rsidRPr="00FE5CAB" w:rsidRDefault="00737EBE" w:rsidP="002D5999">
            <w:pPr>
              <w:spacing w:after="100" w:line="360" w:lineRule="auto"/>
            </w:pPr>
            <w:r w:rsidRPr="00FE5CAB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37EBE" w:rsidRPr="00FE5CAB" w:rsidRDefault="00737EBE" w:rsidP="002D5999">
            <w:pPr>
              <w:spacing w:after="100" w:line="360" w:lineRule="auto"/>
            </w:pPr>
            <w:r w:rsidRPr="00FE5CAB">
              <w:t> </w:t>
            </w:r>
          </w:p>
        </w:tc>
      </w:tr>
      <w:tr w:rsidR="00737EBE" w:rsidRPr="00FE5CAB" w:rsidTr="002D5999"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37EBE" w:rsidRPr="00FE5CAB" w:rsidRDefault="00737EBE" w:rsidP="002D5999">
            <w:pPr>
              <w:spacing w:after="100" w:line="360" w:lineRule="auto"/>
            </w:pPr>
            <w:r w:rsidRPr="00FE5CA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EBE" w:rsidRPr="00FE5CAB" w:rsidRDefault="00737EBE" w:rsidP="002D5999">
            <w:pPr>
              <w:spacing w:after="100" w:line="360" w:lineRule="auto"/>
            </w:pPr>
            <w:r w:rsidRPr="00FE5CA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EBE" w:rsidRPr="00FE5CAB" w:rsidRDefault="00737EBE" w:rsidP="002D5999">
            <w:pPr>
              <w:spacing w:after="100" w:line="360" w:lineRule="auto"/>
            </w:pPr>
            <w:r w:rsidRPr="00FE5CA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EBE" w:rsidRPr="00FE5CAB" w:rsidRDefault="00737EBE" w:rsidP="002D5999">
            <w:pPr>
              <w:spacing w:after="100" w:line="360" w:lineRule="auto"/>
            </w:pPr>
            <w:r w:rsidRPr="00FE5CA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EBE" w:rsidRPr="00FE5CAB" w:rsidRDefault="00737EBE" w:rsidP="002D5999">
            <w:pPr>
              <w:spacing w:after="100" w:line="360" w:lineRule="auto"/>
            </w:pPr>
            <w:r w:rsidRPr="00FE5CA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EBE" w:rsidRPr="00FE5CAB" w:rsidRDefault="00737EBE" w:rsidP="002D5999">
            <w:pPr>
              <w:spacing w:after="100" w:line="360" w:lineRule="auto"/>
            </w:pPr>
            <w:r w:rsidRPr="00FE5CA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EBE" w:rsidRPr="00FE5CAB" w:rsidRDefault="00737EBE" w:rsidP="002D5999">
            <w:pPr>
              <w:spacing w:after="100" w:line="360" w:lineRule="auto"/>
            </w:pPr>
            <w:r w:rsidRPr="00FE5CA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EBE" w:rsidRPr="00FE5CAB" w:rsidRDefault="00737EBE" w:rsidP="002D5999">
            <w:pPr>
              <w:spacing w:after="100" w:line="360" w:lineRule="auto"/>
            </w:pPr>
            <w:r w:rsidRPr="00FE5CA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EBE" w:rsidRPr="00FE5CAB" w:rsidRDefault="00737EBE" w:rsidP="002D5999">
            <w:pPr>
              <w:spacing w:after="100" w:line="360" w:lineRule="auto"/>
            </w:pPr>
            <w:r w:rsidRPr="00FE5CA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EBE" w:rsidRPr="00FE5CAB" w:rsidRDefault="00737EBE" w:rsidP="002D5999">
            <w:pPr>
              <w:spacing w:after="100" w:line="360" w:lineRule="auto"/>
            </w:pPr>
            <w:r w:rsidRPr="00FE5CA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EBE" w:rsidRPr="00FE5CAB" w:rsidRDefault="00737EBE" w:rsidP="002D5999">
            <w:pPr>
              <w:spacing w:after="100" w:line="360" w:lineRule="auto"/>
            </w:pPr>
            <w:r w:rsidRPr="00FE5CAB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37EBE" w:rsidRPr="00FE5CAB" w:rsidRDefault="00737EBE" w:rsidP="002D5999">
            <w:pPr>
              <w:spacing w:after="100" w:line="360" w:lineRule="auto"/>
            </w:pPr>
            <w:r w:rsidRPr="00FE5CAB">
              <w:t> </w:t>
            </w:r>
          </w:p>
        </w:tc>
      </w:tr>
    </w:tbl>
    <w:p w:rsidR="00737EBE" w:rsidRDefault="00737EBE" w:rsidP="00737EBE">
      <w:pPr>
        <w:spacing w:line="312" w:lineRule="auto"/>
        <w:jc w:val="both"/>
        <w:sectPr w:rsidR="00737EBE">
          <w:pgSz w:w="16840" w:h="11907" w:orient="landscape"/>
          <w:pgMar w:top="1077" w:right="1134" w:bottom="737" w:left="1134" w:header="720" w:footer="720" w:gutter="0"/>
          <w:cols w:space="720"/>
        </w:sectPr>
      </w:pPr>
    </w:p>
    <w:p w:rsidR="00737EBE" w:rsidRPr="00FE5CAB" w:rsidRDefault="00737EBE" w:rsidP="00737EBE">
      <w:pPr>
        <w:spacing w:line="360" w:lineRule="auto"/>
      </w:pPr>
      <w:r>
        <w:lastRenderedPageBreak/>
        <w:t xml:space="preserve">                                                                                                                                                                               </w:t>
      </w:r>
      <w:r w:rsidRPr="00FE5CAB">
        <w:t>Таблица 3</w:t>
      </w:r>
    </w:p>
    <w:p w:rsidR="00737EBE" w:rsidRPr="00FE5CAB" w:rsidRDefault="00737EBE" w:rsidP="00737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E5CAB">
        <w:t>Сведения о средствах, поступающих</w:t>
      </w:r>
    </w:p>
    <w:p w:rsidR="00737EBE" w:rsidRPr="00FE5CAB" w:rsidRDefault="00737EBE" w:rsidP="00737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E5CAB">
        <w:t>во временное распоряжение учреждения (подразделения)</w:t>
      </w:r>
    </w:p>
    <w:p w:rsidR="00737EBE" w:rsidRPr="00FE5CAB" w:rsidRDefault="00737EBE" w:rsidP="00737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E5CAB">
        <w:t>на ____________________________ 20__ г.</w:t>
      </w:r>
    </w:p>
    <w:p w:rsidR="00737EBE" w:rsidRPr="00FE5CAB" w:rsidRDefault="00737EBE" w:rsidP="00737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E5CAB">
        <w:t>(очередной финансовый год)</w:t>
      </w:r>
    </w:p>
    <w:p w:rsidR="00737EBE" w:rsidRPr="00FE5CAB" w:rsidRDefault="00737EBE" w:rsidP="00737EBE">
      <w:pPr>
        <w:spacing w:line="312" w:lineRule="auto"/>
        <w:jc w:val="both"/>
      </w:pPr>
      <w:r w:rsidRPr="00FE5CAB"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971"/>
        <w:gridCol w:w="1105"/>
        <w:gridCol w:w="5564"/>
      </w:tblGrid>
      <w:tr w:rsidR="00737EBE" w:rsidRPr="00FE5CAB" w:rsidTr="002D5999"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37EBE" w:rsidRPr="00FE5CAB" w:rsidRDefault="00737EBE" w:rsidP="002D5999">
            <w:pPr>
              <w:spacing w:after="100"/>
              <w:jc w:val="center"/>
            </w:pPr>
            <w:r w:rsidRPr="00FE5CAB"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37EBE" w:rsidRPr="00FE5CAB" w:rsidRDefault="00737EBE" w:rsidP="002D5999">
            <w:pPr>
              <w:spacing w:after="100"/>
              <w:jc w:val="center"/>
            </w:pPr>
            <w:r w:rsidRPr="00FE5CAB">
              <w:t>Код строки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37EBE" w:rsidRPr="00FE5CAB" w:rsidRDefault="00737EBE" w:rsidP="002D5999">
            <w:pPr>
              <w:spacing w:after="100"/>
              <w:jc w:val="center"/>
            </w:pPr>
            <w:r w:rsidRPr="00FE5CAB">
              <w:t>Сумма (руб., с точностью до двух знаков после запятой - 0,00)</w:t>
            </w:r>
          </w:p>
        </w:tc>
      </w:tr>
      <w:tr w:rsidR="00737EBE" w:rsidRPr="00FE5CAB" w:rsidTr="002D5999"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37EBE" w:rsidRPr="00FE5CAB" w:rsidRDefault="00737EBE" w:rsidP="002D5999">
            <w:pPr>
              <w:spacing w:after="100"/>
              <w:jc w:val="center"/>
            </w:pPr>
            <w:r w:rsidRPr="00FE5CAB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37EBE" w:rsidRPr="00FE5CAB" w:rsidRDefault="00737EBE" w:rsidP="002D5999">
            <w:pPr>
              <w:spacing w:after="100"/>
              <w:jc w:val="center"/>
            </w:pPr>
            <w:r w:rsidRPr="00FE5CAB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37EBE" w:rsidRPr="00FE5CAB" w:rsidRDefault="00737EBE" w:rsidP="002D5999">
            <w:pPr>
              <w:spacing w:after="100"/>
              <w:jc w:val="center"/>
            </w:pPr>
            <w:r w:rsidRPr="00FE5CAB">
              <w:t>3</w:t>
            </w:r>
          </w:p>
        </w:tc>
      </w:tr>
      <w:tr w:rsidR="00737EBE" w:rsidRPr="00FE5CAB" w:rsidTr="002D5999"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37EBE" w:rsidRPr="00FE5CAB" w:rsidRDefault="00737EBE" w:rsidP="002D5999">
            <w:pPr>
              <w:spacing w:after="100" w:line="360" w:lineRule="auto"/>
            </w:pPr>
            <w:r w:rsidRPr="00FE5CAB">
              <w:t>Остаток средств на начало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37EBE" w:rsidRPr="00FE5CAB" w:rsidRDefault="00737EBE" w:rsidP="002D5999">
            <w:pPr>
              <w:spacing w:after="100"/>
              <w:jc w:val="center"/>
            </w:pPr>
            <w:r w:rsidRPr="00FE5CAB">
              <w:t>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37EBE" w:rsidRPr="00FE5CAB" w:rsidRDefault="00737EBE" w:rsidP="002D5999">
            <w:pPr>
              <w:spacing w:after="100" w:line="360" w:lineRule="auto"/>
            </w:pPr>
            <w:r w:rsidRPr="00FE5CAB">
              <w:t> </w:t>
            </w:r>
          </w:p>
        </w:tc>
      </w:tr>
      <w:tr w:rsidR="00737EBE" w:rsidRPr="00FE5CAB" w:rsidTr="002D5999"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37EBE" w:rsidRPr="00FE5CAB" w:rsidRDefault="00737EBE" w:rsidP="002D5999">
            <w:pPr>
              <w:spacing w:after="100" w:line="360" w:lineRule="auto"/>
            </w:pPr>
            <w:r w:rsidRPr="00FE5CAB">
              <w:t>Остаток средств на конец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37EBE" w:rsidRPr="00FE5CAB" w:rsidRDefault="00737EBE" w:rsidP="002D5999">
            <w:pPr>
              <w:spacing w:after="100"/>
              <w:jc w:val="center"/>
            </w:pPr>
            <w:r w:rsidRPr="00FE5CAB">
              <w:t>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37EBE" w:rsidRPr="00FE5CAB" w:rsidRDefault="00737EBE" w:rsidP="002D5999">
            <w:pPr>
              <w:spacing w:after="100" w:line="360" w:lineRule="auto"/>
            </w:pPr>
            <w:r w:rsidRPr="00FE5CAB">
              <w:t> </w:t>
            </w:r>
          </w:p>
        </w:tc>
      </w:tr>
      <w:tr w:rsidR="00737EBE" w:rsidRPr="00FE5CAB" w:rsidTr="002D5999"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37EBE" w:rsidRPr="00FE5CAB" w:rsidRDefault="00737EBE" w:rsidP="002D5999">
            <w:pPr>
              <w:spacing w:after="100" w:line="360" w:lineRule="auto"/>
            </w:pPr>
            <w:r w:rsidRPr="00FE5CAB">
              <w:t>Поступление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37EBE" w:rsidRPr="00FE5CAB" w:rsidRDefault="00737EBE" w:rsidP="002D5999">
            <w:pPr>
              <w:spacing w:after="100"/>
              <w:jc w:val="center"/>
            </w:pPr>
            <w:r w:rsidRPr="00FE5CAB">
              <w:t>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37EBE" w:rsidRPr="00FE5CAB" w:rsidRDefault="00737EBE" w:rsidP="002D5999">
            <w:pPr>
              <w:spacing w:after="100" w:line="360" w:lineRule="auto"/>
            </w:pPr>
            <w:r w:rsidRPr="00FE5CAB">
              <w:t> </w:t>
            </w:r>
          </w:p>
        </w:tc>
      </w:tr>
      <w:tr w:rsidR="00737EBE" w:rsidRPr="00FE5CAB" w:rsidTr="002D5999"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37EBE" w:rsidRPr="00FE5CAB" w:rsidRDefault="00737EBE" w:rsidP="002D5999">
            <w:pPr>
              <w:spacing w:after="100" w:line="360" w:lineRule="auto"/>
            </w:pPr>
            <w:r w:rsidRPr="00FE5CAB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37EBE" w:rsidRPr="00FE5CAB" w:rsidRDefault="00737EBE" w:rsidP="002D5999">
            <w:pPr>
              <w:spacing w:after="100" w:line="360" w:lineRule="auto"/>
            </w:pPr>
            <w:r w:rsidRPr="00FE5CAB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37EBE" w:rsidRPr="00FE5CAB" w:rsidRDefault="00737EBE" w:rsidP="002D5999">
            <w:pPr>
              <w:spacing w:after="100" w:line="360" w:lineRule="auto"/>
            </w:pPr>
            <w:r w:rsidRPr="00FE5CAB">
              <w:t> </w:t>
            </w:r>
          </w:p>
        </w:tc>
      </w:tr>
      <w:tr w:rsidR="00737EBE" w:rsidRPr="00FE5CAB" w:rsidTr="002D5999"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37EBE" w:rsidRPr="00FE5CAB" w:rsidRDefault="00737EBE" w:rsidP="002D5999">
            <w:pPr>
              <w:spacing w:after="100" w:line="360" w:lineRule="auto"/>
            </w:pPr>
            <w:r w:rsidRPr="00FE5CAB">
              <w:t>Выбытие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37EBE" w:rsidRPr="00FE5CAB" w:rsidRDefault="00737EBE" w:rsidP="002D5999">
            <w:pPr>
              <w:spacing w:after="100"/>
              <w:jc w:val="center"/>
            </w:pPr>
            <w:r w:rsidRPr="00FE5CAB">
              <w:t>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37EBE" w:rsidRPr="00FE5CAB" w:rsidRDefault="00737EBE" w:rsidP="002D5999">
            <w:pPr>
              <w:spacing w:after="100" w:line="360" w:lineRule="auto"/>
            </w:pPr>
            <w:r w:rsidRPr="00FE5CAB">
              <w:t> </w:t>
            </w:r>
          </w:p>
        </w:tc>
      </w:tr>
      <w:tr w:rsidR="00737EBE" w:rsidRPr="00FE5CAB" w:rsidTr="002D5999"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37EBE" w:rsidRPr="00FE5CAB" w:rsidRDefault="00737EBE" w:rsidP="002D5999">
            <w:pPr>
              <w:spacing w:after="100" w:line="360" w:lineRule="auto"/>
            </w:pPr>
            <w:r w:rsidRPr="00FE5CAB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EBE" w:rsidRPr="00FE5CAB" w:rsidRDefault="00737EBE" w:rsidP="002D5999">
            <w:pPr>
              <w:spacing w:after="100" w:line="360" w:lineRule="auto"/>
            </w:pPr>
            <w:r w:rsidRPr="00FE5CAB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EBE" w:rsidRPr="00FE5CAB" w:rsidRDefault="00737EBE" w:rsidP="002D5999">
            <w:pPr>
              <w:spacing w:after="100" w:line="360" w:lineRule="auto"/>
            </w:pPr>
            <w:r w:rsidRPr="00FE5CAB">
              <w:t> </w:t>
            </w:r>
          </w:p>
        </w:tc>
      </w:tr>
    </w:tbl>
    <w:p w:rsidR="00737EBE" w:rsidRPr="00FE5CAB" w:rsidRDefault="00737EBE" w:rsidP="00737EBE">
      <w:pPr>
        <w:spacing w:line="312" w:lineRule="auto"/>
        <w:jc w:val="both"/>
      </w:pPr>
      <w:r w:rsidRPr="00FE5CAB">
        <w:t> </w:t>
      </w:r>
    </w:p>
    <w:p w:rsidR="00737EBE" w:rsidRPr="00FE5CAB" w:rsidRDefault="00737EBE" w:rsidP="00737EBE">
      <w:pPr>
        <w:spacing w:line="312" w:lineRule="auto"/>
        <w:jc w:val="both"/>
      </w:pPr>
      <w:r w:rsidRPr="00FE5CAB">
        <w:t> </w:t>
      </w:r>
    </w:p>
    <w:p w:rsidR="00737EBE" w:rsidRPr="00FE5CAB" w:rsidRDefault="00737EBE" w:rsidP="00737EBE">
      <w:pPr>
        <w:spacing w:line="360" w:lineRule="auto"/>
        <w:jc w:val="right"/>
      </w:pPr>
      <w:r w:rsidRPr="00FE5CAB">
        <w:t>Таблица 4</w:t>
      </w:r>
    </w:p>
    <w:p w:rsidR="00737EBE" w:rsidRPr="00FE5CAB" w:rsidRDefault="00737EBE" w:rsidP="00737EBE">
      <w:pPr>
        <w:spacing w:line="312" w:lineRule="auto"/>
        <w:jc w:val="both"/>
      </w:pPr>
      <w:r w:rsidRPr="00FE5CAB">
        <w:t> </w:t>
      </w:r>
    </w:p>
    <w:p w:rsidR="00737EBE" w:rsidRPr="00FE5CAB" w:rsidRDefault="00737EBE" w:rsidP="00737EBE">
      <w:pPr>
        <w:tabs>
          <w:tab w:val="left" w:pos="4962"/>
        </w:tabs>
        <w:jc w:val="center"/>
      </w:pPr>
      <w:r w:rsidRPr="00FE5CAB">
        <w:t>Справочная информация</w:t>
      </w:r>
    </w:p>
    <w:p w:rsidR="00737EBE" w:rsidRPr="00FE5CAB" w:rsidRDefault="00737EBE" w:rsidP="00737EBE">
      <w:pPr>
        <w:tabs>
          <w:tab w:val="left" w:pos="4962"/>
        </w:tabs>
        <w:spacing w:line="312" w:lineRule="auto"/>
        <w:jc w:val="both"/>
      </w:pPr>
      <w:r w:rsidRPr="00FE5CAB">
        <w:t> </w:t>
      </w:r>
    </w:p>
    <w:tbl>
      <w:tblPr>
        <w:tblW w:w="96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36"/>
        <w:gridCol w:w="897"/>
        <w:gridCol w:w="1147"/>
      </w:tblGrid>
      <w:tr w:rsidR="00737EBE" w:rsidRPr="00FE5CAB" w:rsidTr="002D5999"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37EBE" w:rsidRPr="00FE5CAB" w:rsidRDefault="00737EBE" w:rsidP="002D5999">
            <w:pPr>
              <w:tabs>
                <w:tab w:val="left" w:pos="4962"/>
              </w:tabs>
              <w:spacing w:after="100"/>
              <w:jc w:val="center"/>
            </w:pPr>
            <w:r w:rsidRPr="00FE5CAB"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37EBE" w:rsidRPr="00FE5CAB" w:rsidRDefault="00737EBE" w:rsidP="002D5999">
            <w:pPr>
              <w:tabs>
                <w:tab w:val="left" w:pos="4962"/>
              </w:tabs>
              <w:spacing w:after="100"/>
              <w:jc w:val="center"/>
            </w:pPr>
            <w:r w:rsidRPr="00FE5CAB">
              <w:t>Код строки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37EBE" w:rsidRPr="00FE5CAB" w:rsidRDefault="00737EBE" w:rsidP="002D5999">
            <w:pPr>
              <w:tabs>
                <w:tab w:val="left" w:pos="4962"/>
              </w:tabs>
              <w:spacing w:after="100"/>
              <w:jc w:val="center"/>
            </w:pPr>
            <w:r w:rsidRPr="00FE5CAB">
              <w:t>Сумма (тыс. руб.)</w:t>
            </w:r>
          </w:p>
        </w:tc>
      </w:tr>
      <w:tr w:rsidR="00737EBE" w:rsidRPr="00FE5CAB" w:rsidTr="002D5999"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37EBE" w:rsidRPr="00FE5CAB" w:rsidRDefault="00737EBE" w:rsidP="002D5999">
            <w:pPr>
              <w:tabs>
                <w:tab w:val="left" w:pos="4962"/>
              </w:tabs>
              <w:spacing w:after="100"/>
              <w:jc w:val="center"/>
            </w:pPr>
            <w:r w:rsidRPr="00FE5CAB"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37EBE" w:rsidRPr="00FE5CAB" w:rsidRDefault="00737EBE" w:rsidP="002D5999">
            <w:pPr>
              <w:tabs>
                <w:tab w:val="left" w:pos="4962"/>
              </w:tabs>
              <w:spacing w:after="100"/>
              <w:jc w:val="center"/>
            </w:pPr>
            <w:r w:rsidRPr="00FE5CAB"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37EBE" w:rsidRPr="00FE5CAB" w:rsidRDefault="00737EBE" w:rsidP="002D5999">
            <w:pPr>
              <w:tabs>
                <w:tab w:val="left" w:pos="4962"/>
              </w:tabs>
              <w:spacing w:after="100"/>
              <w:jc w:val="center"/>
            </w:pPr>
            <w:r w:rsidRPr="00FE5CAB">
              <w:t>3</w:t>
            </w:r>
          </w:p>
        </w:tc>
      </w:tr>
      <w:tr w:rsidR="00737EBE" w:rsidRPr="00FE5CAB" w:rsidTr="002D5999"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37EBE" w:rsidRPr="00FE5CAB" w:rsidRDefault="00737EBE" w:rsidP="002D5999">
            <w:pPr>
              <w:tabs>
                <w:tab w:val="left" w:pos="4962"/>
              </w:tabs>
              <w:spacing w:after="100" w:line="360" w:lineRule="auto"/>
            </w:pPr>
            <w:r w:rsidRPr="00FE5CAB">
              <w:t>Объем публичных обязательств, всего: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37EBE" w:rsidRPr="00FE5CAB" w:rsidRDefault="00737EBE" w:rsidP="002D5999">
            <w:pPr>
              <w:tabs>
                <w:tab w:val="left" w:pos="4962"/>
              </w:tabs>
              <w:spacing w:after="100"/>
              <w:jc w:val="center"/>
            </w:pPr>
            <w:r w:rsidRPr="00FE5CAB">
              <w:t>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37EBE" w:rsidRPr="00FE5CAB" w:rsidRDefault="00737EBE" w:rsidP="002D5999">
            <w:pPr>
              <w:tabs>
                <w:tab w:val="left" w:pos="4962"/>
              </w:tabs>
              <w:spacing w:after="100" w:line="360" w:lineRule="auto"/>
            </w:pPr>
            <w:r w:rsidRPr="00FE5CAB">
              <w:t> </w:t>
            </w:r>
          </w:p>
        </w:tc>
      </w:tr>
      <w:tr w:rsidR="00737EBE" w:rsidRPr="00FE5CAB" w:rsidTr="002D5999"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37EBE" w:rsidRPr="00FE5CAB" w:rsidRDefault="00737EBE" w:rsidP="002D5999">
            <w:pPr>
              <w:tabs>
                <w:tab w:val="left" w:pos="4962"/>
              </w:tabs>
              <w:spacing w:after="100" w:line="360" w:lineRule="auto"/>
            </w:pPr>
            <w:r w:rsidRPr="00FE5CAB">
              <w:t>Объем бюджетных инвестиций (в части переданных полномочий муниципального заказчика в соответствии с Бюджетным кодексом Российской Федерации), всего: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37EBE" w:rsidRPr="00FE5CAB" w:rsidRDefault="00737EBE" w:rsidP="002D5999">
            <w:pPr>
              <w:tabs>
                <w:tab w:val="left" w:pos="4962"/>
              </w:tabs>
              <w:spacing w:after="100"/>
              <w:jc w:val="center"/>
            </w:pPr>
            <w:r w:rsidRPr="00FE5CAB">
              <w:t>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37EBE" w:rsidRPr="00FE5CAB" w:rsidRDefault="00737EBE" w:rsidP="002D5999">
            <w:pPr>
              <w:tabs>
                <w:tab w:val="left" w:pos="4962"/>
              </w:tabs>
              <w:spacing w:after="100" w:line="360" w:lineRule="auto"/>
            </w:pPr>
            <w:r w:rsidRPr="00FE5CAB">
              <w:t> </w:t>
            </w:r>
          </w:p>
        </w:tc>
      </w:tr>
    </w:tbl>
    <w:p w:rsidR="00737EBE" w:rsidRDefault="00737EBE" w:rsidP="00737EBE">
      <w:pPr>
        <w:rPr>
          <w:sz w:val="28"/>
          <w:szCs w:val="28"/>
        </w:rPr>
      </w:pPr>
    </w:p>
    <w:p w:rsidR="00737EBE" w:rsidRPr="008B1BFD" w:rsidRDefault="00737EBE" w:rsidP="00737EBE">
      <w:r w:rsidRPr="008B1BFD">
        <w:t>Руководитель финансово-экономической службы</w:t>
      </w:r>
    </w:p>
    <w:p w:rsidR="00737EBE" w:rsidRDefault="00737EBE" w:rsidP="00737EBE">
      <w:pPr>
        <w:rPr>
          <w:sz w:val="28"/>
          <w:szCs w:val="28"/>
        </w:rPr>
      </w:pPr>
      <w:r>
        <w:lastRenderedPageBreak/>
        <w:t>м</w:t>
      </w:r>
      <w:r w:rsidRPr="008B1BFD">
        <w:t>униципального учреждения (подразделения</w:t>
      </w:r>
      <w:r>
        <w:rPr>
          <w:sz w:val="28"/>
          <w:szCs w:val="28"/>
        </w:rPr>
        <w:t>)           _____________/___________</w:t>
      </w:r>
    </w:p>
    <w:p w:rsidR="00737EBE" w:rsidRPr="008B1BFD" w:rsidRDefault="00737EBE" w:rsidP="00737EBE">
      <w:r>
        <w:rPr>
          <w:sz w:val="28"/>
          <w:szCs w:val="28"/>
        </w:rPr>
        <w:t xml:space="preserve">                                                       </w:t>
      </w:r>
      <w:r w:rsidRPr="008B1BFD">
        <w:t>М.П.</w:t>
      </w:r>
      <w:r>
        <w:rPr>
          <w:sz w:val="28"/>
          <w:szCs w:val="28"/>
        </w:rPr>
        <w:t xml:space="preserve">                    </w:t>
      </w:r>
      <w:r w:rsidRPr="008B1BFD">
        <w:t>(подпись)        (расшифровка подписи)</w:t>
      </w:r>
    </w:p>
    <w:p w:rsidR="00737EBE" w:rsidRDefault="00737EBE" w:rsidP="00737EBE">
      <w:pPr>
        <w:rPr>
          <w:sz w:val="28"/>
          <w:szCs w:val="28"/>
        </w:rPr>
      </w:pPr>
      <w:r w:rsidRPr="008B1BFD">
        <w:t>Исполнитель</w:t>
      </w:r>
      <w:r>
        <w:t xml:space="preserve">  </w:t>
      </w:r>
      <w:r>
        <w:rPr>
          <w:sz w:val="28"/>
          <w:szCs w:val="28"/>
        </w:rPr>
        <w:t>_____________/___________                   Тел. ______________</w:t>
      </w:r>
    </w:p>
    <w:p w:rsidR="00737EBE" w:rsidRPr="008B1BFD" w:rsidRDefault="00737EBE" w:rsidP="00737EBE">
      <w:r>
        <w:rPr>
          <w:sz w:val="28"/>
          <w:szCs w:val="28"/>
        </w:rPr>
        <w:t xml:space="preserve">                       </w:t>
      </w:r>
      <w:r w:rsidRPr="008B1BFD">
        <w:t>(подпись)        (расшифровка подписи)</w:t>
      </w:r>
    </w:p>
    <w:p w:rsidR="00737EBE" w:rsidRPr="008B1BFD" w:rsidRDefault="00737EBE" w:rsidP="00737EBE"/>
    <w:p w:rsidR="00737EBE" w:rsidRPr="008B1BFD" w:rsidRDefault="00737EBE" w:rsidP="00737EBE">
      <w:pPr>
        <w:rPr>
          <w:sz w:val="28"/>
          <w:szCs w:val="28"/>
        </w:rPr>
        <w:sectPr w:rsidR="00737EBE" w:rsidRPr="008B1BFD">
          <w:pgSz w:w="11907" w:h="16840"/>
          <w:pgMar w:top="1134" w:right="737" w:bottom="1134" w:left="1077" w:header="720" w:footer="720" w:gutter="0"/>
          <w:cols w:space="720"/>
        </w:sectPr>
      </w:pPr>
      <w:r>
        <w:rPr>
          <w:sz w:val="28"/>
          <w:szCs w:val="28"/>
        </w:rPr>
        <w:t xml:space="preserve">                    </w:t>
      </w:r>
    </w:p>
    <w:p w:rsidR="00737EBE" w:rsidRPr="006F6C18" w:rsidRDefault="00737EBE" w:rsidP="00737EBE">
      <w:pPr>
        <w:widowControl w:val="0"/>
        <w:autoSpaceDE w:val="0"/>
        <w:autoSpaceDN w:val="0"/>
        <w:adjustRightInd w:val="0"/>
        <w:outlineLvl w:val="1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</w:t>
      </w:r>
      <w:r>
        <w:t xml:space="preserve">Приложение </w:t>
      </w:r>
      <w:r w:rsidRPr="006F6C18">
        <w:t xml:space="preserve"> 2</w:t>
      </w:r>
    </w:p>
    <w:p w:rsidR="00737EBE" w:rsidRPr="006F6C18" w:rsidRDefault="00737EBE" w:rsidP="00737EBE">
      <w:pPr>
        <w:widowControl w:val="0"/>
        <w:autoSpaceDE w:val="0"/>
        <w:autoSpaceDN w:val="0"/>
        <w:adjustRightInd w:val="0"/>
        <w:jc w:val="center"/>
      </w:pPr>
      <w:r w:rsidRPr="006F6C18">
        <w:t xml:space="preserve">                                                                                                                                                                      к Порядку </w:t>
      </w:r>
    </w:p>
    <w:p w:rsidR="00737EBE" w:rsidRPr="006F6C18" w:rsidRDefault="00737EBE" w:rsidP="00737EBE">
      <w:pPr>
        <w:autoSpaceDE w:val="0"/>
        <w:autoSpaceDN w:val="0"/>
        <w:adjustRightInd w:val="0"/>
      </w:pPr>
      <w:r w:rsidRPr="006F6C18">
        <w:t xml:space="preserve">                                                                         </w:t>
      </w:r>
    </w:p>
    <w:p w:rsidR="00737EBE" w:rsidRDefault="00737EBE" w:rsidP="00737EBE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>УТВЕРЖДАЮ</w:t>
      </w:r>
    </w:p>
    <w:p w:rsidR="00737EBE" w:rsidRDefault="00737EBE" w:rsidP="00737EB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______________________________</w:t>
      </w:r>
    </w:p>
    <w:p w:rsidR="00737EBE" w:rsidRDefault="00737EBE" w:rsidP="00737EBE">
      <w:pPr>
        <w:autoSpaceDE w:val="0"/>
        <w:autoSpaceDN w:val="0"/>
        <w:adjustRightInd w:val="0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r>
        <w:t>(наименование должности лица,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t>утверждающего документ;</w:t>
      </w:r>
    </w:p>
    <w:p w:rsidR="00737EBE" w:rsidRDefault="00737EBE" w:rsidP="00737EBE">
      <w:pPr>
        <w:autoSpaceDE w:val="0"/>
        <w:autoSpaceDN w:val="0"/>
        <w:adjustRightInd w:val="0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</w:t>
      </w:r>
      <w:r>
        <w:t>наименование органа,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t>осуществляющего функции</w:t>
      </w:r>
    </w:p>
    <w:p w:rsidR="00737EBE" w:rsidRDefault="00737EBE" w:rsidP="00737EBE">
      <w:pPr>
        <w:autoSpaceDE w:val="0"/>
        <w:autoSpaceDN w:val="0"/>
        <w:adjustRightInd w:val="0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</w:t>
      </w:r>
      <w:r>
        <w:t>и полномочия учредителя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t>(учреждения))</w:t>
      </w:r>
    </w:p>
    <w:p w:rsidR="00737EBE" w:rsidRDefault="00737EBE" w:rsidP="00737EB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___________ ___________________</w:t>
      </w:r>
    </w:p>
    <w:p w:rsidR="00737EBE" w:rsidRDefault="00737EBE" w:rsidP="00737EBE">
      <w:pPr>
        <w:autoSpaceDE w:val="0"/>
        <w:autoSpaceDN w:val="0"/>
        <w:adjustRightInd w:val="0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(</w:t>
      </w:r>
      <w:r>
        <w:t>подпись)     (расшифровка подписи)</w:t>
      </w:r>
    </w:p>
    <w:p w:rsidR="00737EBE" w:rsidRDefault="00737EBE" w:rsidP="00737EB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</w:p>
    <w:p w:rsidR="00737EBE" w:rsidRDefault="00737EBE" w:rsidP="00737EB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«__» _________ 20__ г.</w:t>
      </w:r>
    </w:p>
    <w:p w:rsidR="00737EBE" w:rsidRDefault="00737EBE" w:rsidP="00737EB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</w:p>
    <w:p w:rsidR="00737EBE" w:rsidRDefault="00737EBE" w:rsidP="00737EBE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>СВЕДЕНИЯ</w:t>
      </w:r>
    </w:p>
    <w:p w:rsidR="00737EBE" w:rsidRDefault="00737EBE" w:rsidP="00737EB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ОБ ОПЕРАЦИЯХ С ЦЕЛЕВЫМИ СУБСИДИЯМИ, ПРЕДОСТАВЛЕННЫМИ</w:t>
      </w:r>
    </w:p>
    <w:p w:rsidR="00737EBE" w:rsidRDefault="00737EBE" w:rsidP="00737EB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ГОСУДАРСТВЕННОМУ (МУНИЦИПАЛЬНОМУ) УЧРЕЖДЕНИЮ НА 20__ Г.</w:t>
      </w:r>
    </w:p>
    <w:p w:rsidR="00737EBE" w:rsidRDefault="00737EBE" w:rsidP="00737EB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┌────────────┐</w:t>
      </w:r>
    </w:p>
    <w:p w:rsidR="00737EBE" w:rsidRDefault="00737EBE" w:rsidP="00737EB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│    КОДЫ    │</w:t>
      </w:r>
    </w:p>
    <w:p w:rsidR="00737EBE" w:rsidRDefault="00737EBE" w:rsidP="00737EB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737EBE" w:rsidRDefault="00737EBE" w:rsidP="00737EB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Форма по </w:t>
      </w:r>
      <w:hyperlink r:id="rId19" w:history="1">
        <w:r>
          <w:rPr>
            <w:rStyle w:val="aa"/>
            <w:rFonts w:ascii="Courier New" w:hAnsi="Courier New" w:cs="Courier New"/>
            <w:sz w:val="20"/>
            <w:szCs w:val="20"/>
          </w:rPr>
          <w:t>ОКУД</w:t>
        </w:r>
      </w:hyperlink>
      <w:r>
        <w:rPr>
          <w:rFonts w:ascii="Courier New" w:hAnsi="Courier New" w:cs="Courier New"/>
          <w:sz w:val="20"/>
          <w:szCs w:val="20"/>
        </w:rPr>
        <w:t xml:space="preserve"> │  0501016   │</w:t>
      </w:r>
    </w:p>
    <w:p w:rsidR="00737EBE" w:rsidRDefault="00737EBE" w:rsidP="00737EB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737EBE" w:rsidRDefault="00737EBE" w:rsidP="00737EB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от «__» ________ 20__ г.            Дата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737EBE" w:rsidRDefault="00737EBE" w:rsidP="00737EB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737EBE" w:rsidRDefault="00737EBE" w:rsidP="00737EB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Государственное                                             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737EBE" w:rsidRDefault="00737EBE" w:rsidP="00737EB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(муниципальное) учреждение                                  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737EBE" w:rsidRDefault="00737EBE" w:rsidP="00737EB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(подразделение)            _____________________     по ОКПО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737EBE" w:rsidRDefault="00737EBE" w:rsidP="00737EB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737EBE" w:rsidRDefault="00737EBE" w:rsidP="00737EB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┌────────┐           Дата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737EBE" w:rsidRDefault="00737EBE" w:rsidP="00737EB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ИНН/КПП │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представления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737EBE" w:rsidRDefault="00737EBE" w:rsidP="00737EB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└────────┘     предыдущих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737EBE" w:rsidRDefault="00737EBE" w:rsidP="00737EB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Сведений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737EBE" w:rsidRDefault="00737EBE" w:rsidP="00737EB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737EBE" w:rsidRDefault="00737EBE" w:rsidP="00737EB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Наименование бюджета       _____________________    по ОКТМО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737EBE" w:rsidRDefault="00737EBE" w:rsidP="00737EB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737EBE" w:rsidRDefault="00737EBE" w:rsidP="00737EB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Наименование органа,                                        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737EBE" w:rsidRDefault="00737EBE" w:rsidP="00737EB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lastRenderedPageBreak/>
        <w:t>осуществляющего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функции                                     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737EBE" w:rsidRDefault="00737EBE" w:rsidP="00737EB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 полномочия учредителя    _____________________ Глава по БК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737EBE" w:rsidRDefault="00737EBE" w:rsidP="00737EB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737EBE" w:rsidRDefault="00737EBE" w:rsidP="00737EB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Наименование органа,                                        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737EBE" w:rsidRDefault="00737EBE" w:rsidP="00737EB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осуществляющего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ведение                                     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737EBE" w:rsidRDefault="00737EBE" w:rsidP="00737EB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лицевого счета             _____________________     по ОКПО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737EBE" w:rsidRDefault="00737EBE" w:rsidP="00737EB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737EBE" w:rsidRDefault="00737EBE" w:rsidP="00737EB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Единица измерения: руб. (с точностью до второго             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737EBE" w:rsidRDefault="00737EBE" w:rsidP="00737EB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десятичного знака)                                   по </w:t>
      </w:r>
      <w:hyperlink r:id="rId20" w:history="1">
        <w:r>
          <w:rPr>
            <w:rStyle w:val="aa"/>
            <w:rFonts w:ascii="Courier New" w:hAnsi="Courier New" w:cs="Courier New"/>
            <w:sz w:val="20"/>
            <w:szCs w:val="20"/>
          </w:rPr>
          <w:t>ОКЕИ</w:t>
        </w:r>
      </w:hyperlink>
      <w:r>
        <w:rPr>
          <w:rFonts w:ascii="Courier New" w:hAnsi="Courier New" w:cs="Courier New"/>
          <w:sz w:val="20"/>
          <w:szCs w:val="20"/>
        </w:rPr>
        <w:t xml:space="preserve">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737EBE" w:rsidRDefault="00737EBE" w:rsidP="00737EB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737EBE" w:rsidRDefault="00737EBE" w:rsidP="00737EB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                     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737EBE" w:rsidRDefault="00737EBE" w:rsidP="00737EB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(наименование иностранной валюты)                по </w:t>
      </w:r>
      <w:hyperlink r:id="rId21" w:history="1">
        <w:r>
          <w:rPr>
            <w:rStyle w:val="aa"/>
            <w:rFonts w:ascii="Courier New" w:hAnsi="Courier New" w:cs="Courier New"/>
            <w:sz w:val="20"/>
            <w:szCs w:val="20"/>
          </w:rPr>
          <w:t>ОКВ</w:t>
        </w:r>
      </w:hyperlink>
      <w:r>
        <w:rPr>
          <w:rFonts w:ascii="Courier New" w:hAnsi="Courier New" w:cs="Courier New"/>
          <w:sz w:val="20"/>
          <w:szCs w:val="20"/>
        </w:rPr>
        <w:t xml:space="preserve">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737EBE" w:rsidRDefault="00737EBE" w:rsidP="00737EB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└────────────┘</w:t>
      </w:r>
    </w:p>
    <w:p w:rsidR="00737EBE" w:rsidRDefault="00737EBE" w:rsidP="00737EB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┌──────────────────────┐</w:t>
      </w:r>
    </w:p>
    <w:p w:rsidR="00737EBE" w:rsidRDefault="00737EBE" w:rsidP="00737EB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Остаток средств на начало года │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737EBE" w:rsidRDefault="00737EBE" w:rsidP="00737EB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└──────────────────────┘</w:t>
      </w: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/>
      </w:tblPr>
      <w:tblGrid>
        <w:gridCol w:w="805"/>
        <w:gridCol w:w="404"/>
        <w:gridCol w:w="1134"/>
        <w:gridCol w:w="2127"/>
        <w:gridCol w:w="1701"/>
        <w:gridCol w:w="1134"/>
        <w:gridCol w:w="1275"/>
        <w:gridCol w:w="1134"/>
        <w:gridCol w:w="1134"/>
        <w:gridCol w:w="1560"/>
        <w:gridCol w:w="1842"/>
      </w:tblGrid>
      <w:tr w:rsidR="00737EBE" w:rsidTr="002D5999">
        <w:tc>
          <w:tcPr>
            <w:tcW w:w="1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BE" w:rsidRDefault="00737EBE" w:rsidP="002D5999">
            <w:pPr>
              <w:autoSpaceDE w:val="0"/>
              <w:autoSpaceDN w:val="0"/>
              <w:adjustRightInd w:val="0"/>
              <w:jc w:val="center"/>
            </w:pPr>
            <w:r>
              <w:t>Наименование субсидии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BE" w:rsidRDefault="00737EBE" w:rsidP="002D5999">
            <w:pPr>
              <w:autoSpaceDE w:val="0"/>
              <w:autoSpaceDN w:val="0"/>
              <w:adjustRightInd w:val="0"/>
              <w:jc w:val="center"/>
            </w:pPr>
            <w:r>
              <w:t>Код субсидии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BE" w:rsidRDefault="00737EBE" w:rsidP="002D5999">
            <w:pPr>
              <w:autoSpaceDE w:val="0"/>
              <w:autoSpaceDN w:val="0"/>
              <w:adjustRightInd w:val="0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BE" w:rsidRDefault="00737EBE" w:rsidP="002D5999">
            <w:pPr>
              <w:autoSpaceDE w:val="0"/>
              <w:autoSpaceDN w:val="0"/>
              <w:adjustRightInd w:val="0"/>
              <w:jc w:val="center"/>
            </w:pPr>
            <w:r>
              <w:t>Код объекта ФАИП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BE" w:rsidRDefault="00737EBE" w:rsidP="002D5999">
            <w:pPr>
              <w:autoSpaceDE w:val="0"/>
              <w:autoSpaceDN w:val="0"/>
              <w:adjustRightInd w:val="0"/>
              <w:jc w:val="center"/>
            </w:pPr>
            <w:r>
              <w:t>Разрешенный к использованию остаток субсидии прошлых лет на начало 20__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BE" w:rsidRDefault="00737EBE" w:rsidP="002D5999">
            <w:pPr>
              <w:autoSpaceDE w:val="0"/>
              <w:autoSpaceDN w:val="0"/>
              <w:adjustRightInd w:val="0"/>
              <w:jc w:val="center"/>
            </w:pPr>
            <w:r>
              <w:t>Суммы возврата дебиторской задолженности прошлых лет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BE" w:rsidRDefault="00737EBE" w:rsidP="002D5999">
            <w:pPr>
              <w:autoSpaceDE w:val="0"/>
              <w:autoSpaceDN w:val="0"/>
              <w:adjustRightInd w:val="0"/>
              <w:jc w:val="center"/>
            </w:pPr>
            <w:r>
              <w:t>Планируемые</w:t>
            </w:r>
          </w:p>
        </w:tc>
      </w:tr>
      <w:tr w:rsidR="00737EBE" w:rsidTr="002D5999">
        <w:tc>
          <w:tcPr>
            <w:tcW w:w="7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BE" w:rsidRDefault="00737EBE" w:rsidP="002D599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BE" w:rsidRDefault="00737EBE" w:rsidP="002D5999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BE" w:rsidRDefault="00737EBE" w:rsidP="002D599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BE" w:rsidRDefault="00737EBE" w:rsidP="002D599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BE" w:rsidRDefault="00737EBE" w:rsidP="002D5999">
            <w:pPr>
              <w:autoSpaceDE w:val="0"/>
              <w:autoSpaceDN w:val="0"/>
              <w:adjustRightInd w:val="0"/>
              <w:jc w:val="center"/>
            </w:pPr>
            <w:r>
              <w:t>Код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BE" w:rsidRDefault="00737EBE" w:rsidP="002D5999">
            <w:pPr>
              <w:autoSpaceDE w:val="0"/>
              <w:autoSpaceDN w:val="0"/>
              <w:adjustRightInd w:val="0"/>
              <w:jc w:val="center"/>
            </w:pPr>
            <w: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BE" w:rsidRDefault="00737EBE" w:rsidP="002D5999">
            <w:pPr>
              <w:autoSpaceDE w:val="0"/>
              <w:autoSpaceDN w:val="0"/>
              <w:adjustRightInd w:val="0"/>
              <w:jc w:val="center"/>
            </w:pPr>
            <w: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BE" w:rsidRDefault="00737EBE" w:rsidP="002D5999">
            <w:pPr>
              <w:autoSpaceDE w:val="0"/>
              <w:autoSpaceDN w:val="0"/>
              <w:adjustRightInd w:val="0"/>
              <w:jc w:val="center"/>
            </w:pPr>
            <w:r>
              <w:t>сумма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BE" w:rsidRDefault="00737EBE" w:rsidP="002D5999">
            <w:pPr>
              <w:autoSpaceDE w:val="0"/>
              <w:autoSpaceDN w:val="0"/>
              <w:adjustRightInd w:val="0"/>
              <w:jc w:val="center"/>
            </w:pPr>
            <w:r>
              <w:t>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BE" w:rsidRDefault="00737EBE" w:rsidP="002D5999">
            <w:pPr>
              <w:autoSpaceDE w:val="0"/>
              <w:autoSpaceDN w:val="0"/>
              <w:adjustRightInd w:val="0"/>
              <w:jc w:val="center"/>
            </w:pPr>
            <w:r>
              <w:t>выплаты</w:t>
            </w:r>
          </w:p>
        </w:tc>
      </w:tr>
      <w:tr w:rsidR="00737EBE" w:rsidTr="002D5999"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BE" w:rsidRDefault="00737EBE" w:rsidP="002D599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BE" w:rsidRDefault="00737EBE" w:rsidP="002D599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BE" w:rsidRDefault="00737EBE" w:rsidP="002D599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BE" w:rsidRDefault="00737EBE" w:rsidP="002D599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BE" w:rsidRDefault="00737EBE" w:rsidP="002D599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BE" w:rsidRDefault="00737EBE" w:rsidP="002D5999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BE" w:rsidRDefault="00737EBE" w:rsidP="002D5999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BE" w:rsidRDefault="00737EBE" w:rsidP="002D5999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BE" w:rsidRDefault="00737EBE" w:rsidP="002D5999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BE" w:rsidRDefault="00737EBE" w:rsidP="002D5999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737EBE" w:rsidTr="002D5999"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Default="00737EBE" w:rsidP="002D59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Default="00737EBE" w:rsidP="002D59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Default="00737EBE" w:rsidP="002D59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Default="00737EBE" w:rsidP="002D59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Default="00737EBE" w:rsidP="002D59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Default="00737EBE" w:rsidP="002D59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Default="00737EBE" w:rsidP="002D59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Default="00737EBE" w:rsidP="002D59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Default="00737EBE" w:rsidP="002D59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Default="00737EBE" w:rsidP="002D5999">
            <w:pPr>
              <w:autoSpaceDE w:val="0"/>
              <w:autoSpaceDN w:val="0"/>
              <w:adjustRightInd w:val="0"/>
              <w:jc w:val="center"/>
            </w:pPr>
          </w:p>
        </w:tc>
      </w:tr>
      <w:tr w:rsidR="00737EBE" w:rsidTr="002D5999"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Default="00737EBE" w:rsidP="002D59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Default="00737EBE" w:rsidP="002D59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Default="00737EBE" w:rsidP="002D59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Default="00737EBE" w:rsidP="002D59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Default="00737EBE" w:rsidP="002D59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Default="00737EBE" w:rsidP="002D59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Default="00737EBE" w:rsidP="002D59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Default="00737EBE" w:rsidP="002D59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Default="00737EBE" w:rsidP="002D59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Default="00737EBE" w:rsidP="002D5999">
            <w:pPr>
              <w:autoSpaceDE w:val="0"/>
              <w:autoSpaceDN w:val="0"/>
              <w:adjustRightInd w:val="0"/>
              <w:jc w:val="center"/>
            </w:pPr>
          </w:p>
        </w:tc>
      </w:tr>
      <w:tr w:rsidR="00737EBE" w:rsidTr="002D599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Default="00737EBE" w:rsidP="002D599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BE" w:rsidRDefault="00737EBE" w:rsidP="002D5999">
            <w:pPr>
              <w:autoSpaceDE w:val="0"/>
              <w:autoSpaceDN w:val="0"/>
              <w:adjustRightInd w:val="0"/>
              <w:jc w:val="right"/>
            </w:pPr>
            <w: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Default="00737EBE" w:rsidP="002D59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BE" w:rsidRDefault="00737EBE" w:rsidP="002D5999">
            <w:pPr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Default="00737EBE" w:rsidP="002D59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Default="00737EBE" w:rsidP="002D59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Default="00737EBE" w:rsidP="002D599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37EBE" w:rsidRDefault="00737EBE" w:rsidP="00737EB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┌─────┐</w:t>
      </w:r>
    </w:p>
    <w:p w:rsidR="00737EBE" w:rsidRDefault="00737EBE" w:rsidP="00737EB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Номер страницы │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737EBE" w:rsidRDefault="00737EBE" w:rsidP="00737EB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├─────┤</w:t>
      </w:r>
    </w:p>
    <w:p w:rsidR="00737EBE" w:rsidRDefault="00737EBE" w:rsidP="00737EB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Всего страниц │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737EBE" w:rsidRDefault="00737EBE" w:rsidP="00737EB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└─────┘</w:t>
      </w:r>
    </w:p>
    <w:p w:rsidR="00737EBE" w:rsidRDefault="00737EBE" w:rsidP="00737EB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Руководитель _________ ____________</w:t>
      </w:r>
    </w:p>
    <w:p w:rsidR="00737EBE" w:rsidRDefault="00737EBE" w:rsidP="00737EB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proofErr w:type="gramStart"/>
      <w:r>
        <w:rPr>
          <w:sz w:val="20"/>
          <w:szCs w:val="20"/>
        </w:rPr>
        <w:t>(подпись) (расшифровка</w:t>
      </w:r>
      <w:proofErr w:type="gramEnd"/>
    </w:p>
    <w:p w:rsidR="00737EBE" w:rsidRDefault="00737EBE" w:rsidP="00737EB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подписи)</w:t>
      </w:r>
    </w:p>
    <w:p w:rsidR="00737EBE" w:rsidRDefault="00737EBE" w:rsidP="00737EB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┌ ─ </w:t>
      </w:r>
      <w:proofErr w:type="spellStart"/>
      <w:r>
        <w:rPr>
          <w:rFonts w:ascii="Courier New" w:hAnsi="Courier New" w:cs="Courier New"/>
          <w:sz w:val="20"/>
          <w:szCs w:val="20"/>
        </w:rPr>
        <w:t>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─┐</w:t>
      </w:r>
    </w:p>
    <w:p w:rsidR="00737EBE" w:rsidRDefault="00737EBE" w:rsidP="00737EB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                                                ОТМЕТКА ОРГАНА, ОСУЩЕСТВЛЯЮЩЕГО ВЕДЕНИЕ ЛИЦЕВОГО СЧЕТА,</w:t>
      </w:r>
    </w:p>
    <w:p w:rsidR="00737EBE" w:rsidRDefault="00737EBE" w:rsidP="00737EB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финансов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          │               О ПРИНЯТИИ НАСТОЯЩИХ СВЕДЕНИЙ              │</w:t>
      </w:r>
    </w:p>
    <w:p w:rsidR="00737EBE" w:rsidRDefault="00737EBE" w:rsidP="00737EB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экономической</w:t>
      </w:r>
    </w:p>
    <w:p w:rsidR="00737EBE" w:rsidRDefault="00737EBE" w:rsidP="00737EB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службы       _________ ____________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Ответственный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___________ _________ ____________ _________│</w:t>
      </w:r>
    </w:p>
    <w:p w:rsidR="00737EBE" w:rsidRDefault="00737EBE" w:rsidP="00737EB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gramStart"/>
      <w:r>
        <w:rPr>
          <w:rFonts w:ascii="Courier New" w:hAnsi="Courier New" w:cs="Courier New"/>
          <w:sz w:val="20"/>
          <w:szCs w:val="20"/>
        </w:rPr>
        <w:t>(подпись) (расшифровка                        исполнитель   (должность) (подпись) (расшифровка (телефон)</w:t>
      </w:r>
      <w:proofErr w:type="gramEnd"/>
    </w:p>
    <w:p w:rsidR="00737EBE" w:rsidRDefault="00737EBE" w:rsidP="00737EB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подписи)                        │                                       подписи)           │</w:t>
      </w:r>
      <w:proofErr w:type="gramEnd"/>
    </w:p>
    <w:p w:rsidR="00737EBE" w:rsidRDefault="00737EBE" w:rsidP="00737EB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37EBE" w:rsidRDefault="00737EBE" w:rsidP="00737EB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Ответственный                                             │ «__» ____________ 20__ г.                                 │</w:t>
      </w:r>
    </w:p>
    <w:p w:rsidR="00737EBE" w:rsidRDefault="00737EBE" w:rsidP="00737EB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исполнитель ___________ _________ ____________ __________ └ ─ </w:t>
      </w:r>
      <w:proofErr w:type="spellStart"/>
      <w:r>
        <w:rPr>
          <w:rFonts w:ascii="Courier New" w:hAnsi="Courier New" w:cs="Courier New"/>
          <w:sz w:val="20"/>
          <w:szCs w:val="20"/>
        </w:rPr>
        <w:t>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─┘</w:t>
      </w:r>
    </w:p>
    <w:p w:rsidR="00737EBE" w:rsidRDefault="00737EBE" w:rsidP="00737EB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sz w:val="20"/>
          <w:szCs w:val="20"/>
        </w:rPr>
        <w:t>(должность) (подпись) (расшифровка (телефон)</w:t>
      </w:r>
      <w:proofErr w:type="gramEnd"/>
    </w:p>
    <w:p w:rsidR="00737EBE" w:rsidRDefault="00737EBE" w:rsidP="00737EB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подписи)</w:t>
      </w:r>
    </w:p>
    <w:p w:rsidR="00737EBE" w:rsidRDefault="00737EBE" w:rsidP="00737EBE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>«__» _________ 20__ г.</w:t>
      </w:r>
      <w:r>
        <w:rPr>
          <w:sz w:val="28"/>
          <w:szCs w:val="28"/>
        </w:rPr>
        <w:t xml:space="preserve">                     </w:t>
      </w:r>
    </w:p>
    <w:p w:rsidR="00737EBE" w:rsidRDefault="00737EBE" w:rsidP="00737EBE">
      <w:pPr>
        <w:autoSpaceDE w:val="0"/>
        <w:autoSpaceDN w:val="0"/>
        <w:adjustRightInd w:val="0"/>
        <w:rPr>
          <w:sz w:val="28"/>
          <w:szCs w:val="28"/>
        </w:rPr>
        <w:sectPr w:rsidR="00737EBE" w:rsidSect="002D5999">
          <w:pgSz w:w="16840" w:h="11907" w:orient="landscape"/>
          <w:pgMar w:top="737" w:right="1134" w:bottom="1077" w:left="1134" w:header="720" w:footer="720" w:gutter="0"/>
          <w:pgNumType w:start="1"/>
          <w:cols w:space="720"/>
          <w:docGrid w:linePitch="299"/>
        </w:sectPr>
      </w:pPr>
    </w:p>
    <w:p w:rsidR="00737EBE" w:rsidRDefault="00737EBE" w:rsidP="00737EBE">
      <w:pPr>
        <w:autoSpaceDE w:val="0"/>
        <w:autoSpaceDN w:val="0"/>
        <w:adjustRightInd w:val="0"/>
        <w:rPr>
          <w:sz w:val="28"/>
          <w:szCs w:val="28"/>
        </w:rPr>
      </w:pPr>
    </w:p>
    <w:p w:rsidR="00737EBE" w:rsidRPr="00AA7762" w:rsidRDefault="00737EBE" w:rsidP="00737EBE">
      <w:pPr>
        <w:autoSpaceDE w:val="0"/>
        <w:autoSpaceDN w:val="0"/>
        <w:adjustRightInd w:val="0"/>
        <w:jc w:val="right"/>
      </w:pPr>
      <w:r w:rsidRPr="00AA7762">
        <w:t xml:space="preserve">Приложение </w:t>
      </w:r>
      <w:r>
        <w:t>3</w:t>
      </w:r>
    </w:p>
    <w:p w:rsidR="00737EBE" w:rsidRPr="00AA7762" w:rsidRDefault="00737EBE" w:rsidP="00737EBE">
      <w:pPr>
        <w:autoSpaceDE w:val="0"/>
        <w:autoSpaceDN w:val="0"/>
        <w:adjustRightInd w:val="0"/>
        <w:jc w:val="right"/>
      </w:pPr>
      <w:r w:rsidRPr="00AA7762">
        <w:t>к Порядку</w:t>
      </w:r>
    </w:p>
    <w:p w:rsidR="00737EBE" w:rsidRDefault="00737EBE" w:rsidP="00737EBE">
      <w:pPr>
        <w:autoSpaceDE w:val="0"/>
        <w:autoSpaceDN w:val="0"/>
        <w:adjustRightInd w:val="0"/>
        <w:rPr>
          <w:sz w:val="28"/>
          <w:szCs w:val="28"/>
        </w:rPr>
      </w:pPr>
    </w:p>
    <w:p w:rsidR="00737EBE" w:rsidRPr="000D741F" w:rsidRDefault="00737EBE" w:rsidP="00737E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0D741F">
        <w:rPr>
          <w:rFonts w:ascii="Courier New" w:eastAsiaTheme="minorEastAsia" w:hAnsi="Courier New" w:cs="Courier New"/>
          <w:sz w:val="20"/>
          <w:szCs w:val="20"/>
        </w:rPr>
        <w:t xml:space="preserve">                         Расчеты (обоснования)</w:t>
      </w:r>
    </w:p>
    <w:p w:rsidR="00737EBE" w:rsidRPr="000D741F" w:rsidRDefault="00737EBE" w:rsidP="00737E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0D741F">
        <w:rPr>
          <w:rFonts w:ascii="Courier New" w:eastAsiaTheme="minorEastAsia" w:hAnsi="Courier New" w:cs="Courier New"/>
          <w:sz w:val="20"/>
          <w:szCs w:val="20"/>
        </w:rPr>
        <w:t xml:space="preserve">               к плану финансово-хозяйственной деятельности</w:t>
      </w:r>
    </w:p>
    <w:p w:rsidR="00737EBE" w:rsidRPr="000D741F" w:rsidRDefault="00737EBE" w:rsidP="00737EBE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sz w:val="20"/>
          <w:szCs w:val="20"/>
        </w:rPr>
      </w:pPr>
      <w:r>
        <w:rPr>
          <w:rFonts w:ascii="Courier New" w:eastAsiaTheme="minorEastAsia" w:hAnsi="Courier New" w:cs="Courier New"/>
          <w:sz w:val="20"/>
          <w:szCs w:val="20"/>
        </w:rPr>
        <w:t>муниципального</w:t>
      </w:r>
      <w:r w:rsidRPr="000D741F">
        <w:rPr>
          <w:rFonts w:ascii="Courier New" w:eastAsiaTheme="minorEastAsia" w:hAnsi="Courier New" w:cs="Courier New"/>
          <w:sz w:val="20"/>
          <w:szCs w:val="20"/>
        </w:rPr>
        <w:t xml:space="preserve"> учреждения</w:t>
      </w:r>
    </w:p>
    <w:p w:rsidR="00737EBE" w:rsidRPr="000D741F" w:rsidRDefault="00737EBE" w:rsidP="00737E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737EBE" w:rsidRPr="000D741F" w:rsidRDefault="00737EBE" w:rsidP="00737E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0D741F">
        <w:rPr>
          <w:rFonts w:ascii="Courier New" w:eastAsiaTheme="minorEastAsia" w:hAnsi="Courier New" w:cs="Courier New"/>
          <w:sz w:val="20"/>
          <w:szCs w:val="20"/>
        </w:rPr>
        <w:t xml:space="preserve">          1. Расчеты (обоснования) выплат персоналу (строка 210)</w:t>
      </w:r>
    </w:p>
    <w:p w:rsidR="00737EBE" w:rsidRPr="000D741F" w:rsidRDefault="00737EBE" w:rsidP="00737E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737EBE" w:rsidRPr="000D741F" w:rsidRDefault="00737EBE" w:rsidP="00737E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0D741F">
        <w:rPr>
          <w:rFonts w:ascii="Courier New" w:eastAsiaTheme="minorEastAsia" w:hAnsi="Courier New" w:cs="Courier New"/>
          <w:sz w:val="20"/>
          <w:szCs w:val="20"/>
        </w:rPr>
        <w:t>Код видов расходов ________________________________________________________</w:t>
      </w:r>
    </w:p>
    <w:p w:rsidR="00737EBE" w:rsidRPr="000D741F" w:rsidRDefault="00737EBE" w:rsidP="00737E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0D741F">
        <w:rPr>
          <w:rFonts w:ascii="Courier New" w:eastAsiaTheme="minorEastAsia" w:hAnsi="Courier New" w:cs="Courier New"/>
          <w:sz w:val="20"/>
          <w:szCs w:val="20"/>
        </w:rPr>
        <w:t>Источник финансового обеспечения __________________________________________</w:t>
      </w:r>
    </w:p>
    <w:p w:rsidR="00737EBE" w:rsidRPr="000D741F" w:rsidRDefault="00737EBE" w:rsidP="00737E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737EBE" w:rsidRPr="000D741F" w:rsidRDefault="00737EBE" w:rsidP="00737EBE">
      <w:pPr>
        <w:widowControl w:val="0"/>
        <w:tabs>
          <w:tab w:val="left" w:pos="11004"/>
        </w:tabs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0D741F">
        <w:rPr>
          <w:rFonts w:ascii="Courier New" w:eastAsiaTheme="minorEastAsia" w:hAnsi="Courier New" w:cs="Courier New"/>
          <w:sz w:val="20"/>
          <w:szCs w:val="20"/>
        </w:rPr>
        <w:t xml:space="preserve">            1.1. Расчеты (обоснования) расходов на оплату труда</w:t>
      </w:r>
      <w:r>
        <w:rPr>
          <w:rFonts w:ascii="Courier New" w:eastAsiaTheme="minorEastAsia" w:hAnsi="Courier New" w:cs="Courier New"/>
          <w:sz w:val="20"/>
          <w:szCs w:val="20"/>
        </w:rPr>
        <w:tab/>
      </w:r>
    </w:p>
    <w:p w:rsidR="00737EBE" w:rsidRPr="000D741F" w:rsidRDefault="00737EBE" w:rsidP="00737EBE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907"/>
        <w:gridCol w:w="850"/>
        <w:gridCol w:w="567"/>
        <w:gridCol w:w="907"/>
        <w:gridCol w:w="1361"/>
        <w:gridCol w:w="1191"/>
        <w:gridCol w:w="964"/>
        <w:gridCol w:w="1134"/>
      </w:tblGrid>
      <w:tr w:rsidR="00737EBE" w:rsidRPr="000D741F" w:rsidTr="002D599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/</w:t>
            </w:r>
            <w:proofErr w:type="spellStart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Должность, группа должностей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Установленная численность, единиц</w:t>
            </w:r>
          </w:p>
        </w:tc>
        <w:tc>
          <w:tcPr>
            <w:tcW w:w="4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 xml:space="preserve">Среднемесячный </w:t>
            </w:r>
            <w:proofErr w:type="gramStart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размер оплаты труда</w:t>
            </w:r>
            <w:proofErr w:type="gramEnd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 xml:space="preserve"> на одного работника, руб.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Ежемесячная надбавка к должностному окладу,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 xml:space="preserve">Фонд оплаты труда в год, руб. (гр. 3 </w:t>
            </w:r>
            <w:proofErr w:type="spellStart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  <w:proofErr w:type="spellEnd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 xml:space="preserve"> г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р. 4 </w:t>
            </w:r>
            <w:proofErr w:type="spellStart"/>
            <w:r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  <w:proofErr w:type="spellEnd"/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(1 + гр. 8 / 100) </w:t>
            </w:r>
            <w:proofErr w:type="spellStart"/>
            <w:r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  <w:proofErr w:type="spellEnd"/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гр. 8</w:t>
            </w: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  <w:proofErr w:type="spellEnd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 xml:space="preserve"> 12)</w:t>
            </w:r>
          </w:p>
        </w:tc>
      </w:tr>
      <w:tr w:rsidR="00737EBE" w:rsidRPr="000D741F" w:rsidTr="002D599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всего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737EBE" w:rsidRPr="000D741F" w:rsidTr="002D599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по должностному окладу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по выплатам компенсационного характера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по выплатам стимулирующего характера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737EBE" w:rsidRPr="000D741F" w:rsidTr="002D59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9</w:t>
            </w:r>
          </w:p>
        </w:tc>
      </w:tr>
      <w:tr w:rsidR="00737EBE" w:rsidRPr="000D741F" w:rsidTr="002D59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737EBE" w:rsidRPr="000D741F" w:rsidTr="002D59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737EBE" w:rsidRPr="000D741F" w:rsidTr="002D599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737EBE" w:rsidRPr="000D741F" w:rsidTr="002D5999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737EBE" w:rsidRDefault="00737EBE" w:rsidP="00737EBE">
      <w:pPr>
        <w:autoSpaceDE w:val="0"/>
        <w:autoSpaceDN w:val="0"/>
        <w:adjustRightInd w:val="0"/>
        <w:rPr>
          <w:sz w:val="28"/>
          <w:szCs w:val="28"/>
        </w:rPr>
      </w:pPr>
    </w:p>
    <w:p w:rsidR="00737EBE" w:rsidRPr="000D741F" w:rsidRDefault="00737EBE" w:rsidP="00737EBE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737EBE" w:rsidRPr="000D741F" w:rsidRDefault="00737EBE" w:rsidP="00737E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0D741F">
        <w:rPr>
          <w:rFonts w:ascii="Courier New" w:eastAsiaTheme="minorEastAsia" w:hAnsi="Courier New" w:cs="Courier New"/>
          <w:sz w:val="20"/>
          <w:szCs w:val="20"/>
        </w:rPr>
        <w:t xml:space="preserve">        1.2. Расчеты (обоснования) выплат персоналу при направлении</w:t>
      </w:r>
    </w:p>
    <w:p w:rsidR="00737EBE" w:rsidRPr="000D741F" w:rsidRDefault="00737EBE" w:rsidP="00737E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0D741F">
        <w:rPr>
          <w:rFonts w:ascii="Courier New" w:eastAsiaTheme="minorEastAsia" w:hAnsi="Courier New" w:cs="Courier New"/>
          <w:sz w:val="20"/>
          <w:szCs w:val="20"/>
        </w:rPr>
        <w:t xml:space="preserve">                         в служебные командировки</w:t>
      </w:r>
    </w:p>
    <w:p w:rsidR="00737EBE" w:rsidRPr="000D741F" w:rsidRDefault="00737EBE" w:rsidP="00737EBE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57"/>
        <w:gridCol w:w="2494"/>
        <w:gridCol w:w="1361"/>
        <w:gridCol w:w="1361"/>
        <w:gridCol w:w="1644"/>
      </w:tblGrid>
      <w:tr w:rsidR="00737EBE" w:rsidRPr="000D741F" w:rsidTr="002D599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/</w:t>
            </w:r>
            <w:proofErr w:type="spellStart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Наименование расходов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Средний размер выплаты на одного работника в день,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Количество работников, чел.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Количество дней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 xml:space="preserve">Сумма, руб. (гр. 3 </w:t>
            </w:r>
            <w:proofErr w:type="spellStart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  <w:proofErr w:type="spellEnd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 xml:space="preserve"> гр. 4 </w:t>
            </w:r>
            <w:proofErr w:type="spellStart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  <w:proofErr w:type="spellEnd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 xml:space="preserve"> гр. 5)</w:t>
            </w:r>
          </w:p>
        </w:tc>
      </w:tr>
      <w:tr w:rsidR="00737EBE" w:rsidRPr="000D741F" w:rsidTr="002D599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bookmarkStart w:id="2" w:name="Par1134"/>
            <w:bookmarkEnd w:id="2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bookmarkStart w:id="3" w:name="Par1135"/>
            <w:bookmarkEnd w:id="3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bookmarkStart w:id="4" w:name="Par1136"/>
            <w:bookmarkEnd w:id="4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</w:tr>
      <w:tr w:rsidR="00737EBE" w:rsidRPr="000D741F" w:rsidTr="002D599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737EBE" w:rsidRPr="000D741F" w:rsidTr="002D599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737EBE" w:rsidRPr="000D741F" w:rsidTr="002D599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Итого: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737EBE" w:rsidRPr="000D741F" w:rsidRDefault="00737EBE" w:rsidP="00737EBE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737EBE" w:rsidRPr="000D741F" w:rsidRDefault="00737EBE" w:rsidP="00737E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0D741F">
        <w:rPr>
          <w:rFonts w:ascii="Courier New" w:eastAsiaTheme="minorEastAsia" w:hAnsi="Courier New" w:cs="Courier New"/>
          <w:sz w:val="20"/>
          <w:szCs w:val="20"/>
        </w:rPr>
        <w:t xml:space="preserve">           1.3. Расчеты (обоснования) выплат персоналу по уходу</w:t>
      </w:r>
    </w:p>
    <w:p w:rsidR="00737EBE" w:rsidRPr="000D741F" w:rsidRDefault="00737EBE" w:rsidP="00737E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0D741F">
        <w:rPr>
          <w:rFonts w:ascii="Courier New" w:eastAsiaTheme="minorEastAsia" w:hAnsi="Courier New" w:cs="Courier New"/>
          <w:sz w:val="20"/>
          <w:szCs w:val="20"/>
        </w:rPr>
        <w:t xml:space="preserve">                                за ребенком</w:t>
      </w:r>
    </w:p>
    <w:p w:rsidR="00737EBE" w:rsidRPr="000D741F" w:rsidRDefault="00737EBE" w:rsidP="00737EBE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57"/>
        <w:gridCol w:w="2268"/>
        <w:gridCol w:w="1757"/>
        <w:gridCol w:w="1361"/>
        <w:gridCol w:w="1474"/>
      </w:tblGrid>
      <w:tr w:rsidR="00737EBE" w:rsidRPr="000D741F" w:rsidTr="002D599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/</w:t>
            </w:r>
            <w:proofErr w:type="spellStart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Наименование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Численность работников, получающих пособие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Количество выплат в год на одного работника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Размер выплаты (пособия) в месяц, 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 xml:space="preserve">Сумма, руб. (гр. 3 </w:t>
            </w:r>
            <w:proofErr w:type="spellStart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  <w:proofErr w:type="spellEnd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 xml:space="preserve"> гр. 4 </w:t>
            </w:r>
            <w:proofErr w:type="spellStart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  <w:proofErr w:type="spellEnd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 xml:space="preserve"> гр. 5)</w:t>
            </w:r>
          </w:p>
        </w:tc>
      </w:tr>
      <w:tr w:rsidR="00737EBE" w:rsidRPr="000D741F" w:rsidTr="002D599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bookmarkStart w:id="5" w:name="Par1168"/>
            <w:bookmarkEnd w:id="5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bookmarkStart w:id="6" w:name="Par1169"/>
            <w:bookmarkEnd w:id="6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bookmarkStart w:id="7" w:name="Par1170"/>
            <w:bookmarkEnd w:id="7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</w:tr>
      <w:tr w:rsidR="00737EBE" w:rsidRPr="000D741F" w:rsidTr="002D599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737EBE" w:rsidRPr="000D741F" w:rsidTr="002D599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737EBE" w:rsidRPr="000D741F" w:rsidTr="002D599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737EBE" w:rsidRPr="000D741F" w:rsidRDefault="00737EBE" w:rsidP="00737EBE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737EBE" w:rsidRPr="000D741F" w:rsidRDefault="00737EBE" w:rsidP="00737E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0D741F">
        <w:rPr>
          <w:rFonts w:ascii="Courier New" w:eastAsiaTheme="minorEastAsia" w:hAnsi="Courier New" w:cs="Courier New"/>
          <w:sz w:val="20"/>
          <w:szCs w:val="20"/>
        </w:rPr>
        <w:t xml:space="preserve">       1.4. Расчеты (обоснования) страховых взносов на </w:t>
      </w:r>
      <w:proofErr w:type="gramStart"/>
      <w:r w:rsidRPr="000D741F">
        <w:rPr>
          <w:rFonts w:ascii="Courier New" w:eastAsiaTheme="minorEastAsia" w:hAnsi="Courier New" w:cs="Courier New"/>
          <w:sz w:val="20"/>
          <w:szCs w:val="20"/>
        </w:rPr>
        <w:t>обязательное</w:t>
      </w:r>
      <w:proofErr w:type="gramEnd"/>
    </w:p>
    <w:p w:rsidR="00737EBE" w:rsidRPr="000D741F" w:rsidRDefault="00737EBE" w:rsidP="00737E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0D741F">
        <w:rPr>
          <w:rFonts w:ascii="Courier New" w:eastAsiaTheme="minorEastAsia" w:hAnsi="Courier New" w:cs="Courier New"/>
          <w:sz w:val="20"/>
          <w:szCs w:val="20"/>
        </w:rPr>
        <w:t xml:space="preserve">        страхование в Пенсионный фонд Российской Федерации, в Фонд</w:t>
      </w:r>
    </w:p>
    <w:p w:rsidR="00737EBE" w:rsidRPr="000D741F" w:rsidRDefault="00737EBE" w:rsidP="00737E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0D741F">
        <w:rPr>
          <w:rFonts w:ascii="Courier New" w:eastAsiaTheme="minorEastAsia" w:hAnsi="Courier New" w:cs="Courier New"/>
          <w:sz w:val="20"/>
          <w:szCs w:val="20"/>
        </w:rPr>
        <w:t xml:space="preserve">        социального страхования Российской Федерации, в </w:t>
      </w:r>
      <w:proofErr w:type="gramStart"/>
      <w:r w:rsidRPr="000D741F">
        <w:rPr>
          <w:rFonts w:ascii="Courier New" w:eastAsiaTheme="minorEastAsia" w:hAnsi="Courier New" w:cs="Courier New"/>
          <w:sz w:val="20"/>
          <w:szCs w:val="20"/>
        </w:rPr>
        <w:t>Федеральный</w:t>
      </w:r>
      <w:proofErr w:type="gramEnd"/>
    </w:p>
    <w:p w:rsidR="00737EBE" w:rsidRPr="000D741F" w:rsidRDefault="00737EBE" w:rsidP="00737E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0D741F">
        <w:rPr>
          <w:rFonts w:ascii="Courier New" w:eastAsiaTheme="minorEastAsia" w:hAnsi="Courier New" w:cs="Courier New"/>
          <w:sz w:val="20"/>
          <w:szCs w:val="20"/>
        </w:rPr>
        <w:t xml:space="preserve">                фонд обязательного медицинского страхования</w:t>
      </w:r>
    </w:p>
    <w:p w:rsidR="00737EBE" w:rsidRPr="000D741F" w:rsidRDefault="00737EBE" w:rsidP="00737EBE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010"/>
        <w:gridCol w:w="1474"/>
        <w:gridCol w:w="907"/>
      </w:tblGrid>
      <w:tr w:rsidR="00737EBE" w:rsidRPr="000D741F" w:rsidTr="002D59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/</w:t>
            </w:r>
            <w:proofErr w:type="spellStart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Наименование государственного внебюджетного фонда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Размер базы для начисления страховых взносов,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Сумма взноса, руб.</w:t>
            </w:r>
          </w:p>
        </w:tc>
      </w:tr>
      <w:tr w:rsidR="00737EBE" w:rsidRPr="000D741F" w:rsidTr="002D59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</w:tr>
      <w:tr w:rsidR="00737EBE" w:rsidRPr="000D741F" w:rsidTr="002D59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Страховые взносы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, зачисляемые </w:t>
            </w: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 xml:space="preserve"> в Пенсионный фонд Российской Федерации, 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737EBE" w:rsidRPr="000D741F" w:rsidTr="002D59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1.1.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в том числе:</w:t>
            </w:r>
          </w:p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по ставке 22,0%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737EBE" w:rsidRPr="000D741F" w:rsidTr="002D59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1.2.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по ставке 10,0%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737EBE" w:rsidRPr="000D741F" w:rsidTr="002D59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1.3.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с применением пониженных тарифов взносов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, зачисляемых </w:t>
            </w: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 xml:space="preserve"> в Пенсионный фонд Российской Федерации для отдельных категорий плательщиков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737EBE" w:rsidRPr="000D741F" w:rsidTr="002D59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737EBE" w:rsidRPr="000D741F" w:rsidTr="002D59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2.1.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в том числе:</w:t>
            </w:r>
          </w:p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737EBE" w:rsidRPr="000D741F" w:rsidTr="002D59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2.2.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737EBE" w:rsidRPr="000D741F" w:rsidTr="002D59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2.3.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737EBE" w:rsidRPr="000D741F" w:rsidTr="002D59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2.4.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по ставке 0,_% &lt;*&gt;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737EBE" w:rsidRPr="000D741F" w:rsidTr="002D59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2.5.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по ставке 0,_% &lt;*&gt;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737EBE" w:rsidRPr="000D741F" w:rsidTr="002D59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Страховые взносы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, зачисляемые </w:t>
            </w: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 xml:space="preserve"> в Федеральный фонд обязательного медицинского страхования, всего (по ставке 5,1%)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737EBE" w:rsidRPr="000D741F" w:rsidTr="002D59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Итого: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737EBE" w:rsidRPr="000D741F" w:rsidRDefault="00737EBE" w:rsidP="00737EBE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737EBE" w:rsidRPr="000D741F" w:rsidRDefault="00737EBE" w:rsidP="00737E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0D741F">
        <w:rPr>
          <w:rFonts w:ascii="Courier New" w:eastAsiaTheme="minorEastAsia" w:hAnsi="Courier New" w:cs="Courier New"/>
          <w:sz w:val="20"/>
          <w:szCs w:val="20"/>
        </w:rPr>
        <w:t xml:space="preserve">    --------------------------------</w:t>
      </w:r>
    </w:p>
    <w:p w:rsidR="00737EBE" w:rsidRPr="000D741F" w:rsidRDefault="00737EBE" w:rsidP="00737E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bookmarkStart w:id="8" w:name="Par1256"/>
      <w:bookmarkEnd w:id="8"/>
      <w:r w:rsidRPr="000D741F">
        <w:rPr>
          <w:rFonts w:ascii="Courier New" w:eastAsiaTheme="minorEastAsia" w:hAnsi="Courier New" w:cs="Courier New"/>
          <w:sz w:val="20"/>
          <w:szCs w:val="20"/>
        </w:rPr>
        <w:t xml:space="preserve">    &lt;*&gt;   Указываются   страховые  тарифы,  дифференцированные  по  классам</w:t>
      </w:r>
    </w:p>
    <w:p w:rsidR="00737EBE" w:rsidRPr="000D741F" w:rsidRDefault="00737EBE" w:rsidP="00737E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0D741F">
        <w:rPr>
          <w:rFonts w:ascii="Courier New" w:eastAsiaTheme="minorEastAsia" w:hAnsi="Courier New" w:cs="Courier New"/>
          <w:sz w:val="20"/>
          <w:szCs w:val="20"/>
        </w:rPr>
        <w:t xml:space="preserve">профессионального  риска,  </w:t>
      </w:r>
      <w:proofErr w:type="gramStart"/>
      <w:r w:rsidRPr="000D741F">
        <w:rPr>
          <w:rFonts w:ascii="Courier New" w:eastAsiaTheme="minorEastAsia" w:hAnsi="Courier New" w:cs="Courier New"/>
          <w:sz w:val="20"/>
          <w:szCs w:val="20"/>
        </w:rPr>
        <w:t>установленные</w:t>
      </w:r>
      <w:proofErr w:type="gramEnd"/>
      <w:r w:rsidRPr="000D741F">
        <w:rPr>
          <w:rFonts w:ascii="Courier New" w:eastAsiaTheme="minorEastAsia" w:hAnsi="Courier New" w:cs="Courier New"/>
          <w:sz w:val="20"/>
          <w:szCs w:val="20"/>
        </w:rPr>
        <w:t xml:space="preserve">  Федеральным законом от 22 декабря</w:t>
      </w:r>
    </w:p>
    <w:p w:rsidR="00737EBE" w:rsidRPr="000D741F" w:rsidRDefault="00737EBE" w:rsidP="00737E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0D741F">
        <w:rPr>
          <w:rFonts w:ascii="Courier New" w:eastAsiaTheme="minorEastAsia" w:hAnsi="Courier New" w:cs="Courier New"/>
          <w:sz w:val="20"/>
          <w:szCs w:val="20"/>
        </w:rPr>
        <w:t xml:space="preserve">2005   г.    N  179-ФЗ  "О  страховых  тарифах  на  </w:t>
      </w:r>
      <w:proofErr w:type="gramStart"/>
      <w:r w:rsidRPr="000D741F">
        <w:rPr>
          <w:rFonts w:ascii="Courier New" w:eastAsiaTheme="minorEastAsia" w:hAnsi="Courier New" w:cs="Courier New"/>
          <w:sz w:val="20"/>
          <w:szCs w:val="20"/>
        </w:rPr>
        <w:t>обязательное</w:t>
      </w:r>
      <w:proofErr w:type="gramEnd"/>
      <w:r w:rsidRPr="000D741F">
        <w:rPr>
          <w:rFonts w:ascii="Courier New" w:eastAsiaTheme="minorEastAsia" w:hAnsi="Courier New" w:cs="Courier New"/>
          <w:sz w:val="20"/>
          <w:szCs w:val="20"/>
        </w:rPr>
        <w:t xml:space="preserve"> социальное</w:t>
      </w:r>
    </w:p>
    <w:p w:rsidR="00737EBE" w:rsidRPr="000D741F" w:rsidRDefault="00737EBE" w:rsidP="00737E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0D741F">
        <w:rPr>
          <w:rFonts w:ascii="Courier New" w:eastAsiaTheme="minorEastAsia" w:hAnsi="Courier New" w:cs="Courier New"/>
          <w:sz w:val="20"/>
          <w:szCs w:val="20"/>
        </w:rPr>
        <w:t>страхование  от  несчастных  случаев  на  производстве  и  профессиональных</w:t>
      </w:r>
    </w:p>
    <w:p w:rsidR="00737EBE" w:rsidRPr="000D741F" w:rsidRDefault="00737EBE" w:rsidP="00737E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0D741F">
        <w:rPr>
          <w:rFonts w:ascii="Courier New" w:eastAsiaTheme="minorEastAsia" w:hAnsi="Courier New" w:cs="Courier New"/>
          <w:sz w:val="20"/>
          <w:szCs w:val="20"/>
        </w:rPr>
        <w:t>заболеваний  на  2006 год" (Собрание законодательства Российской Федерации,</w:t>
      </w:r>
      <w:proofErr w:type="gramEnd"/>
    </w:p>
    <w:p w:rsidR="00737EBE" w:rsidRPr="000D741F" w:rsidRDefault="00737EBE" w:rsidP="00737E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0D741F">
        <w:rPr>
          <w:rFonts w:ascii="Courier New" w:eastAsiaTheme="minorEastAsia" w:hAnsi="Courier New" w:cs="Courier New"/>
          <w:sz w:val="20"/>
          <w:szCs w:val="20"/>
        </w:rPr>
        <w:t>2005, N 52, ст. 5592; 2015, N 51, ст. 7233).</w:t>
      </w:r>
      <w:proofErr w:type="gramEnd"/>
    </w:p>
    <w:p w:rsidR="00737EBE" w:rsidRPr="000D741F" w:rsidRDefault="00737EBE" w:rsidP="00737E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737EBE" w:rsidRPr="000D741F" w:rsidRDefault="00737EBE" w:rsidP="00737E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0D741F">
        <w:rPr>
          <w:rFonts w:ascii="Courier New" w:eastAsiaTheme="minorEastAsia" w:hAnsi="Courier New" w:cs="Courier New"/>
          <w:sz w:val="20"/>
          <w:szCs w:val="20"/>
        </w:rPr>
        <w:t xml:space="preserve">          2. Расчеты (обоснования) расходов на социальные и иные</w:t>
      </w:r>
    </w:p>
    <w:p w:rsidR="00737EBE" w:rsidRPr="000D741F" w:rsidRDefault="00737EBE" w:rsidP="00737E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0D741F">
        <w:rPr>
          <w:rFonts w:ascii="Courier New" w:eastAsiaTheme="minorEastAsia" w:hAnsi="Courier New" w:cs="Courier New"/>
          <w:sz w:val="20"/>
          <w:szCs w:val="20"/>
        </w:rPr>
        <w:t xml:space="preserve">                             выплаты населению</w:t>
      </w:r>
    </w:p>
    <w:p w:rsidR="00737EBE" w:rsidRPr="000D741F" w:rsidRDefault="00737EBE" w:rsidP="00737E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737EBE" w:rsidRPr="000D741F" w:rsidRDefault="00737EBE" w:rsidP="00737E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0D741F">
        <w:rPr>
          <w:rFonts w:ascii="Courier New" w:eastAsiaTheme="minorEastAsia" w:hAnsi="Courier New" w:cs="Courier New"/>
          <w:sz w:val="20"/>
          <w:szCs w:val="20"/>
        </w:rPr>
        <w:t>Код видов расходов ________________________________________________________</w:t>
      </w:r>
    </w:p>
    <w:p w:rsidR="00737EBE" w:rsidRPr="000D741F" w:rsidRDefault="00737EBE" w:rsidP="00737E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0D741F">
        <w:rPr>
          <w:rFonts w:ascii="Courier New" w:eastAsiaTheme="minorEastAsia" w:hAnsi="Courier New" w:cs="Courier New"/>
          <w:sz w:val="20"/>
          <w:szCs w:val="20"/>
        </w:rPr>
        <w:t>Источник финансового обеспечения __________________________________________</w:t>
      </w:r>
    </w:p>
    <w:p w:rsidR="00737EBE" w:rsidRPr="000D741F" w:rsidRDefault="00737EBE" w:rsidP="00737EBE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2948"/>
        <w:gridCol w:w="1814"/>
        <w:gridCol w:w="1531"/>
        <w:gridCol w:w="1928"/>
      </w:tblGrid>
      <w:tr w:rsidR="00737EBE" w:rsidRPr="000D741F" w:rsidTr="002D599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/</w:t>
            </w:r>
            <w:proofErr w:type="spellStart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Размер одной выплаты,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Количество выплат в год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 xml:space="preserve">Общая сумма выплат, руб. (гр. 3 </w:t>
            </w:r>
            <w:proofErr w:type="spellStart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  <w:proofErr w:type="spellEnd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 xml:space="preserve"> гр. 4)</w:t>
            </w:r>
          </w:p>
        </w:tc>
      </w:tr>
      <w:tr w:rsidR="00737EBE" w:rsidRPr="000D741F" w:rsidTr="002D599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bookmarkStart w:id="9" w:name="Par1276"/>
            <w:bookmarkEnd w:id="9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bookmarkStart w:id="10" w:name="Par1277"/>
            <w:bookmarkEnd w:id="10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</w:tr>
      <w:tr w:rsidR="00737EBE" w:rsidRPr="000D741F" w:rsidTr="002D599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737EBE" w:rsidRPr="000D741F" w:rsidTr="002D599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737EBE" w:rsidRPr="000D741F" w:rsidTr="002D599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Итого: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737EBE" w:rsidRPr="000D741F" w:rsidRDefault="00737EBE" w:rsidP="00737EBE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737EBE" w:rsidRPr="000D741F" w:rsidRDefault="00737EBE" w:rsidP="00737E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0D741F">
        <w:rPr>
          <w:rFonts w:ascii="Courier New" w:eastAsiaTheme="minorEastAsia" w:hAnsi="Courier New" w:cs="Courier New"/>
          <w:sz w:val="20"/>
          <w:szCs w:val="20"/>
        </w:rPr>
        <w:t xml:space="preserve">            3. Расчет (обоснование) расходов на уплату налогов,</w:t>
      </w:r>
    </w:p>
    <w:p w:rsidR="00737EBE" w:rsidRPr="000D741F" w:rsidRDefault="00737EBE" w:rsidP="00737E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0D741F">
        <w:rPr>
          <w:rFonts w:ascii="Courier New" w:eastAsiaTheme="minorEastAsia" w:hAnsi="Courier New" w:cs="Courier New"/>
          <w:sz w:val="20"/>
          <w:szCs w:val="20"/>
        </w:rPr>
        <w:t xml:space="preserve">                          сборов и иных платежей</w:t>
      </w:r>
    </w:p>
    <w:p w:rsidR="00737EBE" w:rsidRPr="000D741F" w:rsidRDefault="00737EBE" w:rsidP="00737E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737EBE" w:rsidRPr="000D741F" w:rsidRDefault="00737EBE" w:rsidP="00737E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0D741F">
        <w:rPr>
          <w:rFonts w:ascii="Courier New" w:eastAsiaTheme="minorEastAsia" w:hAnsi="Courier New" w:cs="Courier New"/>
          <w:sz w:val="20"/>
          <w:szCs w:val="20"/>
        </w:rPr>
        <w:t>Код видов расходов ________________________________________________________</w:t>
      </w:r>
    </w:p>
    <w:p w:rsidR="00737EBE" w:rsidRPr="000D741F" w:rsidRDefault="00737EBE" w:rsidP="00737E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0D741F">
        <w:rPr>
          <w:rFonts w:ascii="Courier New" w:eastAsiaTheme="minorEastAsia" w:hAnsi="Courier New" w:cs="Courier New"/>
          <w:sz w:val="20"/>
          <w:szCs w:val="20"/>
        </w:rPr>
        <w:t>Источник финансового обеспечения __________________________________________</w:t>
      </w:r>
    </w:p>
    <w:p w:rsidR="00737EBE" w:rsidRPr="000D741F" w:rsidRDefault="00737EBE" w:rsidP="00737EBE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948"/>
        <w:gridCol w:w="1814"/>
        <w:gridCol w:w="907"/>
        <w:gridCol w:w="2665"/>
      </w:tblGrid>
      <w:tr w:rsidR="00737EBE" w:rsidRPr="000D741F" w:rsidTr="002D59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/</w:t>
            </w:r>
            <w:proofErr w:type="spellStart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Наименование расходов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Налоговая база,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Ставка налога, %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 xml:space="preserve">Сумма исчисленного налога, подлежащего уплате, руб. (гр. 3 </w:t>
            </w:r>
            <w:proofErr w:type="spellStart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  <w:proofErr w:type="spellEnd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 xml:space="preserve"> гр. 4 / 100)</w:t>
            </w:r>
          </w:p>
        </w:tc>
      </w:tr>
      <w:tr w:rsidR="00737EBE" w:rsidRPr="000D741F" w:rsidTr="002D59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bookmarkStart w:id="11" w:name="Par1308"/>
            <w:bookmarkEnd w:id="11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bookmarkStart w:id="12" w:name="Par1309"/>
            <w:bookmarkEnd w:id="12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</w:tr>
      <w:tr w:rsidR="00737EBE" w:rsidRPr="000D741F" w:rsidTr="002D59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737EBE" w:rsidRPr="000D741F" w:rsidTr="002D59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737EBE" w:rsidRPr="000D741F" w:rsidTr="002D599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Итого: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737EBE" w:rsidRPr="000D741F" w:rsidRDefault="00737EBE" w:rsidP="00737EBE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737EBE" w:rsidRPr="000D741F" w:rsidRDefault="00737EBE" w:rsidP="00737E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0D741F">
        <w:rPr>
          <w:rFonts w:ascii="Courier New" w:eastAsiaTheme="minorEastAsia" w:hAnsi="Courier New" w:cs="Courier New"/>
          <w:sz w:val="20"/>
          <w:szCs w:val="20"/>
        </w:rPr>
        <w:t xml:space="preserve">             4. Расчет (обоснование) расходов на </w:t>
      </w:r>
      <w:proofErr w:type="gramStart"/>
      <w:r w:rsidRPr="000D741F">
        <w:rPr>
          <w:rFonts w:ascii="Courier New" w:eastAsiaTheme="minorEastAsia" w:hAnsi="Courier New" w:cs="Courier New"/>
          <w:sz w:val="20"/>
          <w:szCs w:val="20"/>
        </w:rPr>
        <w:t>безвозмездные</w:t>
      </w:r>
      <w:proofErr w:type="gramEnd"/>
    </w:p>
    <w:p w:rsidR="00737EBE" w:rsidRPr="000D741F" w:rsidRDefault="00737EBE" w:rsidP="00737E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0D741F">
        <w:rPr>
          <w:rFonts w:ascii="Courier New" w:eastAsiaTheme="minorEastAsia" w:hAnsi="Courier New" w:cs="Courier New"/>
          <w:sz w:val="20"/>
          <w:szCs w:val="20"/>
        </w:rPr>
        <w:t xml:space="preserve">                         перечисления организациям</w:t>
      </w:r>
    </w:p>
    <w:p w:rsidR="00737EBE" w:rsidRPr="000D741F" w:rsidRDefault="00737EBE" w:rsidP="00737E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737EBE" w:rsidRPr="000D741F" w:rsidRDefault="00737EBE" w:rsidP="00737E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0D741F">
        <w:rPr>
          <w:rFonts w:ascii="Courier New" w:eastAsiaTheme="minorEastAsia" w:hAnsi="Courier New" w:cs="Courier New"/>
          <w:sz w:val="20"/>
          <w:szCs w:val="20"/>
        </w:rPr>
        <w:t>Код видов расходов ________________________________________________________</w:t>
      </w:r>
    </w:p>
    <w:p w:rsidR="00737EBE" w:rsidRPr="000D741F" w:rsidRDefault="00737EBE" w:rsidP="00737E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0D741F">
        <w:rPr>
          <w:rFonts w:ascii="Courier New" w:eastAsiaTheme="minorEastAsia" w:hAnsi="Courier New" w:cs="Courier New"/>
          <w:sz w:val="20"/>
          <w:szCs w:val="20"/>
        </w:rPr>
        <w:t>Источник финансового обеспечения __________________________________________</w:t>
      </w:r>
    </w:p>
    <w:p w:rsidR="00737EBE" w:rsidRPr="000D741F" w:rsidRDefault="00737EBE" w:rsidP="00737EBE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2154"/>
        <w:gridCol w:w="1644"/>
        <w:gridCol w:w="1644"/>
        <w:gridCol w:w="2835"/>
      </w:tblGrid>
      <w:tr w:rsidR="00737EBE" w:rsidRPr="000D741F" w:rsidTr="002D599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/</w:t>
            </w:r>
            <w:proofErr w:type="spellStart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Размер одной выплаты,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Количество выплат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 xml:space="preserve">Общая сумма выплат, руб. (гр. 3 </w:t>
            </w:r>
            <w:proofErr w:type="spellStart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  <w:proofErr w:type="spellEnd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 xml:space="preserve"> гр. 4)</w:t>
            </w:r>
          </w:p>
        </w:tc>
      </w:tr>
      <w:tr w:rsidR="00737EBE" w:rsidRPr="000D741F" w:rsidTr="002D599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bookmarkStart w:id="13" w:name="Par1340"/>
            <w:bookmarkEnd w:id="13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bookmarkStart w:id="14" w:name="Par1341"/>
            <w:bookmarkEnd w:id="14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</w:tr>
      <w:tr w:rsidR="00737EBE" w:rsidRPr="000D741F" w:rsidTr="002D599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737EBE" w:rsidRPr="000D741F" w:rsidTr="002D599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737EBE" w:rsidRPr="000D741F" w:rsidTr="002D599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Итого: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737EBE" w:rsidRPr="000D741F" w:rsidRDefault="00737EBE" w:rsidP="00737EBE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737EBE" w:rsidRPr="000D741F" w:rsidRDefault="00737EBE" w:rsidP="00737E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0D741F">
        <w:rPr>
          <w:rFonts w:ascii="Courier New" w:eastAsiaTheme="minorEastAsia" w:hAnsi="Courier New" w:cs="Courier New"/>
          <w:sz w:val="20"/>
          <w:szCs w:val="20"/>
        </w:rPr>
        <w:t xml:space="preserve">          5. </w:t>
      </w:r>
      <w:proofErr w:type="gramStart"/>
      <w:r w:rsidRPr="000D741F">
        <w:rPr>
          <w:rFonts w:ascii="Courier New" w:eastAsiaTheme="minorEastAsia" w:hAnsi="Courier New" w:cs="Courier New"/>
          <w:sz w:val="20"/>
          <w:szCs w:val="20"/>
        </w:rPr>
        <w:t>Расчет (обоснование) прочих расходов (кроме расходов</w:t>
      </w:r>
      <w:proofErr w:type="gramEnd"/>
    </w:p>
    <w:p w:rsidR="00737EBE" w:rsidRPr="000D741F" w:rsidRDefault="00737EBE" w:rsidP="00737E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0D741F">
        <w:rPr>
          <w:rFonts w:ascii="Courier New" w:eastAsiaTheme="minorEastAsia" w:hAnsi="Courier New" w:cs="Courier New"/>
          <w:sz w:val="20"/>
          <w:szCs w:val="20"/>
        </w:rPr>
        <w:t xml:space="preserve">                     на закупку товаров, работ, услуг)</w:t>
      </w:r>
    </w:p>
    <w:p w:rsidR="00737EBE" w:rsidRPr="000D741F" w:rsidRDefault="00737EBE" w:rsidP="00737E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737EBE" w:rsidRPr="000D741F" w:rsidRDefault="00737EBE" w:rsidP="00737E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0D741F">
        <w:rPr>
          <w:rFonts w:ascii="Courier New" w:eastAsiaTheme="minorEastAsia" w:hAnsi="Courier New" w:cs="Courier New"/>
          <w:sz w:val="20"/>
          <w:szCs w:val="20"/>
        </w:rPr>
        <w:t>Код видов расходов ________________________________________________________</w:t>
      </w:r>
    </w:p>
    <w:p w:rsidR="00737EBE" w:rsidRPr="000D741F" w:rsidRDefault="00737EBE" w:rsidP="00737E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0D741F">
        <w:rPr>
          <w:rFonts w:ascii="Courier New" w:eastAsiaTheme="minorEastAsia" w:hAnsi="Courier New" w:cs="Courier New"/>
          <w:sz w:val="20"/>
          <w:szCs w:val="20"/>
        </w:rPr>
        <w:t>Источник финансового обеспечения __________________________________________</w:t>
      </w:r>
    </w:p>
    <w:p w:rsidR="00737EBE" w:rsidRPr="000D741F" w:rsidRDefault="00737EBE" w:rsidP="00737EBE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288"/>
        <w:gridCol w:w="1531"/>
        <w:gridCol w:w="1531"/>
        <w:gridCol w:w="2154"/>
      </w:tblGrid>
      <w:tr w:rsidR="00737EBE" w:rsidRPr="000D741F" w:rsidTr="002D5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/</w:t>
            </w:r>
            <w:proofErr w:type="spellStart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Размер одной выплаты,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Количество выплат в год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 xml:space="preserve">Общая сумма выплат, руб. (гр. 3 </w:t>
            </w:r>
            <w:proofErr w:type="spellStart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  <w:proofErr w:type="spellEnd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 xml:space="preserve"> гр. 4)</w:t>
            </w:r>
          </w:p>
        </w:tc>
      </w:tr>
      <w:tr w:rsidR="00737EBE" w:rsidRPr="000D741F" w:rsidTr="002D5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bookmarkStart w:id="15" w:name="Par1372"/>
            <w:bookmarkEnd w:id="15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bookmarkStart w:id="16" w:name="Par1373"/>
            <w:bookmarkEnd w:id="16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</w:tr>
      <w:tr w:rsidR="00737EBE" w:rsidRPr="000D741F" w:rsidTr="002D5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737EBE" w:rsidRPr="000D741F" w:rsidTr="002D5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737EBE" w:rsidRPr="000D741F" w:rsidTr="002D5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Итого: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737EBE" w:rsidRPr="000D741F" w:rsidRDefault="00737EBE" w:rsidP="00737EBE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737EBE" w:rsidRPr="000D741F" w:rsidRDefault="00737EBE" w:rsidP="00737E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0D741F">
        <w:rPr>
          <w:rFonts w:ascii="Courier New" w:eastAsiaTheme="minorEastAsia" w:hAnsi="Courier New" w:cs="Courier New"/>
          <w:sz w:val="20"/>
          <w:szCs w:val="20"/>
        </w:rPr>
        <w:t xml:space="preserve">     6. Расчет (обоснование) расходов на закупку товаров, работ, услуг</w:t>
      </w:r>
    </w:p>
    <w:p w:rsidR="00737EBE" w:rsidRPr="000D741F" w:rsidRDefault="00737EBE" w:rsidP="00737E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737EBE" w:rsidRPr="000D741F" w:rsidRDefault="00737EBE" w:rsidP="00737E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0D741F">
        <w:rPr>
          <w:rFonts w:ascii="Courier New" w:eastAsiaTheme="minorEastAsia" w:hAnsi="Courier New" w:cs="Courier New"/>
          <w:sz w:val="20"/>
          <w:szCs w:val="20"/>
        </w:rPr>
        <w:t>Код видов расходов ________________________________________________________</w:t>
      </w:r>
    </w:p>
    <w:p w:rsidR="00737EBE" w:rsidRPr="000D741F" w:rsidRDefault="00737EBE" w:rsidP="00737E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0D741F">
        <w:rPr>
          <w:rFonts w:ascii="Courier New" w:eastAsiaTheme="minorEastAsia" w:hAnsi="Courier New" w:cs="Courier New"/>
          <w:sz w:val="20"/>
          <w:szCs w:val="20"/>
        </w:rPr>
        <w:t>Источник финансового обеспечения __________________________________________</w:t>
      </w:r>
    </w:p>
    <w:p w:rsidR="00737EBE" w:rsidRPr="000D741F" w:rsidRDefault="00737EBE" w:rsidP="00737E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737EBE" w:rsidRPr="000D741F" w:rsidRDefault="00737EBE" w:rsidP="00737E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0D741F">
        <w:rPr>
          <w:rFonts w:ascii="Courier New" w:eastAsiaTheme="minorEastAsia" w:hAnsi="Courier New" w:cs="Courier New"/>
          <w:sz w:val="20"/>
          <w:szCs w:val="20"/>
        </w:rPr>
        <w:t xml:space="preserve">         6.1. Расчет (обоснование) расходов на оплату услуг связи</w:t>
      </w:r>
    </w:p>
    <w:p w:rsidR="00737EBE" w:rsidRPr="000D741F" w:rsidRDefault="00737EBE" w:rsidP="00737EBE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118"/>
        <w:gridCol w:w="1361"/>
        <w:gridCol w:w="1361"/>
        <w:gridCol w:w="1361"/>
        <w:gridCol w:w="1247"/>
      </w:tblGrid>
      <w:tr w:rsidR="00737EBE" w:rsidRPr="000D741F" w:rsidTr="002D599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/</w:t>
            </w:r>
            <w:proofErr w:type="spellStart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Наименование расходов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Количество номеров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Количество платежей в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Стоимость за единицу, 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 xml:space="preserve">Сумма, руб. (гр. 3 </w:t>
            </w:r>
            <w:proofErr w:type="spellStart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  <w:proofErr w:type="spellEnd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 xml:space="preserve"> гр. 4 </w:t>
            </w:r>
            <w:proofErr w:type="spellStart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  <w:proofErr w:type="spellEnd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 xml:space="preserve"> гр. 5)</w:t>
            </w:r>
          </w:p>
        </w:tc>
      </w:tr>
      <w:tr w:rsidR="00737EBE" w:rsidRPr="000D741F" w:rsidTr="002D599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bookmarkStart w:id="17" w:name="Par1406"/>
            <w:bookmarkEnd w:id="17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bookmarkStart w:id="18" w:name="Par1407"/>
            <w:bookmarkEnd w:id="18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bookmarkStart w:id="19" w:name="Par1408"/>
            <w:bookmarkEnd w:id="19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</w:tr>
      <w:tr w:rsidR="00737EBE" w:rsidRPr="000D741F" w:rsidTr="002D599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737EBE" w:rsidRPr="000D741F" w:rsidTr="002D599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737EBE" w:rsidRPr="000D741F" w:rsidTr="002D599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737EBE" w:rsidRPr="000D741F" w:rsidRDefault="00737EBE" w:rsidP="00737EBE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737EBE" w:rsidRPr="000D741F" w:rsidRDefault="00737EBE" w:rsidP="00737E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0D741F">
        <w:rPr>
          <w:rFonts w:ascii="Courier New" w:eastAsiaTheme="minorEastAsia" w:hAnsi="Courier New" w:cs="Courier New"/>
          <w:sz w:val="20"/>
          <w:szCs w:val="20"/>
        </w:rPr>
        <w:t xml:space="preserve">      6.2. Расчет (обоснование) расходов на оплату транспортных услуг</w:t>
      </w:r>
    </w:p>
    <w:p w:rsidR="00737EBE" w:rsidRPr="000D741F" w:rsidRDefault="00737EBE" w:rsidP="00737EBE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345"/>
        <w:gridCol w:w="1531"/>
        <w:gridCol w:w="1531"/>
        <w:gridCol w:w="2041"/>
      </w:tblGrid>
      <w:tr w:rsidR="00737EBE" w:rsidRPr="000D741F" w:rsidTr="002D599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/</w:t>
            </w:r>
            <w:proofErr w:type="spellStart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Наименование расходов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Количество услуг перевозки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Цена услуги перевозки, руб.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 xml:space="preserve">Сумма, руб. (гр. 3 </w:t>
            </w:r>
            <w:proofErr w:type="spellStart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  <w:proofErr w:type="spellEnd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 xml:space="preserve"> гр. 4)</w:t>
            </w:r>
          </w:p>
        </w:tc>
      </w:tr>
      <w:tr w:rsidR="00737EBE" w:rsidRPr="000D741F" w:rsidTr="002D599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bookmarkStart w:id="20" w:name="Par1438"/>
            <w:bookmarkEnd w:id="20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bookmarkStart w:id="21" w:name="Par1439"/>
            <w:bookmarkEnd w:id="21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</w:tr>
      <w:tr w:rsidR="00737EBE" w:rsidRPr="000D741F" w:rsidTr="002D599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737EBE" w:rsidRPr="000D741F" w:rsidTr="002D599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737EBE" w:rsidRPr="000D741F" w:rsidTr="002D599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Итого: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737EBE" w:rsidRPr="000D741F" w:rsidRDefault="00737EBE" w:rsidP="00737EBE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737EBE" w:rsidRPr="000D741F" w:rsidRDefault="00737EBE" w:rsidP="00737E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0D741F">
        <w:rPr>
          <w:rFonts w:ascii="Courier New" w:eastAsiaTheme="minorEastAsia" w:hAnsi="Courier New" w:cs="Courier New"/>
          <w:sz w:val="20"/>
          <w:szCs w:val="20"/>
        </w:rPr>
        <w:t xml:space="preserve">      6.3. Расчет (обоснование) расходов на оплату коммунальных услуг</w:t>
      </w:r>
    </w:p>
    <w:p w:rsidR="00737EBE" w:rsidRPr="000D741F" w:rsidRDefault="00737EBE" w:rsidP="00737E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737EBE" w:rsidRPr="00CC1818" w:rsidRDefault="00737EBE" w:rsidP="00737E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>
        <w:rPr>
          <w:rFonts w:ascii="Courier New" w:eastAsiaTheme="minorEastAsia" w:hAnsi="Courier New" w:cs="Courier New"/>
          <w:sz w:val="20"/>
          <w:szCs w:val="20"/>
        </w:rPr>
        <w:t xml:space="preserve"> 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494"/>
        <w:gridCol w:w="1531"/>
        <w:gridCol w:w="1531"/>
        <w:gridCol w:w="1361"/>
        <w:gridCol w:w="1531"/>
      </w:tblGrid>
      <w:tr w:rsidR="00737EBE" w:rsidRPr="000D741F" w:rsidTr="002D599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/</w:t>
            </w:r>
            <w:proofErr w:type="spellStart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Размер потребления ресурсов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Тариф (с учетом НДС),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Индексация, 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 xml:space="preserve">Сумма, руб. (гр. 4 </w:t>
            </w:r>
            <w:proofErr w:type="spellStart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  <w:proofErr w:type="spellEnd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 xml:space="preserve"> гр. 5 </w:t>
            </w:r>
            <w:proofErr w:type="spellStart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  <w:proofErr w:type="spellEnd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 xml:space="preserve"> гр. 6)</w:t>
            </w:r>
          </w:p>
        </w:tc>
      </w:tr>
      <w:tr w:rsidR="00737EBE" w:rsidRPr="000D741F" w:rsidTr="002D599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bookmarkStart w:id="22" w:name="Par1472"/>
            <w:bookmarkEnd w:id="22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bookmarkStart w:id="23" w:name="Par1473"/>
            <w:bookmarkEnd w:id="23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bookmarkStart w:id="24" w:name="Par1474"/>
            <w:bookmarkEnd w:id="24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</w:tr>
      <w:tr w:rsidR="00737EBE" w:rsidRPr="000D741F" w:rsidTr="002D599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737EBE" w:rsidRPr="000D741F" w:rsidTr="002D599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737EBE" w:rsidRPr="000D741F" w:rsidTr="002D599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Итого: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737EBE" w:rsidRPr="000D741F" w:rsidRDefault="00737EBE" w:rsidP="00737EBE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737EBE" w:rsidRPr="005A6063" w:rsidRDefault="00737EBE" w:rsidP="00737E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0D741F">
        <w:rPr>
          <w:rFonts w:ascii="Courier New" w:eastAsiaTheme="minorEastAsia" w:hAnsi="Courier New" w:cs="Courier New"/>
          <w:sz w:val="20"/>
          <w:szCs w:val="20"/>
        </w:rPr>
        <w:t xml:space="preserve">       6.4. Расчет (обоснование) расх</w:t>
      </w:r>
      <w:r>
        <w:rPr>
          <w:rFonts w:ascii="Courier New" w:eastAsiaTheme="minorEastAsia" w:hAnsi="Courier New" w:cs="Courier New"/>
          <w:sz w:val="20"/>
          <w:szCs w:val="20"/>
        </w:rPr>
        <w:t>одов на оплату аренды имуществ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024"/>
        <w:gridCol w:w="1361"/>
        <w:gridCol w:w="1361"/>
        <w:gridCol w:w="1701"/>
      </w:tblGrid>
      <w:tr w:rsidR="00737EBE" w:rsidRPr="000D741F" w:rsidTr="002D599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/</w:t>
            </w:r>
            <w:proofErr w:type="spellStart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Количество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Ставка арендной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Стоимость с учетом НДС, руб.</w:t>
            </w:r>
          </w:p>
        </w:tc>
      </w:tr>
      <w:tr w:rsidR="00737EBE" w:rsidRPr="000D741F" w:rsidTr="002D599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</w:tr>
      <w:tr w:rsidR="00737EBE" w:rsidRPr="000D741F" w:rsidTr="002D599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737EBE" w:rsidRPr="000D741F" w:rsidTr="002D599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737EBE" w:rsidRPr="000D741F" w:rsidTr="002D599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</w:p>
        </w:tc>
      </w:tr>
    </w:tbl>
    <w:p w:rsidR="00737EBE" w:rsidRPr="000D741F" w:rsidRDefault="00737EBE" w:rsidP="00737EBE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737EBE" w:rsidRPr="000D741F" w:rsidRDefault="00737EBE" w:rsidP="00737E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0D741F">
        <w:rPr>
          <w:rFonts w:ascii="Courier New" w:eastAsiaTheme="minorEastAsia" w:hAnsi="Courier New" w:cs="Courier New"/>
          <w:sz w:val="20"/>
          <w:szCs w:val="20"/>
        </w:rPr>
        <w:t xml:space="preserve">         6.5. Расчет (обоснование) расходов на оплату работ, услуг</w:t>
      </w:r>
    </w:p>
    <w:p w:rsidR="00737EBE" w:rsidRPr="000D741F" w:rsidRDefault="00737EBE" w:rsidP="00737E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0D741F">
        <w:rPr>
          <w:rFonts w:ascii="Courier New" w:eastAsiaTheme="minorEastAsia" w:hAnsi="Courier New" w:cs="Courier New"/>
          <w:sz w:val="20"/>
          <w:szCs w:val="20"/>
        </w:rPr>
        <w:t xml:space="preserve">                          по содержанию имущества</w:t>
      </w:r>
    </w:p>
    <w:p w:rsidR="00737EBE" w:rsidRPr="000D741F" w:rsidRDefault="00737EBE" w:rsidP="00737EBE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025"/>
        <w:gridCol w:w="1361"/>
        <w:gridCol w:w="1361"/>
        <w:gridCol w:w="1701"/>
      </w:tblGrid>
      <w:tr w:rsidR="00737EBE" w:rsidRPr="000D741F" w:rsidTr="002D599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/</w:t>
            </w:r>
            <w:proofErr w:type="spellStart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Наименование расходов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Объект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Количество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Стоимость работ (услуг), руб.</w:t>
            </w:r>
          </w:p>
        </w:tc>
      </w:tr>
      <w:tr w:rsidR="00737EBE" w:rsidRPr="000D741F" w:rsidTr="002D599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</w:tr>
      <w:tr w:rsidR="00737EBE" w:rsidRPr="000D741F" w:rsidTr="002D599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737EBE" w:rsidRPr="000D741F" w:rsidTr="002D599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737EBE" w:rsidRPr="000D741F" w:rsidTr="002D599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737EBE" w:rsidRPr="000D741F" w:rsidRDefault="00737EBE" w:rsidP="00737EBE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737EBE" w:rsidRPr="000D741F" w:rsidRDefault="00737EBE" w:rsidP="00737E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0D741F">
        <w:rPr>
          <w:rFonts w:ascii="Courier New" w:eastAsiaTheme="minorEastAsia" w:hAnsi="Courier New" w:cs="Courier New"/>
          <w:sz w:val="20"/>
          <w:szCs w:val="20"/>
        </w:rPr>
        <w:t xml:space="preserve">     6.6. Расчет (обоснование) расходов на оплату прочих работ, услуг</w:t>
      </w:r>
    </w:p>
    <w:p w:rsidR="00737EBE" w:rsidRPr="000D741F" w:rsidRDefault="00737EBE" w:rsidP="00737EBE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385"/>
        <w:gridCol w:w="1361"/>
        <w:gridCol w:w="1701"/>
      </w:tblGrid>
      <w:tr w:rsidR="00737EBE" w:rsidRPr="000D741F" w:rsidTr="002D599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/</w:t>
            </w:r>
            <w:proofErr w:type="spellStart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Наименование расходов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Количество договоров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Стоимость услуги, руб.</w:t>
            </w:r>
          </w:p>
        </w:tc>
      </w:tr>
      <w:tr w:rsidR="00737EBE" w:rsidRPr="000D741F" w:rsidTr="002D599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</w:tr>
      <w:tr w:rsidR="00737EBE" w:rsidRPr="000D741F" w:rsidTr="002D599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737EBE" w:rsidRPr="000D741F" w:rsidTr="002D599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737EBE" w:rsidRPr="000D741F" w:rsidTr="002D599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737EBE" w:rsidRPr="000D741F" w:rsidRDefault="00737EBE" w:rsidP="00737EBE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737EBE" w:rsidRPr="000D741F" w:rsidRDefault="00737EBE" w:rsidP="00737E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0D741F">
        <w:rPr>
          <w:rFonts w:ascii="Courier New" w:eastAsiaTheme="minorEastAsia" w:hAnsi="Courier New" w:cs="Courier New"/>
          <w:sz w:val="20"/>
          <w:szCs w:val="20"/>
        </w:rPr>
        <w:t xml:space="preserve">        6.7. Расчет (обоснование) расходов на приобретение основных</w:t>
      </w:r>
    </w:p>
    <w:p w:rsidR="00737EBE" w:rsidRPr="000D741F" w:rsidRDefault="00737EBE" w:rsidP="00737EB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0D741F">
        <w:rPr>
          <w:rFonts w:ascii="Courier New" w:eastAsiaTheme="minorEastAsia" w:hAnsi="Courier New" w:cs="Courier New"/>
          <w:sz w:val="20"/>
          <w:szCs w:val="20"/>
        </w:rPr>
        <w:t xml:space="preserve">                       средств, материальных запасов</w:t>
      </w:r>
    </w:p>
    <w:p w:rsidR="00737EBE" w:rsidRPr="000D741F" w:rsidRDefault="00737EBE" w:rsidP="00737EBE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912"/>
        <w:gridCol w:w="1417"/>
        <w:gridCol w:w="1644"/>
        <w:gridCol w:w="1531"/>
      </w:tblGrid>
      <w:tr w:rsidR="00737EBE" w:rsidRPr="000D741F" w:rsidTr="002D5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/</w:t>
            </w:r>
            <w:proofErr w:type="spellStart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Наименование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Количество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Средняя стоимость,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 xml:space="preserve">Сумма, руб. (гр. 2 </w:t>
            </w:r>
            <w:proofErr w:type="spellStart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  <w:proofErr w:type="spellEnd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 xml:space="preserve"> гр. 3)</w:t>
            </w:r>
          </w:p>
        </w:tc>
      </w:tr>
      <w:tr w:rsidR="00737EBE" w:rsidRPr="000D741F" w:rsidTr="002D5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tabs>
                <w:tab w:val="left" w:pos="405"/>
                <w:tab w:val="center" w:pos="646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bookmarkStart w:id="25" w:name="Par1590"/>
            <w:bookmarkEnd w:id="25"/>
            <w:r>
              <w:rPr>
                <w:rFonts w:ascii="Arial" w:eastAsiaTheme="minorEastAsia" w:hAnsi="Arial" w:cs="Arial"/>
                <w:sz w:val="20"/>
                <w:szCs w:val="20"/>
              </w:rPr>
              <w:tab/>
            </w:r>
            <w:r>
              <w:rPr>
                <w:rFonts w:ascii="Arial" w:eastAsiaTheme="minorEastAsia" w:hAnsi="Arial" w:cs="Arial"/>
                <w:sz w:val="20"/>
                <w:szCs w:val="20"/>
              </w:rPr>
              <w:tab/>
            </w: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bookmarkStart w:id="26" w:name="Par1591"/>
            <w:bookmarkEnd w:id="26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</w:tr>
      <w:tr w:rsidR="00737EBE" w:rsidRPr="000D741F" w:rsidTr="002D5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737EBE" w:rsidRPr="000D741F" w:rsidTr="002D5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737EBE" w:rsidRPr="000D741F" w:rsidTr="002D59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0D741F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BE" w:rsidRPr="000D741F" w:rsidRDefault="00737EBE" w:rsidP="002D5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737EBE" w:rsidRDefault="00737EBE" w:rsidP="00737EBE">
      <w:pPr>
        <w:rPr>
          <w:sz w:val="28"/>
          <w:szCs w:val="28"/>
        </w:rPr>
      </w:pPr>
    </w:p>
    <w:p w:rsidR="0009433C" w:rsidRDefault="0009433C" w:rsidP="0009433C">
      <w:pPr>
        <w:tabs>
          <w:tab w:val="left" w:pos="5400"/>
        </w:tabs>
        <w:ind w:right="3671"/>
        <w:jc w:val="both"/>
        <w:rPr>
          <w:b/>
          <w:sz w:val="28"/>
          <w:szCs w:val="28"/>
        </w:rPr>
      </w:pPr>
    </w:p>
    <w:sectPr w:rsidR="0009433C" w:rsidSect="00C22ED0">
      <w:type w:val="continuous"/>
      <w:pgSz w:w="11909" w:h="16834" w:code="9"/>
      <w:pgMar w:top="1134" w:right="680" w:bottom="851" w:left="1588" w:header="720" w:footer="533" w:gutter="0"/>
      <w:cols w:space="708"/>
      <w:noEndnote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315" w:rsidRDefault="001D4315">
      <w:r>
        <w:separator/>
      </w:r>
    </w:p>
  </w:endnote>
  <w:endnote w:type="continuationSeparator" w:id="0">
    <w:p w:rsidR="001D4315" w:rsidRDefault="001D4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999" w:rsidRDefault="002D5999">
    <w:pPr>
      <w:pStyle w:val="af6"/>
      <w:jc w:val="center"/>
    </w:pPr>
  </w:p>
  <w:p w:rsidR="002D5999" w:rsidRDefault="002D5999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315" w:rsidRDefault="001D4315">
      <w:r>
        <w:separator/>
      </w:r>
    </w:p>
  </w:footnote>
  <w:footnote w:type="continuationSeparator" w:id="0">
    <w:p w:rsidR="001D4315" w:rsidRDefault="001D43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999" w:rsidRDefault="006A0D20">
    <w:pPr>
      <w:pStyle w:val="af3"/>
      <w:jc w:val="center"/>
    </w:pPr>
    <w:fldSimple w:instr="PAGE   \* MERGEFORMAT">
      <w:r w:rsidR="00A76A20">
        <w:rPr>
          <w:noProof/>
        </w:rPr>
        <w:t>2</w:t>
      </w:r>
    </w:fldSimple>
  </w:p>
  <w:p w:rsidR="002D5999" w:rsidRDefault="002D5999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60B6B"/>
    <w:multiLevelType w:val="multilevel"/>
    <w:tmpl w:val="5694C4C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885243"/>
    <w:multiLevelType w:val="hybridMultilevel"/>
    <w:tmpl w:val="76809210"/>
    <w:lvl w:ilvl="0" w:tplc="0419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">
    <w:nsid w:val="4F2C216E"/>
    <w:multiLevelType w:val="hybridMultilevel"/>
    <w:tmpl w:val="7D1E4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5">
    <w:nsid w:val="53CD1AFA"/>
    <w:multiLevelType w:val="hybridMultilevel"/>
    <w:tmpl w:val="4A46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7">
    <w:nsid w:val="63A7376E"/>
    <w:multiLevelType w:val="hybridMultilevel"/>
    <w:tmpl w:val="EE6EB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024E4"/>
    <w:multiLevelType w:val="hybridMultilevel"/>
    <w:tmpl w:val="FD6C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CA7150"/>
    <w:multiLevelType w:val="multilevel"/>
    <w:tmpl w:val="1B584C4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747B6B14"/>
    <w:multiLevelType w:val="hybridMultilevel"/>
    <w:tmpl w:val="4120FBCC"/>
    <w:lvl w:ilvl="0" w:tplc="6660F576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10"/>
  </w:num>
  <w:num w:numId="9">
    <w:abstractNumId w:val="9"/>
  </w:num>
  <w:num w:numId="10">
    <w:abstractNumId w:val="0"/>
  </w:num>
  <w:num w:numId="11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45AD"/>
    <w:rsid w:val="000515F9"/>
    <w:rsid w:val="000551D5"/>
    <w:rsid w:val="000556DE"/>
    <w:rsid w:val="0006565E"/>
    <w:rsid w:val="0009433C"/>
    <w:rsid w:val="000C1873"/>
    <w:rsid w:val="000D0150"/>
    <w:rsid w:val="000E1F72"/>
    <w:rsid w:val="000E2352"/>
    <w:rsid w:val="00104E58"/>
    <w:rsid w:val="001127EF"/>
    <w:rsid w:val="00124601"/>
    <w:rsid w:val="00125FF7"/>
    <w:rsid w:val="00136AA8"/>
    <w:rsid w:val="00141E45"/>
    <w:rsid w:val="0014280F"/>
    <w:rsid w:val="0017511C"/>
    <w:rsid w:val="00196931"/>
    <w:rsid w:val="001A5133"/>
    <w:rsid w:val="001D3209"/>
    <w:rsid w:val="001D4315"/>
    <w:rsid w:val="001E3B05"/>
    <w:rsid w:val="0020287B"/>
    <w:rsid w:val="00205A45"/>
    <w:rsid w:val="00211CE4"/>
    <w:rsid w:val="0022091C"/>
    <w:rsid w:val="00220B03"/>
    <w:rsid w:val="00255CBF"/>
    <w:rsid w:val="002C3A1C"/>
    <w:rsid w:val="002D4B0E"/>
    <w:rsid w:val="002D5999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F478D"/>
    <w:rsid w:val="003F545F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34981"/>
    <w:rsid w:val="00540E80"/>
    <w:rsid w:val="00541107"/>
    <w:rsid w:val="00544AA6"/>
    <w:rsid w:val="0055657D"/>
    <w:rsid w:val="0055785E"/>
    <w:rsid w:val="00562CA1"/>
    <w:rsid w:val="005640D6"/>
    <w:rsid w:val="00580DA7"/>
    <w:rsid w:val="00595974"/>
    <w:rsid w:val="00597C6C"/>
    <w:rsid w:val="005A0620"/>
    <w:rsid w:val="005B619C"/>
    <w:rsid w:val="005C508F"/>
    <w:rsid w:val="006163F2"/>
    <w:rsid w:val="00623CE9"/>
    <w:rsid w:val="00631C26"/>
    <w:rsid w:val="0065059A"/>
    <w:rsid w:val="006548F5"/>
    <w:rsid w:val="00687965"/>
    <w:rsid w:val="006935D3"/>
    <w:rsid w:val="006A0D20"/>
    <w:rsid w:val="006B5DD8"/>
    <w:rsid w:val="006C6365"/>
    <w:rsid w:val="006D28E0"/>
    <w:rsid w:val="006F0858"/>
    <w:rsid w:val="00721547"/>
    <w:rsid w:val="00737EBE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74752"/>
    <w:rsid w:val="00892FEC"/>
    <w:rsid w:val="008A196A"/>
    <w:rsid w:val="008B5BBD"/>
    <w:rsid w:val="008C226E"/>
    <w:rsid w:val="008C43DD"/>
    <w:rsid w:val="008C6D51"/>
    <w:rsid w:val="008D20FC"/>
    <w:rsid w:val="008F467A"/>
    <w:rsid w:val="008F4DF7"/>
    <w:rsid w:val="00921FCD"/>
    <w:rsid w:val="00953EDC"/>
    <w:rsid w:val="009555A9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76A20"/>
    <w:rsid w:val="00AA70CA"/>
    <w:rsid w:val="00AA74CF"/>
    <w:rsid w:val="00AB0363"/>
    <w:rsid w:val="00AB0613"/>
    <w:rsid w:val="00AB63C0"/>
    <w:rsid w:val="00AC0C77"/>
    <w:rsid w:val="00AC1372"/>
    <w:rsid w:val="00AD2500"/>
    <w:rsid w:val="00B02270"/>
    <w:rsid w:val="00B14C5B"/>
    <w:rsid w:val="00B81428"/>
    <w:rsid w:val="00BA3897"/>
    <w:rsid w:val="00BD1C73"/>
    <w:rsid w:val="00BE2E70"/>
    <w:rsid w:val="00C0721D"/>
    <w:rsid w:val="00C22ED0"/>
    <w:rsid w:val="00C25AF0"/>
    <w:rsid w:val="00C35136"/>
    <w:rsid w:val="00C41283"/>
    <w:rsid w:val="00C44B4B"/>
    <w:rsid w:val="00C8211F"/>
    <w:rsid w:val="00C84DD7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03C1"/>
    <w:rsid w:val="00D64517"/>
    <w:rsid w:val="00D84228"/>
    <w:rsid w:val="00D94753"/>
    <w:rsid w:val="00DA5247"/>
    <w:rsid w:val="00DE7577"/>
    <w:rsid w:val="00E51049"/>
    <w:rsid w:val="00E5165A"/>
    <w:rsid w:val="00E65C7C"/>
    <w:rsid w:val="00E949CA"/>
    <w:rsid w:val="00EC6D68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D2748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Body Text Indent" w:uiPriority="0"/>
    <w:lsdException w:name="Subtitle" w:semiHidden="0" w:uiPriority="11" w:unhideWhenUsed="0" w:qFormat="1"/>
    <w:lsdException w:name="Body Text 2" w:unhideWhenUsed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iPriority w:val="9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link w:val="50"/>
    <w:uiPriority w:val="9"/>
    <w:qFormat/>
    <w:rsid w:val="00737EB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10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10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iPriority w:val="99"/>
    <w:semiHidden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uiPriority w:val="22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737EBE"/>
    <w:rPr>
      <w:rFonts w:ascii="Times New Roman" w:hAnsi="Times New Roman"/>
      <w:b/>
      <w:bCs/>
    </w:rPr>
  </w:style>
  <w:style w:type="paragraph" w:customStyle="1" w:styleId="headertext">
    <w:name w:val="headertext"/>
    <w:basedOn w:val="a0"/>
    <w:rsid w:val="00737EB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737EBE"/>
  </w:style>
  <w:style w:type="paragraph" w:customStyle="1" w:styleId="unformattext">
    <w:name w:val="unformattext"/>
    <w:basedOn w:val="a0"/>
    <w:rsid w:val="00737EBE"/>
    <w:pPr>
      <w:spacing w:before="100" w:beforeAutospacing="1" w:after="100" w:afterAutospacing="1"/>
    </w:pPr>
  </w:style>
  <w:style w:type="character" w:styleId="afff0">
    <w:name w:val="line number"/>
    <w:basedOn w:val="a1"/>
    <w:uiPriority w:val="99"/>
    <w:semiHidden/>
    <w:unhideWhenUsed/>
    <w:rsid w:val="00737E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docs.cntd.ru/document/902229508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CBB4D1C6DDF9589FB5E888E7E458C6E3FE1DF2B0CC1904556607B906DKCV3B" TargetMode="External"/><Relationship Id="rId7" Type="http://schemas.openxmlformats.org/officeDocument/2006/relationships/image" Target="media/image1.wmf"/><Relationship Id="rId12" Type="http://schemas.openxmlformats.org/officeDocument/2006/relationships/hyperlink" Target="http://docs.cntd.ru/document/902213684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DA014BC039B2D93B561F0AD94EA42295B9BFFF14455B8D811CD9B5CFz2IDH%20" TargetMode="External"/><Relationship Id="rId20" Type="http://schemas.openxmlformats.org/officeDocument/2006/relationships/hyperlink" Target="consultantplus://offline/ref=0CBB4D1C6DDF9589FB5E888E7E458C6E3FE1DF2D04C0904556607B906DKCV3B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012568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EDA014BC039B2D93B561F0AD94EA42295B9BCFF13415B8D811CD9B5CF2D31F7F41E603063FE1B44z9I0H%2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015223" TargetMode="External"/><Relationship Id="rId19" Type="http://schemas.openxmlformats.org/officeDocument/2006/relationships/hyperlink" Target="consultantplus://offline/ref=0CBB4D1C6DDF9589FB5E888E7E458C6E3FE1D02F01C0904556607B906DKCV3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hyperlink" Target="http://docs.cntd.ru/document/90171443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9712</Words>
  <Characters>55359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2010-11-03T11:44:00Z</cp:lastPrinted>
  <dcterms:created xsi:type="dcterms:W3CDTF">2017-07-14T08:02:00Z</dcterms:created>
  <dcterms:modified xsi:type="dcterms:W3CDTF">2017-07-14T08:02:00Z</dcterms:modified>
</cp:coreProperties>
</file>