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Pr="00A82FA3" w:rsidRDefault="003A5096">
      <w:pPr>
        <w:jc w:val="center"/>
      </w:pPr>
      <w:r w:rsidRPr="00A82FA3">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68807666" r:id="rId8"/>
        </w:object>
      </w:r>
      <w:r w:rsidR="00390505" w:rsidRPr="00A82FA3">
        <w:t xml:space="preserve">   </w:t>
      </w:r>
    </w:p>
    <w:p w:rsidR="00A82FA3" w:rsidRPr="00A82FA3" w:rsidRDefault="00327D65" w:rsidP="00327D65">
      <w:pPr>
        <w:spacing w:line="273" w:lineRule="exact"/>
        <w:jc w:val="center"/>
        <w:rPr>
          <w:b/>
        </w:rPr>
      </w:pPr>
      <w:r w:rsidRPr="00A82FA3">
        <w:rPr>
          <w:b/>
        </w:rPr>
        <w:t xml:space="preserve">АДМИНИСТРАЦИЯ МУНИЦИПАЛЬНОГО ОБРАЗОВАНИЯ </w:t>
      </w:r>
    </w:p>
    <w:p w:rsidR="00327D65" w:rsidRPr="00A82FA3" w:rsidRDefault="00327D65" w:rsidP="00327D65">
      <w:pPr>
        <w:spacing w:line="273" w:lineRule="exact"/>
        <w:jc w:val="center"/>
        <w:rPr>
          <w:b/>
        </w:rPr>
      </w:pPr>
      <w:r w:rsidRPr="00A82FA3">
        <w:rPr>
          <w:b/>
        </w:rPr>
        <w:t>ЛОМОНОСОВСКИЙ МУНИЦИПАЛЬНЫЙ РАЙ</w:t>
      </w:r>
      <w:r w:rsidR="00C22ED0" w:rsidRPr="00A82FA3">
        <w:rPr>
          <w:b/>
        </w:rPr>
        <w:t>О</w:t>
      </w:r>
      <w:r w:rsidRPr="00A82FA3">
        <w:rPr>
          <w:b/>
        </w:rPr>
        <w:t>Н ЛЕНИНГРАДСКОЙ ОБЛАСТИ</w:t>
      </w:r>
    </w:p>
    <w:p w:rsidR="00327D65" w:rsidRPr="00A82FA3" w:rsidRDefault="00327D65" w:rsidP="00327D65">
      <w:pPr>
        <w:spacing w:line="273" w:lineRule="exact"/>
        <w:jc w:val="center"/>
        <w:rPr>
          <w:b/>
          <w:sz w:val="28"/>
          <w:szCs w:val="28"/>
        </w:rPr>
      </w:pPr>
      <w:r w:rsidRPr="00A82FA3">
        <w:rPr>
          <w:b/>
          <w:sz w:val="28"/>
          <w:szCs w:val="28"/>
        </w:rPr>
        <w:t>ПОСТАНОВЛЕНИЕ</w:t>
      </w:r>
    </w:p>
    <w:p w:rsidR="00327D65" w:rsidRPr="00A82FA3" w:rsidRDefault="00327D65" w:rsidP="00327D65">
      <w:pPr>
        <w:spacing w:line="273" w:lineRule="exact"/>
        <w:jc w:val="center"/>
        <w:rPr>
          <w:b/>
          <w:sz w:val="28"/>
          <w:szCs w:val="28"/>
        </w:rPr>
      </w:pPr>
    </w:p>
    <w:p w:rsidR="0009433C" w:rsidRPr="00A82FA3" w:rsidRDefault="00327D65" w:rsidP="00C22ED0">
      <w:pPr>
        <w:spacing w:line="273" w:lineRule="exact"/>
        <w:rPr>
          <w:b/>
          <w:sz w:val="28"/>
          <w:szCs w:val="28"/>
        </w:rPr>
      </w:pPr>
      <w:r w:rsidRPr="00A82FA3">
        <w:t xml:space="preserve">от   </w:t>
      </w:r>
      <w:r w:rsidR="001C7764">
        <w:t>05.10.2017</w:t>
      </w:r>
      <w:r w:rsidRPr="00A82FA3">
        <w:t xml:space="preserve">                                                                                                  </w:t>
      </w:r>
      <w:r w:rsidR="002E0AB1" w:rsidRPr="00A82FA3">
        <w:t xml:space="preserve">       </w:t>
      </w:r>
      <w:r w:rsidR="00D64517" w:rsidRPr="00A82FA3">
        <w:t xml:space="preserve">   № </w:t>
      </w:r>
      <w:bookmarkStart w:id="0" w:name="_Toc364170384"/>
      <w:r w:rsidR="001C7764">
        <w:t>2042-р/17</w:t>
      </w:r>
    </w:p>
    <w:bookmarkEnd w:id="0"/>
    <w:p w:rsidR="0009433C" w:rsidRPr="00A82FA3" w:rsidRDefault="0009433C" w:rsidP="0009433C">
      <w:pPr>
        <w:tabs>
          <w:tab w:val="left" w:pos="5400"/>
        </w:tabs>
        <w:ind w:right="3671"/>
        <w:jc w:val="both"/>
        <w:rPr>
          <w:b/>
          <w:sz w:val="28"/>
          <w:szCs w:val="28"/>
        </w:rPr>
      </w:pPr>
    </w:p>
    <w:p w:rsidR="00A82FA3" w:rsidRPr="00A82FA3" w:rsidRDefault="00A82FA3" w:rsidP="00A82FA3">
      <w:r w:rsidRPr="00A82FA3">
        <w:t xml:space="preserve">О внесении изменений в Порядок реализации </w:t>
      </w:r>
    </w:p>
    <w:p w:rsidR="00A82FA3" w:rsidRPr="00A82FA3" w:rsidRDefault="00A82FA3" w:rsidP="00A82FA3">
      <w:r w:rsidRPr="00A82FA3">
        <w:t xml:space="preserve">единых социальных проездных билетов </w:t>
      </w:r>
    </w:p>
    <w:p w:rsidR="00A82FA3" w:rsidRPr="00A82FA3" w:rsidRDefault="00A82FA3" w:rsidP="00A82FA3">
      <w:r w:rsidRPr="00A82FA3">
        <w:t xml:space="preserve">для проезда на автомобильном пассажирском транспорте </w:t>
      </w:r>
    </w:p>
    <w:p w:rsidR="00A82FA3" w:rsidRPr="00A82FA3" w:rsidRDefault="00A82FA3" w:rsidP="00A82FA3">
      <w:r w:rsidRPr="00A82FA3">
        <w:t xml:space="preserve">городского и пригородного сообщения; </w:t>
      </w:r>
    </w:p>
    <w:p w:rsidR="00A82FA3" w:rsidRPr="00A82FA3" w:rsidRDefault="00A82FA3" w:rsidP="00A82FA3">
      <w:r w:rsidRPr="00A82FA3">
        <w:t xml:space="preserve">аккумулирования и распределения денежных средств, </w:t>
      </w:r>
    </w:p>
    <w:p w:rsidR="00A82FA3" w:rsidRPr="00A82FA3" w:rsidRDefault="00A82FA3" w:rsidP="00A82FA3">
      <w:r w:rsidRPr="00A82FA3">
        <w:t xml:space="preserve">полученных от реализации билетов и поступивших </w:t>
      </w:r>
    </w:p>
    <w:p w:rsidR="00A82FA3" w:rsidRPr="00A82FA3" w:rsidRDefault="00A82FA3" w:rsidP="00A82FA3">
      <w:r w:rsidRPr="00A82FA3">
        <w:t xml:space="preserve">в виде иных межбюджетных трансфертов на возмещение </w:t>
      </w:r>
    </w:p>
    <w:p w:rsidR="00A82FA3" w:rsidRPr="00A82FA3" w:rsidRDefault="00A82FA3" w:rsidP="00A82FA3">
      <w:r w:rsidRPr="00A82FA3">
        <w:t xml:space="preserve">затрат автотранспортным организациям, осуществляющим </w:t>
      </w:r>
    </w:p>
    <w:p w:rsidR="00A82FA3" w:rsidRPr="00A82FA3" w:rsidRDefault="00A82FA3" w:rsidP="00A82FA3">
      <w:r w:rsidRPr="00A82FA3">
        <w:t xml:space="preserve">перевозки льготных категорий населения на территории </w:t>
      </w:r>
    </w:p>
    <w:p w:rsidR="00A82FA3" w:rsidRPr="00A82FA3" w:rsidRDefault="00A82FA3" w:rsidP="00A82FA3">
      <w:r w:rsidRPr="00A82FA3">
        <w:t xml:space="preserve">муниципального образования Ломоносовский муниципальный район </w:t>
      </w:r>
    </w:p>
    <w:p w:rsidR="00A82FA3" w:rsidRPr="00A82FA3" w:rsidRDefault="00A82FA3" w:rsidP="00A82FA3">
      <w:r w:rsidRPr="00A82FA3">
        <w:t>Ленинградской области</w:t>
      </w:r>
    </w:p>
    <w:p w:rsidR="00A82FA3" w:rsidRPr="00A82FA3" w:rsidRDefault="00A82FA3" w:rsidP="00A82FA3">
      <w:pPr>
        <w:jc w:val="both"/>
      </w:pPr>
    </w:p>
    <w:p w:rsidR="00A82FA3" w:rsidRPr="00A82FA3" w:rsidRDefault="00A82FA3" w:rsidP="00A82FA3">
      <w:pPr>
        <w:ind w:firstLine="709"/>
        <w:jc w:val="both"/>
      </w:pPr>
      <w:proofErr w:type="gramStart"/>
      <w:r w:rsidRPr="00A82FA3">
        <w:t xml:space="preserve">В связи с произошедшими организационными изменениями в работе </w:t>
      </w:r>
      <w:r w:rsidRPr="00A82FA3">
        <w:br/>
        <w:t>по реализации единых социальных проездных билетов на основе</w:t>
      </w:r>
      <w:proofErr w:type="gramEnd"/>
      <w:r w:rsidRPr="00A82FA3">
        <w:t xml:space="preserve"> бесконтактных электронных пластиковых карт для проезда на автомобильном пассажирском транспорте городского и пригородного сообщения, на основании приказа комитета по социальной защите населения Ленинградской области от 17.12.2010 № 49 «Об утверждении Порядка оформления и </w:t>
      </w:r>
      <w:proofErr w:type="gramStart"/>
      <w:r w:rsidRPr="00A82FA3">
        <w:t>контроля за</w:t>
      </w:r>
      <w:proofErr w:type="gramEnd"/>
      <w:r w:rsidRPr="00A82FA3">
        <w:t xml:space="preserve"> реализацией единых социальных проездных билетов на основе бесконтактных электронных пластиковых карт в Ленинградской области» администрация муниципального образования Ломоносовский муниципальный район Ленинградской области</w:t>
      </w:r>
    </w:p>
    <w:p w:rsidR="00A82FA3" w:rsidRPr="00A82FA3" w:rsidRDefault="00A82FA3" w:rsidP="00A82FA3">
      <w:pPr>
        <w:ind w:firstLine="709"/>
      </w:pPr>
      <w:r w:rsidRPr="00A82FA3">
        <w:t xml:space="preserve">                                                  </w:t>
      </w:r>
      <w:proofErr w:type="spellStart"/>
      <w:proofErr w:type="gramStart"/>
      <w:r w:rsidRPr="00A82FA3">
        <w:t>п</w:t>
      </w:r>
      <w:proofErr w:type="spellEnd"/>
      <w:proofErr w:type="gramEnd"/>
      <w:r w:rsidRPr="00A82FA3">
        <w:t xml:space="preserve"> о с т а </w:t>
      </w:r>
      <w:proofErr w:type="spellStart"/>
      <w:r w:rsidRPr="00A82FA3">
        <w:t>н</w:t>
      </w:r>
      <w:proofErr w:type="spellEnd"/>
      <w:r w:rsidRPr="00A82FA3">
        <w:t xml:space="preserve"> о в л я е т:</w:t>
      </w:r>
    </w:p>
    <w:p w:rsidR="00A82FA3" w:rsidRPr="00A82FA3" w:rsidRDefault="00A82FA3" w:rsidP="00A82FA3">
      <w:pPr>
        <w:ind w:firstLine="709"/>
        <w:jc w:val="both"/>
      </w:pPr>
    </w:p>
    <w:p w:rsidR="00A82FA3" w:rsidRPr="00A82FA3" w:rsidRDefault="00A82FA3" w:rsidP="00A82FA3">
      <w:pPr>
        <w:ind w:firstLine="709"/>
        <w:jc w:val="both"/>
      </w:pPr>
      <w:r w:rsidRPr="00A82FA3">
        <w:t xml:space="preserve">1. Внести в Порядок реализации единых социальных проездных билетов </w:t>
      </w:r>
      <w:r w:rsidRPr="00A82FA3">
        <w:br/>
        <w:t xml:space="preserve">для проезда на автомобильном пассажирском транспорте городского </w:t>
      </w:r>
      <w:r w:rsidRPr="00A82FA3">
        <w:br/>
        <w:t xml:space="preserve">и пригородного сообщения; аккумулирования и распределения денежных средств, полученных от реализации билетов и поступивших в виде иных межбюджетных трансфертов на возмещение затрат автотранспортным организациям, осуществляющим перевозки льготных категорий населения на территории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15.02.2016 № 154 – </w:t>
      </w:r>
      <w:proofErr w:type="spellStart"/>
      <w:proofErr w:type="gramStart"/>
      <w:r w:rsidRPr="00A82FA3">
        <w:t>р</w:t>
      </w:r>
      <w:proofErr w:type="spellEnd"/>
      <w:proofErr w:type="gramEnd"/>
      <w:r w:rsidRPr="00A82FA3">
        <w:t>/16, следующие изменения:</w:t>
      </w:r>
    </w:p>
    <w:p w:rsidR="00A82FA3" w:rsidRPr="00A82FA3" w:rsidRDefault="00A82FA3" w:rsidP="00A82FA3">
      <w:pPr>
        <w:ind w:firstLine="709"/>
        <w:jc w:val="both"/>
      </w:pPr>
      <w:r w:rsidRPr="00A82FA3">
        <w:t>Пункт 4 изложить в следующей редакции:</w:t>
      </w:r>
    </w:p>
    <w:p w:rsidR="00A82FA3" w:rsidRPr="00A82FA3" w:rsidRDefault="00A82FA3" w:rsidP="00A82FA3">
      <w:pPr>
        <w:ind w:firstLine="709"/>
        <w:jc w:val="both"/>
      </w:pPr>
      <w:r w:rsidRPr="00A82FA3">
        <w:t xml:space="preserve">«4. Оформление и продление срока действия единых социальных проездных билетов на основе БЭПК осуществляется в отделениях </w:t>
      </w:r>
      <w:proofErr w:type="spellStart"/>
      <w:r w:rsidRPr="00A82FA3">
        <w:t>Волосовского</w:t>
      </w:r>
      <w:proofErr w:type="spellEnd"/>
      <w:r w:rsidRPr="00A82FA3">
        <w:t xml:space="preserve"> почтамта Управления Федеральной почтовой связи</w:t>
      </w:r>
      <w:proofErr w:type="gramStart"/>
      <w:r w:rsidRPr="00A82FA3">
        <w:t xml:space="preserve">  С</w:t>
      </w:r>
      <w:proofErr w:type="gramEnd"/>
      <w:r w:rsidRPr="00A82FA3">
        <w:t>анкт - Петербурга и Ленинградской области - филиала ФГУП "Почта России", согласно договора, заключенного с КСЗН».</w:t>
      </w:r>
    </w:p>
    <w:p w:rsidR="00A82FA3" w:rsidRPr="00A82FA3" w:rsidRDefault="00A82FA3" w:rsidP="00A82FA3">
      <w:pPr>
        <w:ind w:firstLine="709"/>
        <w:jc w:val="both"/>
      </w:pPr>
      <w:r w:rsidRPr="00A82FA3">
        <w:t xml:space="preserve">2. Опубликовать настоящее постановление в газете «Ломоносовский районный вестник»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r w:rsidRPr="00A82FA3">
        <w:rPr>
          <w:lang w:val="en-US"/>
        </w:rPr>
        <w:t>www</w:t>
      </w:r>
      <w:r w:rsidRPr="00A82FA3">
        <w:t>.</w:t>
      </w:r>
      <w:proofErr w:type="spellStart"/>
      <w:r w:rsidRPr="00A82FA3">
        <w:rPr>
          <w:lang w:val="en-US"/>
        </w:rPr>
        <w:t>lomonosovlo</w:t>
      </w:r>
      <w:proofErr w:type="spellEnd"/>
      <w:r w:rsidRPr="00A82FA3">
        <w:t>.</w:t>
      </w:r>
      <w:proofErr w:type="spellStart"/>
      <w:r w:rsidRPr="00A82FA3">
        <w:rPr>
          <w:lang w:val="en-US"/>
        </w:rPr>
        <w:t>ru</w:t>
      </w:r>
      <w:proofErr w:type="spellEnd"/>
      <w:r w:rsidRPr="00A82FA3">
        <w:t>.</w:t>
      </w:r>
    </w:p>
    <w:p w:rsidR="00A82FA3" w:rsidRPr="00A82FA3" w:rsidRDefault="00A82FA3" w:rsidP="00A82FA3">
      <w:pPr>
        <w:ind w:firstLine="709"/>
        <w:jc w:val="both"/>
      </w:pPr>
      <w:r w:rsidRPr="00A82FA3">
        <w:lastRenderedPageBreak/>
        <w:t>3.  Настоящее постановление вступает в силу после официального опубликования.</w:t>
      </w:r>
    </w:p>
    <w:p w:rsidR="00A82FA3" w:rsidRPr="00A82FA3" w:rsidRDefault="00A82FA3" w:rsidP="00A82FA3">
      <w:pPr>
        <w:ind w:firstLine="709"/>
        <w:jc w:val="both"/>
      </w:pPr>
      <w:r w:rsidRPr="00A82FA3">
        <w:t xml:space="preserve">4. </w:t>
      </w:r>
      <w:proofErr w:type="gramStart"/>
      <w:r w:rsidRPr="00A82FA3">
        <w:t>Контроль за</w:t>
      </w:r>
      <w:proofErr w:type="gramEnd"/>
      <w:r w:rsidRPr="00A82FA3">
        <w:t xml:space="preserve"> исполнением настоящего постановления возложить на заместителя главы администрации Н.Г. Спиридонову.</w:t>
      </w: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r w:rsidRPr="00A82FA3">
        <w:t xml:space="preserve">Глава администрации                                                           </w:t>
      </w:r>
      <w:r>
        <w:t xml:space="preserve">                               </w:t>
      </w:r>
      <w:r w:rsidRPr="00A82FA3">
        <w:t xml:space="preserve">    А.О. Кондрашов</w:t>
      </w: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p w:rsidR="00A82FA3" w:rsidRPr="00A82FA3" w:rsidRDefault="00A82FA3" w:rsidP="00A82FA3">
      <w:pPr>
        <w:jc w:val="both"/>
      </w:pPr>
    </w:p>
    <w:sectPr w:rsidR="00A82FA3" w:rsidRPr="00A82FA3" w:rsidSect="00A82FA3">
      <w:type w:val="continuous"/>
      <w:pgSz w:w="11909" w:h="16834" w:code="9"/>
      <w:pgMar w:top="1134" w:right="710" w:bottom="851" w:left="1588" w:header="720" w:footer="533"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4C" w:rsidRDefault="00CC294C">
      <w:r>
        <w:separator/>
      </w:r>
    </w:p>
  </w:endnote>
  <w:endnote w:type="continuationSeparator" w:id="0">
    <w:p w:rsidR="00CC294C" w:rsidRDefault="00CC2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4C" w:rsidRDefault="00CC294C">
      <w:r>
        <w:separator/>
      </w:r>
    </w:p>
  </w:footnote>
  <w:footnote w:type="continuationSeparator" w:id="0">
    <w:p w:rsidR="00CC294C" w:rsidRDefault="00CC2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4">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6">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9433C"/>
    <w:rsid w:val="000C1873"/>
    <w:rsid w:val="000D0150"/>
    <w:rsid w:val="000E1F72"/>
    <w:rsid w:val="000E2352"/>
    <w:rsid w:val="00104E58"/>
    <w:rsid w:val="001127EF"/>
    <w:rsid w:val="00124601"/>
    <w:rsid w:val="00125FF7"/>
    <w:rsid w:val="00136AA8"/>
    <w:rsid w:val="00141E45"/>
    <w:rsid w:val="0014280F"/>
    <w:rsid w:val="0017511C"/>
    <w:rsid w:val="00196931"/>
    <w:rsid w:val="001A5133"/>
    <w:rsid w:val="001C7764"/>
    <w:rsid w:val="001D3209"/>
    <w:rsid w:val="001E3B05"/>
    <w:rsid w:val="0020287B"/>
    <w:rsid w:val="00205A45"/>
    <w:rsid w:val="00211CE4"/>
    <w:rsid w:val="0022091C"/>
    <w:rsid w:val="00220B03"/>
    <w:rsid w:val="00255CBF"/>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80DA7"/>
    <w:rsid w:val="00595974"/>
    <w:rsid w:val="00597C6C"/>
    <w:rsid w:val="005A0620"/>
    <w:rsid w:val="005B619C"/>
    <w:rsid w:val="005C508F"/>
    <w:rsid w:val="006163F2"/>
    <w:rsid w:val="00623CE9"/>
    <w:rsid w:val="00631C26"/>
    <w:rsid w:val="0065059A"/>
    <w:rsid w:val="006548F5"/>
    <w:rsid w:val="00687965"/>
    <w:rsid w:val="006935D3"/>
    <w:rsid w:val="006B5DD8"/>
    <w:rsid w:val="006C6365"/>
    <w:rsid w:val="006F0858"/>
    <w:rsid w:val="00721547"/>
    <w:rsid w:val="007425E3"/>
    <w:rsid w:val="00760897"/>
    <w:rsid w:val="007641A5"/>
    <w:rsid w:val="0079549A"/>
    <w:rsid w:val="007A3E93"/>
    <w:rsid w:val="007B2E76"/>
    <w:rsid w:val="007C40AD"/>
    <w:rsid w:val="007D1D20"/>
    <w:rsid w:val="007F0E5D"/>
    <w:rsid w:val="007F309A"/>
    <w:rsid w:val="007F3706"/>
    <w:rsid w:val="00804254"/>
    <w:rsid w:val="00804299"/>
    <w:rsid w:val="008247F4"/>
    <w:rsid w:val="00837076"/>
    <w:rsid w:val="00874752"/>
    <w:rsid w:val="00892FEC"/>
    <w:rsid w:val="008A196A"/>
    <w:rsid w:val="008B5BBD"/>
    <w:rsid w:val="008C226E"/>
    <w:rsid w:val="008C43DD"/>
    <w:rsid w:val="008C6D51"/>
    <w:rsid w:val="008D20FC"/>
    <w:rsid w:val="008F467A"/>
    <w:rsid w:val="008F4DF7"/>
    <w:rsid w:val="00921FCD"/>
    <w:rsid w:val="00953EDC"/>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82FA3"/>
    <w:rsid w:val="00AA70CA"/>
    <w:rsid w:val="00AA74CF"/>
    <w:rsid w:val="00AB0363"/>
    <w:rsid w:val="00AB0613"/>
    <w:rsid w:val="00AB63C0"/>
    <w:rsid w:val="00AC0C77"/>
    <w:rsid w:val="00AC1372"/>
    <w:rsid w:val="00AD2500"/>
    <w:rsid w:val="00B02270"/>
    <w:rsid w:val="00B14C5B"/>
    <w:rsid w:val="00B81428"/>
    <w:rsid w:val="00BA3897"/>
    <w:rsid w:val="00BD1C73"/>
    <w:rsid w:val="00C0721D"/>
    <w:rsid w:val="00C22ED0"/>
    <w:rsid w:val="00C25AF0"/>
    <w:rsid w:val="00C35136"/>
    <w:rsid w:val="00C41283"/>
    <w:rsid w:val="00C44B4B"/>
    <w:rsid w:val="00C547C8"/>
    <w:rsid w:val="00C8211F"/>
    <w:rsid w:val="00C875D4"/>
    <w:rsid w:val="00C940CA"/>
    <w:rsid w:val="00CA61CC"/>
    <w:rsid w:val="00CB166D"/>
    <w:rsid w:val="00CC294C"/>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55FF9"/>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Company>Администрация</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2010-11-03T11:44:00Z</cp:lastPrinted>
  <dcterms:created xsi:type="dcterms:W3CDTF">2017-10-06T12:08:00Z</dcterms:created>
  <dcterms:modified xsi:type="dcterms:W3CDTF">2017-10-06T12:08:00Z</dcterms:modified>
</cp:coreProperties>
</file>