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9417074" r:id="rId8"/>
        </w:object>
      </w:r>
      <w:r w:rsidR="00390505">
        <w:t xml:space="preserve">   </w:t>
      </w:r>
    </w:p>
    <w:p w:rsidR="00B00726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B00726" w:rsidRPr="00416B7F" w:rsidRDefault="00B00726" w:rsidP="00327D65">
      <w:pPr>
        <w:spacing w:line="273" w:lineRule="exact"/>
        <w:jc w:val="center"/>
        <w:rPr>
          <w:b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</w:t>
      </w:r>
      <w:r w:rsidR="00B00726">
        <w:t>13.10.2017</w:t>
      </w:r>
      <w:r w:rsidRPr="00327D65">
        <w:t xml:space="preserve">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B00726">
        <w:t>2064-р/17</w:t>
      </w:r>
    </w:p>
    <w:bookmarkEnd w:id="0"/>
    <w:p w:rsidR="00BA6C51" w:rsidRDefault="00BA6C51" w:rsidP="00BA6C51">
      <w:pPr>
        <w:rPr>
          <w:b/>
        </w:rPr>
      </w:pPr>
    </w:p>
    <w:p w:rsidR="00BA6C51" w:rsidRPr="00611E0E" w:rsidRDefault="00BA6C51" w:rsidP="00BA6C51">
      <w:r w:rsidRPr="00611E0E">
        <w:t xml:space="preserve">Об утверждении плана мероприятий </w:t>
      </w:r>
    </w:p>
    <w:p w:rsidR="00BA6C51" w:rsidRPr="00611E0E" w:rsidRDefault="00BA6C51" w:rsidP="00BA6C51">
      <w:r w:rsidRPr="00611E0E">
        <w:t xml:space="preserve">(«дорожная  карта») взаимодействия </w:t>
      </w:r>
    </w:p>
    <w:p w:rsidR="00BA6C51" w:rsidRPr="00611E0E" w:rsidRDefault="00BA6C51" w:rsidP="00BA6C51">
      <w:r w:rsidRPr="00611E0E">
        <w:t>органов местного самоуправления</w:t>
      </w:r>
    </w:p>
    <w:p w:rsidR="00BA6C51" w:rsidRPr="00611E0E" w:rsidRDefault="00BA6C51" w:rsidP="00BA6C51">
      <w:r w:rsidRPr="00611E0E">
        <w:t>Ломоносовского муниципального района</w:t>
      </w:r>
    </w:p>
    <w:p w:rsidR="00BA6C51" w:rsidRPr="00611E0E" w:rsidRDefault="00BA6C51" w:rsidP="00BA6C51">
      <w:r w:rsidRPr="00611E0E">
        <w:t xml:space="preserve">по вопросам оказания </w:t>
      </w:r>
      <w:proofErr w:type="gramStart"/>
      <w:r w:rsidRPr="00611E0E">
        <w:t>имущественной</w:t>
      </w:r>
      <w:proofErr w:type="gramEnd"/>
      <w:r w:rsidRPr="00611E0E">
        <w:t xml:space="preserve"> </w:t>
      </w:r>
    </w:p>
    <w:p w:rsidR="00BA6C51" w:rsidRPr="00611E0E" w:rsidRDefault="00BA6C51" w:rsidP="00BA6C51">
      <w:r w:rsidRPr="00611E0E">
        <w:t>поддержки субъектам малого и среднего</w:t>
      </w:r>
    </w:p>
    <w:p w:rsidR="00BA6C51" w:rsidRPr="00611E0E" w:rsidRDefault="00BA6C51" w:rsidP="00BA6C51">
      <w:r w:rsidRPr="00611E0E">
        <w:t>предпринимательства, а также организациям,</w:t>
      </w:r>
    </w:p>
    <w:p w:rsidR="00BA6C51" w:rsidRPr="00611E0E" w:rsidRDefault="00BA6C51" w:rsidP="00BA6C51">
      <w:r w:rsidRPr="00611E0E">
        <w:t>образующим инфраструктуру поддержки субъектов</w:t>
      </w:r>
    </w:p>
    <w:p w:rsidR="00BA6C51" w:rsidRPr="00611E0E" w:rsidRDefault="00BA6C51" w:rsidP="00BA6C51">
      <w:r w:rsidRPr="00611E0E">
        <w:t xml:space="preserve">малого и среднего предпринимательства  </w:t>
      </w:r>
      <w:proofErr w:type="gramStart"/>
      <w:r w:rsidRPr="00611E0E">
        <w:t>на</w:t>
      </w:r>
      <w:proofErr w:type="gramEnd"/>
      <w:r w:rsidRPr="00611E0E">
        <w:t xml:space="preserve"> </w:t>
      </w:r>
    </w:p>
    <w:p w:rsidR="00BA6C51" w:rsidRDefault="00BA6C51" w:rsidP="00BA6C51">
      <w:r w:rsidRPr="00611E0E">
        <w:t xml:space="preserve">территории </w:t>
      </w:r>
      <w:r>
        <w:t xml:space="preserve">муниципального образования </w:t>
      </w:r>
    </w:p>
    <w:p w:rsidR="00BA6C51" w:rsidRPr="00611E0E" w:rsidRDefault="00BA6C51" w:rsidP="00BA6C51">
      <w:r w:rsidRPr="00611E0E">
        <w:t>Ломоносовск</w:t>
      </w:r>
      <w:r>
        <w:t>ий</w:t>
      </w:r>
      <w:r w:rsidRPr="00611E0E">
        <w:t xml:space="preserve"> муниципальн</w:t>
      </w:r>
      <w:r>
        <w:t>ый</w:t>
      </w:r>
      <w:r w:rsidRPr="00611E0E">
        <w:t xml:space="preserve">  </w:t>
      </w:r>
    </w:p>
    <w:p w:rsidR="00BA6C51" w:rsidRPr="00611E0E" w:rsidRDefault="00BA6C51" w:rsidP="00BA6C51">
      <w:r w:rsidRPr="00611E0E">
        <w:t>район Ленинградской области</w:t>
      </w:r>
    </w:p>
    <w:p w:rsidR="00BA6C51" w:rsidRPr="00611E0E" w:rsidRDefault="00BA6C51" w:rsidP="00BA6C51">
      <w:pPr>
        <w:jc w:val="both"/>
      </w:pPr>
      <w:r w:rsidRPr="00611E0E">
        <w:t xml:space="preserve">          </w:t>
      </w:r>
    </w:p>
    <w:p w:rsidR="00BA6C51" w:rsidRPr="00611E0E" w:rsidRDefault="00BA6C51" w:rsidP="00BA6C51">
      <w:pPr>
        <w:jc w:val="both"/>
      </w:pPr>
      <w:r w:rsidRPr="00611E0E">
        <w:t xml:space="preserve">           </w:t>
      </w:r>
      <w:r>
        <w:t>В соответствии с ф</w:t>
      </w:r>
      <w:r w:rsidRPr="00321BC7">
        <w:t>едеральн</w:t>
      </w:r>
      <w:r>
        <w:t>ым</w:t>
      </w:r>
      <w:r w:rsidRPr="00321BC7">
        <w:t xml:space="preserve"> закон</w:t>
      </w:r>
      <w:r>
        <w:t>ом от 06.10.2003</w:t>
      </w:r>
      <w:r w:rsidRPr="00321BC7">
        <w:t xml:space="preserve"> № 131-ФЗ «Об общих принципах организации местного самоуправления в Российской Федерации», </w:t>
      </w:r>
      <w:r>
        <w:t>ф</w:t>
      </w:r>
      <w:r w:rsidRPr="00321BC7">
        <w:t>едеральн</w:t>
      </w:r>
      <w:r>
        <w:t>ым</w:t>
      </w:r>
      <w:r w:rsidRPr="00321BC7">
        <w:t xml:space="preserve"> закон</w:t>
      </w:r>
      <w:r>
        <w:t>ом</w:t>
      </w:r>
      <w:r w:rsidRPr="00321BC7">
        <w:t xml:space="preserve"> от 24.07.2007 № 209-ФЗ «О развитии малого и среднего предпринимательства </w:t>
      </w:r>
      <w:proofErr w:type="gramStart"/>
      <w:r w:rsidRPr="00321BC7">
        <w:t>в</w:t>
      </w:r>
      <w:proofErr w:type="gramEnd"/>
      <w:r w:rsidRPr="00321BC7">
        <w:t xml:space="preserve"> Российской Федерации»</w:t>
      </w:r>
      <w:r>
        <w:t>, в</w:t>
      </w:r>
      <w:r w:rsidRPr="00611E0E">
        <w:t xml:space="preserve"> целях реализации методических рекомендаций по оказанию имущественной поддержки субъект</w:t>
      </w:r>
      <w:r>
        <w:t>ам</w:t>
      </w:r>
      <w:r w:rsidRPr="00611E0E">
        <w:t xml:space="preserve"> малого и среднего предпринимательства, утвержденных решением Совета директоров АО «Корпорация «Малого и среднего предпринимательства» от 17.04.2017, администрация муниципального образования Ломоносовский муниципальный район Ленинградской области</w:t>
      </w:r>
    </w:p>
    <w:p w:rsidR="00BA6C51" w:rsidRPr="00611E0E" w:rsidRDefault="00BA6C51" w:rsidP="00BA6C51">
      <w:pPr>
        <w:jc w:val="center"/>
        <w:rPr>
          <w:b/>
        </w:rPr>
      </w:pPr>
    </w:p>
    <w:p w:rsidR="00BA6C51" w:rsidRPr="00611E0E" w:rsidRDefault="00BA6C51" w:rsidP="00BA6C51">
      <w:pPr>
        <w:jc w:val="center"/>
      </w:pPr>
      <w:r w:rsidRPr="00611E0E">
        <w:t>постановляет:</w:t>
      </w:r>
    </w:p>
    <w:p w:rsidR="00BA6C51" w:rsidRPr="00611E0E" w:rsidRDefault="00BA6C51" w:rsidP="00BA6C51">
      <w:r w:rsidRPr="00611E0E">
        <w:t xml:space="preserve">            </w:t>
      </w:r>
    </w:p>
    <w:p w:rsidR="00BA6C51" w:rsidRPr="00611E0E" w:rsidRDefault="00BA6C51" w:rsidP="00BA6C51">
      <w:pPr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611E0E">
        <w:t>Утвердить план мероприятий («дорожная карта») взаимодействия органов местного самоуправления Ломоносовского муниципального района по вопросам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на территории</w:t>
      </w:r>
      <w:r>
        <w:t xml:space="preserve"> муниципального образования</w:t>
      </w:r>
      <w:r w:rsidRPr="00611E0E">
        <w:t xml:space="preserve"> </w:t>
      </w:r>
      <w:r>
        <w:t>Ломоносовский</w:t>
      </w:r>
      <w:r w:rsidRPr="00611E0E">
        <w:t xml:space="preserve"> муниципальн</w:t>
      </w:r>
      <w:r>
        <w:t>ый</w:t>
      </w:r>
      <w:r w:rsidRPr="00611E0E">
        <w:t xml:space="preserve"> район Ленинградской области (далее – План мероприятий) согласно приложению.</w:t>
      </w:r>
    </w:p>
    <w:p w:rsidR="00BA6C51" w:rsidRPr="00611E0E" w:rsidRDefault="00BA6C51" w:rsidP="00BA6C51">
      <w:pPr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611E0E">
        <w:t>Комитету по управлению</w:t>
      </w:r>
      <w:r>
        <w:t xml:space="preserve"> муниципальным имуществом</w:t>
      </w:r>
      <w:r w:rsidRPr="00611E0E">
        <w:t xml:space="preserve"> администрации муниципального образования Ломоносовский муниципальный район Ленинградской области довести до руководителей </w:t>
      </w:r>
      <w:r>
        <w:t xml:space="preserve">местных </w:t>
      </w:r>
      <w:r w:rsidRPr="00611E0E">
        <w:t xml:space="preserve">администраций городских и сельских поселений муниципального образования Ломоносовский муниципальный район Ленинградской </w:t>
      </w:r>
      <w:proofErr w:type="gramStart"/>
      <w:r w:rsidRPr="00611E0E">
        <w:t>области</w:t>
      </w:r>
      <w:proofErr w:type="gramEnd"/>
      <w:r w:rsidRPr="00611E0E">
        <w:t xml:space="preserve"> утвержденный настоящим постановлением План мероприятий.</w:t>
      </w:r>
    </w:p>
    <w:p w:rsidR="00BA6C51" w:rsidRPr="00611E0E" w:rsidRDefault="00BA6C51" w:rsidP="00BA6C51">
      <w:pPr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611E0E">
        <w:t xml:space="preserve">Контроль исполнения настоящего постановления возложить на заместителя главы администрации </w:t>
      </w:r>
      <w:r>
        <w:t>Н.Г.Спиридонову</w:t>
      </w:r>
      <w:r w:rsidRPr="00611E0E">
        <w:t>.</w:t>
      </w:r>
    </w:p>
    <w:p w:rsidR="00BA6C51" w:rsidRPr="00611E0E" w:rsidRDefault="00BA6C51" w:rsidP="00BA6C51"/>
    <w:p w:rsidR="00BA6C51" w:rsidRPr="00611E0E" w:rsidRDefault="00BA6C51" w:rsidP="00BA6C51"/>
    <w:p w:rsidR="00BA6C51" w:rsidRPr="00611E0E" w:rsidRDefault="00BA6C51" w:rsidP="00BA6C51">
      <w:pPr>
        <w:sectPr w:rsidR="00BA6C51" w:rsidRPr="00611E0E" w:rsidSect="00BA6C51">
          <w:headerReference w:type="default" r:id="rId9"/>
          <w:type w:val="continuous"/>
          <w:pgSz w:w="11906" w:h="16838"/>
          <w:pgMar w:top="1135" w:right="707" w:bottom="568" w:left="1701" w:header="720" w:footer="720" w:gutter="0"/>
          <w:cols w:space="720"/>
          <w:titlePg/>
          <w:docGrid w:linePitch="326"/>
        </w:sectPr>
      </w:pPr>
      <w:r w:rsidRPr="00611E0E">
        <w:t xml:space="preserve">Глава администрации </w:t>
      </w:r>
      <w:r w:rsidRPr="00611E0E">
        <w:tab/>
      </w:r>
      <w:r w:rsidRPr="00611E0E">
        <w:tab/>
      </w:r>
      <w:r w:rsidRPr="00611E0E">
        <w:tab/>
      </w:r>
      <w:r w:rsidRPr="00611E0E">
        <w:tab/>
      </w:r>
      <w:r w:rsidRPr="00611E0E">
        <w:tab/>
      </w:r>
      <w:r w:rsidRPr="00611E0E">
        <w:tab/>
      </w:r>
      <w:r w:rsidRPr="00611E0E">
        <w:tab/>
      </w:r>
      <w:r w:rsidRPr="00611E0E">
        <w:tab/>
        <w:t>А.О.Кондрашов</w:t>
      </w:r>
    </w:p>
    <w:p w:rsidR="00BA6C51" w:rsidRPr="00611E0E" w:rsidRDefault="00BA6C51" w:rsidP="00BA6C51">
      <w:pPr>
        <w:tabs>
          <w:tab w:val="left" w:pos="11616"/>
        </w:tabs>
        <w:jc w:val="right"/>
        <w:rPr>
          <w:snapToGrid w:val="0"/>
        </w:rPr>
      </w:pPr>
      <w:r w:rsidRPr="00611E0E">
        <w:rPr>
          <w:snapToGrid w:val="0"/>
        </w:rPr>
        <w:lastRenderedPageBreak/>
        <w:t xml:space="preserve">                 </w:t>
      </w:r>
    </w:p>
    <w:tbl>
      <w:tblPr>
        <w:tblW w:w="15417" w:type="dxa"/>
        <w:tblLook w:val="04A0"/>
      </w:tblPr>
      <w:tblGrid>
        <w:gridCol w:w="8755"/>
        <w:gridCol w:w="6662"/>
      </w:tblGrid>
      <w:tr w:rsidR="00BA6C51" w:rsidRPr="00B00726" w:rsidTr="00B00726">
        <w:tc>
          <w:tcPr>
            <w:tcW w:w="8755" w:type="dxa"/>
            <w:shd w:val="clear" w:color="auto" w:fill="auto"/>
          </w:tcPr>
          <w:p w:rsidR="00BA6C51" w:rsidRPr="00B00726" w:rsidRDefault="00BA6C51" w:rsidP="00AD6D9D">
            <w:pPr>
              <w:tabs>
                <w:tab w:val="left" w:pos="11616"/>
              </w:tabs>
              <w:jc w:val="right"/>
              <w:rPr>
                <w:snapToGrid w:val="0"/>
              </w:rPr>
            </w:pPr>
          </w:p>
        </w:tc>
        <w:tc>
          <w:tcPr>
            <w:tcW w:w="6662" w:type="dxa"/>
            <w:shd w:val="clear" w:color="auto" w:fill="auto"/>
          </w:tcPr>
          <w:p w:rsidR="00BA6C51" w:rsidRPr="00B00726" w:rsidRDefault="00BA6C51" w:rsidP="00AD6D9D">
            <w:pPr>
              <w:tabs>
                <w:tab w:val="left" w:pos="11616"/>
              </w:tabs>
              <w:jc w:val="center"/>
              <w:rPr>
                <w:snapToGrid w:val="0"/>
              </w:rPr>
            </w:pPr>
            <w:r w:rsidRPr="00B00726">
              <w:rPr>
                <w:snapToGrid w:val="0"/>
              </w:rPr>
              <w:t>УТВЕРЖДЕН</w:t>
            </w:r>
          </w:p>
          <w:p w:rsidR="00B00726" w:rsidRDefault="00BA6C51" w:rsidP="00B00726">
            <w:pPr>
              <w:tabs>
                <w:tab w:val="left" w:pos="11616"/>
              </w:tabs>
              <w:jc w:val="center"/>
              <w:rPr>
                <w:snapToGrid w:val="0"/>
              </w:rPr>
            </w:pPr>
            <w:r w:rsidRPr="00B00726">
              <w:rPr>
                <w:snapToGrid w:val="0"/>
              </w:rPr>
              <w:t>Постановлением администрации муниципального образования Ломоносовский муни</w:t>
            </w:r>
            <w:r w:rsidR="00B00726">
              <w:rPr>
                <w:snapToGrid w:val="0"/>
              </w:rPr>
              <w:t xml:space="preserve">ципальный район </w:t>
            </w:r>
            <w:r w:rsidRPr="00B00726">
              <w:rPr>
                <w:snapToGrid w:val="0"/>
              </w:rPr>
              <w:t>Ленинградской области</w:t>
            </w:r>
          </w:p>
          <w:p w:rsidR="00B00726" w:rsidRDefault="00BA6C51" w:rsidP="00B00726">
            <w:pPr>
              <w:tabs>
                <w:tab w:val="left" w:pos="11616"/>
              </w:tabs>
              <w:jc w:val="center"/>
              <w:rPr>
                <w:snapToGrid w:val="0"/>
              </w:rPr>
            </w:pPr>
            <w:r w:rsidRPr="00B00726">
              <w:rPr>
                <w:snapToGrid w:val="0"/>
              </w:rPr>
              <w:t xml:space="preserve"> от</w:t>
            </w:r>
            <w:r w:rsidR="00B00726">
              <w:rPr>
                <w:snapToGrid w:val="0"/>
              </w:rPr>
              <w:t xml:space="preserve"> 13.10.2017</w:t>
            </w:r>
            <w:r w:rsidRPr="00B00726">
              <w:rPr>
                <w:snapToGrid w:val="0"/>
              </w:rPr>
              <w:t xml:space="preserve"> № </w:t>
            </w:r>
            <w:r w:rsidR="00B00726">
              <w:rPr>
                <w:snapToGrid w:val="0"/>
              </w:rPr>
              <w:t>2064-р/17</w:t>
            </w:r>
          </w:p>
          <w:p w:rsidR="00BA6C51" w:rsidRPr="00B00726" w:rsidRDefault="00B00726" w:rsidP="00B00726">
            <w:pPr>
              <w:tabs>
                <w:tab w:val="left" w:pos="11616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BA6C51" w:rsidRPr="00B00726">
              <w:rPr>
                <w:snapToGrid w:val="0"/>
              </w:rPr>
              <w:t>приложение)</w:t>
            </w:r>
          </w:p>
        </w:tc>
      </w:tr>
    </w:tbl>
    <w:p w:rsidR="00BA6C51" w:rsidRPr="00B00726" w:rsidRDefault="00BA6C51" w:rsidP="00BA6C51">
      <w:pPr>
        <w:tabs>
          <w:tab w:val="left" w:pos="11616"/>
        </w:tabs>
        <w:jc w:val="right"/>
        <w:rPr>
          <w:rFonts w:eastAsia="Calibri"/>
          <w:lang w:eastAsia="ar-SA"/>
        </w:rPr>
      </w:pPr>
      <w:r w:rsidRPr="00B00726">
        <w:rPr>
          <w:snapToGrid w:val="0"/>
        </w:rPr>
        <w:t xml:space="preserve">        </w:t>
      </w:r>
    </w:p>
    <w:p w:rsidR="00BA6C51" w:rsidRPr="00B00726" w:rsidRDefault="00BA6C51" w:rsidP="00BA6C51">
      <w:pPr>
        <w:suppressAutoHyphens/>
        <w:spacing w:after="200"/>
        <w:contextualSpacing/>
        <w:jc w:val="right"/>
        <w:rPr>
          <w:rFonts w:eastAsia="Calibri"/>
          <w:lang w:eastAsia="ar-SA"/>
        </w:rPr>
      </w:pPr>
    </w:p>
    <w:tbl>
      <w:tblPr>
        <w:tblW w:w="15720" w:type="dxa"/>
        <w:tblInd w:w="-176" w:type="dxa"/>
        <w:tblLayout w:type="fixed"/>
        <w:tblLook w:val="04A0"/>
      </w:tblPr>
      <w:tblGrid>
        <w:gridCol w:w="928"/>
        <w:gridCol w:w="5454"/>
        <w:gridCol w:w="2694"/>
        <w:gridCol w:w="2269"/>
        <w:gridCol w:w="3970"/>
        <w:gridCol w:w="6"/>
        <w:gridCol w:w="83"/>
        <w:gridCol w:w="40"/>
        <w:gridCol w:w="40"/>
        <w:gridCol w:w="236"/>
      </w:tblGrid>
      <w:tr w:rsidR="00BA6C51" w:rsidRPr="00B00726" w:rsidTr="00AD6D9D">
        <w:trPr>
          <w:trHeight w:val="315"/>
        </w:trPr>
        <w:tc>
          <w:tcPr>
            <w:tcW w:w="15404" w:type="dxa"/>
            <w:gridSpan w:val="7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B00726">
              <w:rPr>
                <w:bCs/>
                <w:lang w:eastAsia="ar-SA"/>
              </w:rPr>
              <w:t>ПЛАН МЕРОПРИЯТИЙ («ДОРОЖНАЯ КАРТА»)</w:t>
            </w:r>
          </w:p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C51" w:rsidRPr="00B00726" w:rsidRDefault="00BA6C51" w:rsidP="00AD6D9D">
            <w:pPr>
              <w:suppressAutoHyphens/>
              <w:snapToGrid w:val="0"/>
              <w:spacing w:after="200" w:line="276" w:lineRule="auto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C51" w:rsidRPr="00B00726" w:rsidRDefault="00BA6C51" w:rsidP="00AD6D9D">
            <w:pPr>
              <w:suppressAutoHyphens/>
              <w:snapToGrid w:val="0"/>
              <w:spacing w:after="200" w:line="276" w:lineRule="auto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36" w:type="dxa"/>
          </w:tcPr>
          <w:p w:rsidR="00BA6C51" w:rsidRPr="00B00726" w:rsidRDefault="00BA6C51" w:rsidP="00AD6D9D">
            <w:pPr>
              <w:suppressAutoHyphens/>
              <w:snapToGrid w:val="0"/>
              <w:spacing w:after="200" w:line="276" w:lineRule="auto"/>
              <w:rPr>
                <w:b/>
                <w:bCs/>
                <w:color w:val="000000"/>
                <w:lang w:eastAsia="ar-SA"/>
              </w:rPr>
            </w:pPr>
          </w:p>
        </w:tc>
      </w:tr>
      <w:tr w:rsidR="00BA6C51" w:rsidRPr="00B00726" w:rsidTr="00AD6D9D">
        <w:trPr>
          <w:trHeight w:val="315"/>
        </w:trPr>
        <w:tc>
          <w:tcPr>
            <w:tcW w:w="15404" w:type="dxa"/>
            <w:gridSpan w:val="7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B00726">
              <w:rPr>
                <w:bCs/>
                <w:lang w:eastAsia="ar-SA"/>
              </w:rPr>
              <w:t xml:space="preserve">взаимодействия органов местного самоуправления Ломоносовского муниципального района  по вопросам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на территории муниципального образования Ломоносовский муниципальный район Ленинградской области </w:t>
            </w:r>
          </w:p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B00726">
              <w:rPr>
                <w:bCs/>
                <w:lang w:eastAsia="ar-SA"/>
              </w:rPr>
              <w:t>(далее – План мероприятий).</w:t>
            </w:r>
          </w:p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C51" w:rsidRPr="00B00726" w:rsidRDefault="00BA6C51" w:rsidP="00AD6D9D">
            <w:pPr>
              <w:suppressAutoHyphens/>
              <w:snapToGrid w:val="0"/>
              <w:spacing w:after="200" w:line="276" w:lineRule="auto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C51" w:rsidRPr="00B00726" w:rsidRDefault="00BA6C51" w:rsidP="00AD6D9D">
            <w:pPr>
              <w:suppressAutoHyphens/>
              <w:snapToGrid w:val="0"/>
              <w:spacing w:after="200" w:line="276" w:lineRule="auto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36" w:type="dxa"/>
          </w:tcPr>
          <w:p w:rsidR="00BA6C51" w:rsidRPr="00B00726" w:rsidRDefault="00BA6C51" w:rsidP="00AD6D9D">
            <w:pPr>
              <w:suppressAutoHyphens/>
              <w:snapToGrid w:val="0"/>
              <w:spacing w:after="200" w:line="276" w:lineRule="auto"/>
              <w:rPr>
                <w:b/>
                <w:bCs/>
                <w:color w:val="000000"/>
                <w:lang w:eastAsia="ar-SA"/>
              </w:rPr>
            </w:pPr>
          </w:p>
        </w:tc>
      </w:tr>
      <w:tr w:rsidR="00BA6C51" w:rsidRPr="00B00726" w:rsidTr="00AD6D9D">
        <w:trPr>
          <w:gridAfter w:val="4"/>
          <w:wAfter w:w="399" w:type="dxa"/>
          <w:trHeight w:val="120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  <w:p w:rsidR="00BA6C51" w:rsidRPr="00B00726" w:rsidRDefault="00BA6C51" w:rsidP="00AD6D9D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B00726">
              <w:rPr>
                <w:bCs/>
                <w:lang w:eastAsia="ar-SA"/>
              </w:rPr>
              <w:t>План мероприятий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B00726">
              <w:rPr>
                <w:bCs/>
                <w:lang w:eastAsia="ar-SA"/>
              </w:rPr>
              <w:t>Ответственные за исполнение мероприятия</w:t>
            </w:r>
          </w:p>
        </w:tc>
      </w:tr>
      <w:tr w:rsidR="00BA6C51" w:rsidRPr="00B00726" w:rsidTr="00AD6D9D">
        <w:trPr>
          <w:gridAfter w:val="5"/>
          <w:wAfter w:w="405" w:type="dxa"/>
          <w:trHeight w:val="115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B00726">
              <w:rPr>
                <w:bCs/>
                <w:lang w:eastAsia="ar-SA"/>
              </w:rPr>
              <w:t xml:space="preserve">№ </w:t>
            </w:r>
            <w:proofErr w:type="spellStart"/>
            <w:proofErr w:type="gramStart"/>
            <w:r w:rsidRPr="00B00726">
              <w:rPr>
                <w:bCs/>
                <w:lang w:eastAsia="ar-SA"/>
              </w:rPr>
              <w:t>п</w:t>
            </w:r>
            <w:proofErr w:type="spellEnd"/>
            <w:proofErr w:type="gramEnd"/>
            <w:r w:rsidRPr="00B00726">
              <w:rPr>
                <w:bCs/>
                <w:lang w:eastAsia="ar-SA"/>
              </w:rPr>
              <w:t>/</w:t>
            </w:r>
            <w:proofErr w:type="spellStart"/>
            <w:r w:rsidRPr="00B00726">
              <w:rPr>
                <w:bCs/>
                <w:lang w:eastAsia="ar-SA"/>
              </w:rPr>
              <w:t>п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B00726">
              <w:rPr>
                <w:bCs/>
                <w:lang w:eastAsia="ar-SA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B00726">
              <w:rPr>
                <w:bCs/>
                <w:lang w:eastAsia="ar-SA"/>
              </w:rPr>
              <w:t>Результат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B00726">
              <w:rPr>
                <w:bCs/>
                <w:lang w:eastAsia="ar-SA"/>
              </w:rPr>
              <w:t>Срок реализации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proofErr w:type="gramStart"/>
            <w:r w:rsidRPr="00B00726">
              <w:rPr>
                <w:bCs/>
                <w:lang w:eastAsia="ar-SA"/>
              </w:rPr>
              <w:t>Ответственный за этап реализации</w:t>
            </w:r>
            <w:proofErr w:type="gramEnd"/>
          </w:p>
        </w:tc>
      </w:tr>
      <w:tr w:rsidR="00BA6C51" w:rsidRPr="00B00726" w:rsidTr="00AD6D9D">
        <w:trPr>
          <w:gridAfter w:val="4"/>
          <w:wAfter w:w="399" w:type="dxa"/>
          <w:trHeight w:val="82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bCs/>
                <w:iCs/>
                <w:color w:val="000000"/>
                <w:lang w:eastAsia="ar-SA"/>
              </w:rPr>
            </w:pPr>
            <w:r w:rsidRPr="00B00726">
              <w:rPr>
                <w:bCs/>
                <w:iCs/>
                <w:lang w:eastAsia="ar-SA"/>
              </w:rPr>
              <w:t>1.</w:t>
            </w:r>
          </w:p>
        </w:tc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00726">
              <w:rPr>
                <w:lang w:eastAsia="ar-SA"/>
              </w:rPr>
              <w:t>Приведение в соответствие с Федеральным законом от 24.07.2007 № 209-ФЗ «О развитии малого и среднего предпринимательства в Российской Федерации» муниципальных правовых актов об оказании имущественной поддержки субъектам малого и среднего предпринимательства на территории Ломоносовского муниципального района</w:t>
            </w:r>
          </w:p>
          <w:p w:rsidR="00BA6C51" w:rsidRPr="00B00726" w:rsidRDefault="00BA6C51" w:rsidP="00AD6D9D">
            <w:pPr>
              <w:suppressAutoHyphens/>
              <w:snapToGrid w:val="0"/>
              <w:jc w:val="both"/>
              <w:rPr>
                <w:rFonts w:eastAsia="Calibri"/>
                <w:b/>
                <w:color w:val="000000"/>
                <w:lang w:eastAsia="ar-SA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51" w:rsidRPr="00B00726" w:rsidRDefault="00BA6C51" w:rsidP="00AD6D9D">
            <w:pPr>
              <w:suppressAutoHyphens/>
              <w:jc w:val="center"/>
              <w:rPr>
                <w:b/>
                <w:iCs/>
                <w:color w:val="000000"/>
                <w:lang w:eastAsia="ar-SA"/>
              </w:rPr>
            </w:pPr>
          </w:p>
        </w:tc>
      </w:tr>
      <w:tr w:rsidR="00BA6C51" w:rsidRPr="00B00726" w:rsidTr="00AD6D9D">
        <w:trPr>
          <w:gridAfter w:val="5"/>
          <w:wAfter w:w="405" w:type="dxa"/>
          <w:trHeight w:val="126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lastRenderedPageBreak/>
              <w:t>1.1.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Разработка правовых актов в сфере оказания имущественной поддержки субъектам малого и среднего предпринимательства, в том числе административных регламентов по оказанию муниципальных услуг субъектам малого и среднего предпринимательства</w:t>
            </w:r>
            <w:r w:rsidRPr="00B00726">
              <w:rPr>
                <w:rFonts w:eastAsia="Calibri"/>
                <w:lang w:eastAsia="ar-SA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</w:tc>
      </w:tr>
      <w:tr w:rsidR="00BA6C51" w:rsidRPr="00B00726" w:rsidTr="00AD6D9D">
        <w:trPr>
          <w:gridAfter w:val="5"/>
          <w:wAfter w:w="405" w:type="dxa"/>
          <w:trHeight w:val="126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1.1.1.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gramStart"/>
            <w:r w:rsidRPr="00B00726">
              <w:rPr>
                <w:lang w:eastAsia="ar-SA"/>
              </w:rPr>
              <w:t>Разработка порядка формирования, ведения и опубликования перечня муниципального имущества (за исключением земельных участков), находящегося в собственности муниципальных образований Ломоносовского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(в том числе по льготным ставкам арендной платы) на долгосрочной основе субъектам малого и среднего предпринимательства и</w:t>
            </w:r>
            <w:proofErr w:type="gramEnd"/>
            <w:r w:rsidRPr="00B00726">
              <w:rPr>
                <w:lang w:eastAsia="ar-SA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Муниципальный правовой акт представительного/ исполнительного органа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Не позднее 20.10.2017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B00726">
              <w:rPr>
                <w:iCs/>
                <w:lang w:eastAsia="ar-SA"/>
              </w:rPr>
              <w:t>Администрации городских и сельских поселений (по согласованию), отдел экономического развития и инвестиций, 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A6C51" w:rsidRPr="00B00726" w:rsidTr="00AD6D9D">
        <w:trPr>
          <w:gridAfter w:val="5"/>
          <w:wAfter w:w="405" w:type="dxa"/>
          <w:trHeight w:val="84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1.1.2.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Разработка нормативной базы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муниципальных образованиях Ломоносовского муниципального района Ленинградской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Муниципальный правовой акт представительного/ исполнительного органа местного самоуправления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Не позднее 20.10.2017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B00726">
              <w:rPr>
                <w:iCs/>
                <w:lang w:eastAsia="ar-SA"/>
              </w:rPr>
              <w:t>Администрации городских и сельских поселений (по согласованию), отдел экономического развития и инвестиций, 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A6C51" w:rsidRPr="00B00726" w:rsidTr="00AD6D9D">
        <w:trPr>
          <w:gridAfter w:val="5"/>
          <w:wAfter w:w="405" w:type="dxa"/>
          <w:trHeight w:val="126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lastRenderedPageBreak/>
              <w:t>1.1.3.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 xml:space="preserve">Разработка проекта административного регламента по предоставлению во владение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и (или) в пользование объектов </w:t>
            </w:r>
            <w:proofErr w:type="gramStart"/>
            <w:r w:rsidRPr="00B00726">
              <w:rPr>
                <w:lang w:eastAsia="ar-SA"/>
              </w:rPr>
              <w:t>муниципального</w:t>
            </w:r>
            <w:proofErr w:type="gramEnd"/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имущества, </w:t>
            </w:r>
            <w:proofErr w:type="gramStart"/>
            <w:r w:rsidRPr="00B00726">
              <w:rPr>
                <w:lang w:eastAsia="ar-SA"/>
              </w:rPr>
              <w:t>включенных</w:t>
            </w:r>
            <w:proofErr w:type="gramEnd"/>
            <w:r w:rsidRPr="00B00726">
              <w:rPr>
                <w:lang w:eastAsia="ar-SA"/>
              </w:rPr>
              <w:t xml:space="preserve"> в перечень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муниципального имущества, свободного от прав третьих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B00726">
              <w:rPr>
                <w:lang w:eastAsia="ar-SA"/>
              </w:rPr>
              <w:t xml:space="preserve">лиц (за исключением имущественных прав субъектов </w:t>
            </w:r>
            <w:proofErr w:type="gramEnd"/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малого и среднего предпринимательства),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B00726">
              <w:rPr>
                <w:lang w:eastAsia="ar-SA"/>
              </w:rPr>
              <w:t xml:space="preserve">предназначенного для использования в целях </w:t>
            </w:r>
            <w:proofErr w:type="gramEnd"/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>предоставления его во владение и (или) в пользование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B00726">
              <w:rPr>
                <w:lang w:eastAsia="ar-SA"/>
              </w:rPr>
              <w:t>на долгосрочной основе (в том числе по льготным ставкам</w:t>
            </w:r>
            <w:proofErr w:type="gramEnd"/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>арендной платы) субъектам малого и среднего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предпринимательства и организациям, образующим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инфраструктуру поддержки субъектов малого и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Административный регламент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Не позднее 20.10.2017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B00726">
              <w:rPr>
                <w:iCs/>
                <w:lang w:eastAsia="ar-SA"/>
              </w:rPr>
              <w:t>Администрации городских и сельских поселений (по согласованию), отдел экономического развития и инвестиций, 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A6C51" w:rsidRPr="00B00726" w:rsidTr="00AD6D9D">
        <w:trPr>
          <w:gridAfter w:val="5"/>
          <w:wAfter w:w="405" w:type="dxa"/>
          <w:trHeight w:val="69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1.1.4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 xml:space="preserve">Разработка проекта административного регламента по предоставлению сведений об объектах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имущества, </w:t>
            </w:r>
            <w:proofErr w:type="gramStart"/>
            <w:r w:rsidRPr="00B00726">
              <w:rPr>
                <w:lang w:eastAsia="ar-SA"/>
              </w:rPr>
              <w:t>включенных</w:t>
            </w:r>
            <w:proofErr w:type="gramEnd"/>
            <w:r w:rsidRPr="00B00726">
              <w:rPr>
                <w:lang w:eastAsia="ar-SA"/>
              </w:rPr>
              <w:t xml:space="preserve"> в перечень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>муниципального имущества,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B00726">
              <w:rPr>
                <w:lang w:eastAsia="ar-SA"/>
              </w:rPr>
              <w:t>свободного от прав третьих лиц (за исключением</w:t>
            </w:r>
            <w:proofErr w:type="gramEnd"/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имущественных прав субъектов малого и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среднего предпринимательства), предназначенного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>для использования в целях предоставления его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во владение и (или) в пользование на </w:t>
            </w:r>
            <w:proofErr w:type="gramStart"/>
            <w:r w:rsidRPr="00B00726">
              <w:rPr>
                <w:lang w:eastAsia="ar-SA"/>
              </w:rPr>
              <w:t>долгосрочной</w:t>
            </w:r>
            <w:proofErr w:type="gramEnd"/>
            <w:r w:rsidRPr="00B00726">
              <w:rPr>
                <w:lang w:eastAsia="ar-SA"/>
              </w:rPr>
              <w:t xml:space="preserve">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proofErr w:type="gramStart"/>
            <w:r w:rsidRPr="00B00726">
              <w:rPr>
                <w:lang w:eastAsia="ar-SA"/>
              </w:rPr>
              <w:t xml:space="preserve">основе (в том числе по льготным ставкам арендной </w:t>
            </w:r>
            <w:proofErr w:type="gramEnd"/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платы) субъектам малого и среднего </w:t>
            </w:r>
            <w:r w:rsidRPr="00B00726">
              <w:rPr>
                <w:lang w:eastAsia="ar-SA"/>
              </w:rPr>
              <w:lastRenderedPageBreak/>
              <w:t>предпринимательства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lang w:eastAsia="ar-SA"/>
              </w:rPr>
            </w:pPr>
            <w:r w:rsidRPr="00B00726">
              <w:rPr>
                <w:lang w:eastAsia="ar-SA"/>
              </w:rPr>
              <w:t xml:space="preserve">и организациям, образующим инфраструктуру </w:t>
            </w:r>
          </w:p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поддержки субъектов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lastRenderedPageBreak/>
              <w:t>Административный регламент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Не позднее 20.10.2017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B00726">
              <w:rPr>
                <w:iCs/>
                <w:lang w:eastAsia="ar-SA"/>
              </w:rPr>
              <w:t>Администрации городских и сельских поселений (по согласованию)</w:t>
            </w:r>
          </w:p>
        </w:tc>
      </w:tr>
      <w:tr w:rsidR="00BA6C51" w:rsidRPr="00B00726" w:rsidTr="00AD6D9D">
        <w:trPr>
          <w:gridAfter w:val="4"/>
          <w:wAfter w:w="399" w:type="dxa"/>
          <w:trHeight w:val="39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lastRenderedPageBreak/>
              <w:t>2.</w:t>
            </w:r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/>
                <w:iCs/>
                <w:color w:val="000000"/>
              </w:rPr>
            </w:pPr>
            <w:r w:rsidRPr="00B00726">
              <w:rPr>
                <w:bCs/>
                <w:iCs/>
              </w:rPr>
              <w:t>Создание специализированного раздела на сайтах администраций муниципальных образований Ломоносовского муниципального района об оказании имущественной поддержки субъектам малого и среднего предпринимательства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</w:tc>
      </w:tr>
      <w:tr w:rsidR="00BA6C51" w:rsidRPr="00B00726" w:rsidTr="00AD6D9D">
        <w:trPr>
          <w:gridAfter w:val="5"/>
          <w:wAfter w:w="405" w:type="dxa"/>
          <w:trHeight w:val="39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2.1.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rFonts w:eastAsia="Calibri"/>
                <w:lang w:eastAsia="ar-SA"/>
              </w:rPr>
              <w:t>Создание специализированных разделов на сайтах администраций муниципальных образований муниципального образования Ломоносовский муниципальный район Ленинградской области об оказании имущественной поддержки субъектам малого и среднего предпринимательства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rFonts w:eastAsia="Calibri"/>
                <w:lang w:eastAsia="ar-SA"/>
              </w:rPr>
              <w:t xml:space="preserve">Раздел на сайте муниципального образования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Не позднее 20.10.2017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B00726">
              <w:rPr>
                <w:iCs/>
                <w:lang w:eastAsia="ar-SA"/>
              </w:rPr>
              <w:t>Администрации городских и сельских поселений (по согласованию), отдел экономического развития и инвестиций, комитет по управлению муниципальным имуществом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A6C51" w:rsidRPr="00B00726" w:rsidTr="00AD6D9D">
        <w:trPr>
          <w:gridAfter w:val="4"/>
          <w:wAfter w:w="399" w:type="dxa"/>
          <w:trHeight w:val="39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3.</w:t>
            </w:r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rFonts w:eastAsia="Calibri"/>
                <w:lang w:eastAsia="ar-SA"/>
              </w:rPr>
              <w:t>Опубликование реестров муниципальной собственности на сайтах администраций муниципальных образований Ломоносовского муниципального района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</w:tc>
      </w:tr>
      <w:tr w:rsidR="00BA6C51" w:rsidRPr="00B00726" w:rsidTr="00AD6D9D">
        <w:trPr>
          <w:gridAfter w:val="5"/>
          <w:wAfter w:w="405" w:type="dxa"/>
          <w:trHeight w:val="39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3.1.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Подготовка реестров муниципальной собственности для опубликования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Раздел реестра муниципальной собственности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Не позднее 20.10.2017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B00726">
              <w:rPr>
                <w:iCs/>
                <w:lang w:eastAsia="ar-SA"/>
              </w:rPr>
              <w:t xml:space="preserve">Администрации городских, сельских поселений (по согласованию), комитет по управлению муниципальным имуществом администрации муниципального образования Ломоносовский муниципальный район Ленинградской области  </w:t>
            </w:r>
          </w:p>
        </w:tc>
      </w:tr>
      <w:tr w:rsidR="00BA6C51" w:rsidRPr="00B00726" w:rsidTr="00AD6D9D">
        <w:trPr>
          <w:gridAfter w:val="4"/>
          <w:wAfter w:w="399" w:type="dxa"/>
          <w:trHeight w:val="39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4.</w:t>
            </w:r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rFonts w:eastAsia="Calibri"/>
                <w:lang w:eastAsia="ar-SA"/>
              </w:rPr>
              <w:t>Обмен информацией между органами местного самоуправления Ломоносовского муниципального района в сфере оказания имущественной поддержки субъектам малого и среднего предпринимательства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</w:tc>
      </w:tr>
      <w:tr w:rsidR="00BA6C51" w:rsidRPr="00B00726" w:rsidTr="00AD6D9D">
        <w:trPr>
          <w:gridAfter w:val="5"/>
          <w:wAfter w:w="405" w:type="dxa"/>
          <w:trHeight w:val="39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4.1.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 xml:space="preserve">Направление информации в Комитет по управлению имуществом администрации муниципального образования Ломоносовский муниципальный район Ленинградской области  о </w:t>
            </w:r>
            <w:r w:rsidRPr="00B00726">
              <w:rPr>
                <w:lang w:eastAsia="ar-SA"/>
              </w:rPr>
              <w:lastRenderedPageBreak/>
              <w:t>принятых правовых актах</w:t>
            </w:r>
            <w:r w:rsidRPr="00B00726">
              <w:rPr>
                <w:rFonts w:eastAsia="Calibri"/>
                <w:lang w:eastAsia="ar-SA"/>
              </w:rPr>
              <w:t xml:space="preserve"> в сфере оказания имущественной поддержки субъектам малого и среднего предпринимательства, предусмотренных Планом мероприятий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lastRenderedPageBreak/>
              <w:t xml:space="preserve">Нормативный правовой акт, регламентирующий процедуру оказания </w:t>
            </w:r>
            <w:r w:rsidRPr="00B00726">
              <w:rPr>
                <w:lang w:eastAsia="ar-SA"/>
              </w:rPr>
              <w:lastRenderedPageBreak/>
              <w:t>имущественной поддержки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lastRenderedPageBreak/>
              <w:t>В течение 5 (Пяти)  рабочих дней со дня принятия/утвержде</w:t>
            </w:r>
            <w:r w:rsidRPr="00B00726">
              <w:rPr>
                <w:lang w:eastAsia="ar-SA"/>
              </w:rPr>
              <w:lastRenderedPageBreak/>
              <w:t>ния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B00726">
              <w:rPr>
                <w:iCs/>
                <w:lang w:eastAsia="ar-SA"/>
              </w:rPr>
              <w:lastRenderedPageBreak/>
              <w:t>Администрации городских, сельских поселений (по согласованию)</w:t>
            </w:r>
          </w:p>
        </w:tc>
      </w:tr>
      <w:tr w:rsidR="00BA6C51" w:rsidRPr="00B00726" w:rsidTr="00AD6D9D">
        <w:trPr>
          <w:gridAfter w:val="5"/>
          <w:wAfter w:w="405" w:type="dxa"/>
          <w:trHeight w:val="39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lastRenderedPageBreak/>
              <w:t>4.2.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 xml:space="preserve">Направление отчетности по установленной форме об оказании имущественной поддержки в </w:t>
            </w:r>
            <w:r w:rsidRPr="00B00726">
              <w:rPr>
                <w:iCs/>
                <w:lang w:eastAsia="ar-SA"/>
              </w:rPr>
              <w:t xml:space="preserve">комитет по управлению имуществом администрации муниципального образования Ломоносовский муниципальный район Ленинградской области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Форма отчетности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Ежеквартально не позднее 3 (Третьего) числа месяца, следующего за отчетным кварталом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B00726">
              <w:rPr>
                <w:iCs/>
                <w:lang w:eastAsia="ar-SA"/>
              </w:rPr>
              <w:t>Администрации городских, сельских поселений (по согласованию)</w:t>
            </w:r>
          </w:p>
        </w:tc>
      </w:tr>
      <w:tr w:rsidR="00BA6C51" w:rsidRPr="00B00726" w:rsidTr="00AD6D9D">
        <w:trPr>
          <w:gridAfter w:val="4"/>
          <w:wAfter w:w="399" w:type="dxa"/>
          <w:trHeight w:val="39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5.</w:t>
            </w:r>
          </w:p>
        </w:tc>
        <w:tc>
          <w:tcPr>
            <w:tcW w:w="10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 xml:space="preserve">Оказание муниципальных услуг </w:t>
            </w:r>
            <w:r w:rsidRPr="00B00726">
              <w:rPr>
                <w:rFonts w:eastAsia="Calibri"/>
                <w:lang w:eastAsia="ar-SA"/>
              </w:rPr>
              <w:t>субъектам малого и среднего предпринимательства по принятым административным регламентам через МФЦ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iCs/>
                <w:color w:val="000000"/>
                <w:lang w:eastAsia="ar-SA"/>
              </w:rPr>
            </w:pPr>
          </w:p>
        </w:tc>
      </w:tr>
      <w:tr w:rsidR="00BA6C51" w:rsidRPr="00B00726" w:rsidTr="00AD6D9D">
        <w:trPr>
          <w:gridAfter w:val="5"/>
          <w:wAfter w:w="405" w:type="dxa"/>
          <w:trHeight w:val="39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5.1.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 xml:space="preserve">Заключение соглашений с МФЦ на оказание муниципальных услуг </w:t>
            </w:r>
            <w:r w:rsidRPr="00B00726">
              <w:rPr>
                <w:rFonts w:eastAsia="Calibri"/>
                <w:lang w:eastAsia="ar-SA"/>
              </w:rPr>
              <w:t>субъектам малого и среднего предпринимательства в сфере имущественной поддержки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Соглашение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B00726">
              <w:rPr>
                <w:lang w:eastAsia="ar-SA"/>
              </w:rPr>
              <w:t>Не позднее 20.10.2017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C51" w:rsidRPr="00B00726" w:rsidRDefault="00BA6C51" w:rsidP="00AD6D9D">
            <w:pPr>
              <w:suppressAutoHyphens/>
              <w:snapToGrid w:val="0"/>
              <w:rPr>
                <w:iCs/>
                <w:color w:val="000000"/>
                <w:lang w:eastAsia="ar-SA"/>
              </w:rPr>
            </w:pPr>
            <w:r w:rsidRPr="00B00726">
              <w:rPr>
                <w:iCs/>
                <w:lang w:eastAsia="ar-SA"/>
              </w:rPr>
              <w:t>Администрации городских, сельских поселений (по согласованию)</w:t>
            </w:r>
          </w:p>
        </w:tc>
      </w:tr>
    </w:tbl>
    <w:p w:rsidR="00BA6C51" w:rsidRPr="00B00726" w:rsidRDefault="00BA6C51" w:rsidP="00BA6C51">
      <w:pPr>
        <w:rPr>
          <w:b/>
        </w:rPr>
      </w:pPr>
    </w:p>
    <w:p w:rsidR="0009433C" w:rsidRPr="00B00726" w:rsidRDefault="0009433C" w:rsidP="0009433C">
      <w:pPr>
        <w:tabs>
          <w:tab w:val="left" w:pos="5400"/>
        </w:tabs>
        <w:ind w:right="3671"/>
        <w:jc w:val="both"/>
        <w:rPr>
          <w:b/>
        </w:rPr>
      </w:pPr>
    </w:p>
    <w:sectPr w:rsidR="0009433C" w:rsidRPr="00B00726" w:rsidSect="00BA6C51">
      <w:pgSz w:w="16834" w:h="11909" w:orient="landscape" w:code="9"/>
      <w:pgMar w:top="1588" w:right="1134" w:bottom="680" w:left="851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62" w:rsidRDefault="00BC1E62">
      <w:r>
        <w:separator/>
      </w:r>
    </w:p>
  </w:endnote>
  <w:endnote w:type="continuationSeparator" w:id="0">
    <w:p w:rsidR="00BC1E62" w:rsidRDefault="00BC1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62" w:rsidRDefault="00BC1E62">
      <w:r>
        <w:separator/>
      </w:r>
    </w:p>
  </w:footnote>
  <w:footnote w:type="continuationSeparator" w:id="0">
    <w:p w:rsidR="00BC1E62" w:rsidRDefault="00BC1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51" w:rsidRDefault="00893F88">
    <w:pPr>
      <w:pStyle w:val="af3"/>
      <w:jc w:val="center"/>
    </w:pPr>
    <w:fldSimple w:instr=" PAGE   \* MERGEFORMAT ">
      <w:r w:rsidR="00B00726">
        <w:rPr>
          <w:noProof/>
        </w:rPr>
        <w:t>3</w:t>
      </w:r>
    </w:fldSimple>
  </w:p>
  <w:p w:rsidR="00BA6C51" w:rsidRDefault="00BA6C5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381"/>
    <w:multiLevelType w:val="hybridMultilevel"/>
    <w:tmpl w:val="73EA70A6"/>
    <w:lvl w:ilvl="0" w:tplc="0DB8B56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93F88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0726"/>
    <w:rsid w:val="00B02270"/>
    <w:rsid w:val="00B14C5B"/>
    <w:rsid w:val="00B81428"/>
    <w:rsid w:val="00BA3897"/>
    <w:rsid w:val="00BA6C51"/>
    <w:rsid w:val="00BC1E62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D4D60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47CE2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8301</Characters>
  <Application>Microsoft Office Word</Application>
  <DocSecurity>0</DocSecurity>
  <Lines>69</Lines>
  <Paragraphs>19</Paragraphs>
  <ScaleCrop>false</ScaleCrop>
  <Company>Администрация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2017-10-13T13:24:00Z</dcterms:created>
  <dcterms:modified xsi:type="dcterms:W3CDTF">2017-10-13T13:24:00Z</dcterms:modified>
</cp:coreProperties>
</file>