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9D" w:rsidRPr="007D2E97" w:rsidRDefault="009F689D" w:rsidP="009F6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2E97">
        <w:rPr>
          <w:rFonts w:ascii="Times New Roman" w:hAnsi="Times New Roman"/>
          <w:b/>
          <w:sz w:val="24"/>
          <w:szCs w:val="24"/>
        </w:rPr>
        <w:t>Текстовая часть доклада</w:t>
      </w:r>
    </w:p>
    <w:p w:rsidR="009F689D" w:rsidRPr="007D2E97" w:rsidRDefault="00BA1158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Кондрашова Алексея Олеговича</w:t>
      </w:r>
    </w:p>
    <w:p w:rsidR="009F689D" w:rsidRPr="007D2E97" w:rsidRDefault="0014518E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Г</w:t>
      </w:r>
      <w:r w:rsidR="009F689D" w:rsidRPr="007D2E97">
        <w:rPr>
          <w:rFonts w:ascii="Times New Roman" w:hAnsi="Times New Roman"/>
          <w:sz w:val="24"/>
          <w:szCs w:val="24"/>
        </w:rPr>
        <w:t xml:space="preserve">лавы </w:t>
      </w:r>
      <w:r w:rsidRPr="007D2E97">
        <w:rPr>
          <w:rFonts w:ascii="Times New Roman" w:hAnsi="Times New Roman"/>
          <w:sz w:val="24"/>
          <w:szCs w:val="24"/>
        </w:rPr>
        <w:t>а</w:t>
      </w:r>
      <w:r w:rsidR="009F689D" w:rsidRPr="007D2E97">
        <w:rPr>
          <w:rFonts w:ascii="Times New Roman" w:hAnsi="Times New Roman"/>
          <w:sz w:val="24"/>
          <w:szCs w:val="24"/>
        </w:rPr>
        <w:t>дминистрации МО Ломоносовский муниципальный район</w:t>
      </w:r>
    </w:p>
    <w:p w:rsidR="009F689D" w:rsidRPr="007D2E97" w:rsidRDefault="009F689D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о достигнутых значениях показателей</w:t>
      </w:r>
    </w:p>
    <w:p w:rsidR="009F689D" w:rsidRPr="007D2E97" w:rsidRDefault="009F689D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для оценки эффективности деятельности органов местного самоуправления</w:t>
      </w:r>
    </w:p>
    <w:p w:rsidR="009F689D" w:rsidRPr="007D2E97" w:rsidRDefault="00E36D43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муниципального района  за 201</w:t>
      </w:r>
      <w:r w:rsidR="007D2E97">
        <w:rPr>
          <w:rFonts w:ascii="Times New Roman" w:hAnsi="Times New Roman"/>
          <w:sz w:val="24"/>
          <w:szCs w:val="24"/>
        </w:rPr>
        <w:t>7</w:t>
      </w:r>
      <w:r w:rsidR="009F689D" w:rsidRPr="007D2E97">
        <w:rPr>
          <w:rFonts w:ascii="Times New Roman" w:hAnsi="Times New Roman"/>
          <w:sz w:val="24"/>
          <w:szCs w:val="24"/>
        </w:rPr>
        <w:t xml:space="preserve"> (отчётный) год</w:t>
      </w:r>
    </w:p>
    <w:p w:rsidR="007A2082" w:rsidRPr="007D2E97" w:rsidRDefault="009F689D" w:rsidP="009F68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и их планируемых значениях на 3-</w:t>
      </w:r>
      <w:r w:rsidR="004A59EE" w:rsidRPr="007D2E97">
        <w:rPr>
          <w:rFonts w:ascii="Times New Roman" w:hAnsi="Times New Roman"/>
          <w:sz w:val="24"/>
          <w:szCs w:val="24"/>
        </w:rPr>
        <w:t xml:space="preserve">х </w:t>
      </w:r>
      <w:r w:rsidRPr="007D2E97">
        <w:rPr>
          <w:rFonts w:ascii="Times New Roman" w:hAnsi="Times New Roman"/>
          <w:sz w:val="24"/>
          <w:szCs w:val="24"/>
        </w:rPr>
        <w:t>летний период</w:t>
      </w:r>
    </w:p>
    <w:p w:rsidR="009F689D" w:rsidRDefault="009F689D" w:rsidP="009F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7043C" w:rsidRPr="007D2E97" w:rsidRDefault="0047043C" w:rsidP="009F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B52" w:rsidRPr="007D2E97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D2E97">
        <w:rPr>
          <w:rFonts w:ascii="Times New Roman" w:hAnsi="Times New Roman"/>
          <w:b/>
          <w:sz w:val="24"/>
          <w:szCs w:val="24"/>
        </w:rPr>
        <w:t>1. Основные сведения о муниципальном районе (городском округе) и органах местного самоуправления муниципального района (городского округа).</w:t>
      </w:r>
    </w:p>
    <w:p w:rsidR="003C2196" w:rsidRPr="007D2E97" w:rsidRDefault="003C2196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8F2B52" w:rsidRPr="007D2E97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1.1. Областной закон (областные законы), которым (которыми) образовано муниципальное образование (установлены границы, присвоен соответствующий статус, определены административный центр и перечень поселений, входящих в состав муниципального района).</w:t>
      </w:r>
    </w:p>
    <w:p w:rsidR="00BD746E" w:rsidRDefault="008F2B52" w:rsidP="00BD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D2E97">
        <w:rPr>
          <w:rFonts w:ascii="Times New Roman" w:hAnsi="Times New Roman"/>
          <w:b/>
          <w:sz w:val="24"/>
          <w:szCs w:val="24"/>
        </w:rPr>
        <w:t>Областной закон от 24 декабря 2004 года № 117-оз «Об установлении границ и наделении соответствующим статусом муниципального образования Ломоносовский муниципальный район и муниципальных образований в его составе».</w:t>
      </w:r>
    </w:p>
    <w:p w:rsidR="008F2B52" w:rsidRPr="007D2E97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B52" w:rsidRPr="007D2E97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1.2. Административный центр муниципального образования:</w:t>
      </w:r>
    </w:p>
    <w:p w:rsidR="008F2B52" w:rsidRPr="007D2E97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D2E97">
        <w:rPr>
          <w:rFonts w:ascii="Times New Roman" w:hAnsi="Times New Roman"/>
          <w:b/>
          <w:sz w:val="24"/>
          <w:szCs w:val="24"/>
        </w:rPr>
        <w:t>Санкт-Петербург, город Ломоносов</w:t>
      </w:r>
    </w:p>
    <w:p w:rsidR="00255AEA" w:rsidRDefault="00255AEA" w:rsidP="00255AEA">
      <w:pPr>
        <w:ind w:right="88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Местом нахождения органов местного самоуправления Ломоносовского муниципального района установлен город Ломоносов, который не входит в состав Ленинградской области - находится в границах города федерального значения Санкт-Петербург.</w:t>
      </w:r>
    </w:p>
    <w:p w:rsidR="008F2B52" w:rsidRPr="00BD746E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746E">
        <w:rPr>
          <w:rFonts w:ascii="Times New Roman" w:hAnsi="Times New Roman"/>
          <w:sz w:val="24"/>
          <w:szCs w:val="24"/>
        </w:rPr>
        <w:t>1.3. Число городских и сельских поселений, входящих в состав муниципального района.</w:t>
      </w:r>
    </w:p>
    <w:p w:rsidR="00BD746E" w:rsidRPr="00BD746E" w:rsidRDefault="00BD746E" w:rsidP="00BD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D746E">
        <w:rPr>
          <w:rFonts w:ascii="Times New Roman" w:hAnsi="Times New Roman"/>
          <w:b/>
          <w:sz w:val="24"/>
          <w:szCs w:val="24"/>
        </w:rPr>
        <w:t>4</w:t>
      </w:r>
      <w:r w:rsidR="008F2B52" w:rsidRPr="00BD746E">
        <w:rPr>
          <w:rFonts w:ascii="Times New Roman" w:hAnsi="Times New Roman"/>
          <w:b/>
          <w:sz w:val="24"/>
          <w:szCs w:val="24"/>
        </w:rPr>
        <w:t xml:space="preserve"> городских поселения и 1</w:t>
      </w:r>
      <w:r w:rsidRPr="00BD746E">
        <w:rPr>
          <w:rFonts w:ascii="Times New Roman" w:hAnsi="Times New Roman"/>
          <w:b/>
          <w:sz w:val="24"/>
          <w:szCs w:val="24"/>
        </w:rPr>
        <w:t>1</w:t>
      </w:r>
      <w:r w:rsidR="008F2B52" w:rsidRPr="00BD746E">
        <w:rPr>
          <w:rFonts w:ascii="Times New Roman" w:hAnsi="Times New Roman"/>
          <w:b/>
          <w:sz w:val="24"/>
          <w:szCs w:val="24"/>
        </w:rPr>
        <w:t xml:space="preserve"> сельских поселений</w:t>
      </w:r>
    </w:p>
    <w:p w:rsidR="00BD746E" w:rsidRPr="0047043C" w:rsidRDefault="00BD746E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B52" w:rsidRPr="0047043C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1.4. Сведения о преобразованиях муниципального района (городского округа) и поселений в его составе, принятых областными законами после 2005 года.</w:t>
      </w:r>
    </w:p>
    <w:p w:rsidR="008F2B52" w:rsidRPr="0047043C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Областной закон от 06 мая 2010 года № 17-оз «О внесении изменений в некоторые областные законы в связи с принятием Федерального закона «О внесении изменений в отдельные законодательные акты Российской федерации в связи с совершенствованием организации местного самоуправления» (статья 17, приложение 17).</w:t>
      </w:r>
    </w:p>
    <w:p w:rsidR="00BD746E" w:rsidRPr="0047043C" w:rsidRDefault="00BD746E" w:rsidP="00BD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Закон Ленинградской области от 06.02.2017 № 1-оз «О внесении изменения в статью 1 областного закона "О наделении соответствующим  статусом муниципального образования Ломоносовский муниципальный район и муниципальных образований в его составе»</w:t>
      </w:r>
    </w:p>
    <w:p w:rsidR="00BD746E" w:rsidRPr="0047043C" w:rsidRDefault="00BD746E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8F2B52" w:rsidRPr="007D2E97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1.5</w:t>
      </w:r>
      <w:r w:rsidRPr="007D2E97">
        <w:rPr>
          <w:rFonts w:ascii="Times New Roman" w:hAnsi="Times New Roman"/>
          <w:sz w:val="24"/>
          <w:szCs w:val="24"/>
        </w:rPr>
        <w:t>. Площадь муниципального образования</w:t>
      </w:r>
      <w:r w:rsidR="00E36D43" w:rsidRPr="007D2E97">
        <w:rPr>
          <w:rFonts w:ascii="Times New Roman" w:hAnsi="Times New Roman"/>
          <w:sz w:val="24"/>
          <w:szCs w:val="24"/>
        </w:rPr>
        <w:t xml:space="preserve"> по состоянию на 31 декабря 201</w:t>
      </w:r>
      <w:r w:rsidR="007D2E97" w:rsidRPr="007D2E97">
        <w:rPr>
          <w:rFonts w:ascii="Times New Roman" w:hAnsi="Times New Roman"/>
          <w:sz w:val="24"/>
          <w:szCs w:val="24"/>
        </w:rPr>
        <w:t>7</w:t>
      </w:r>
      <w:r w:rsidRPr="007D2E97">
        <w:rPr>
          <w:rFonts w:ascii="Times New Roman" w:hAnsi="Times New Roman"/>
          <w:sz w:val="24"/>
          <w:szCs w:val="24"/>
        </w:rPr>
        <w:t xml:space="preserve"> года- </w:t>
      </w:r>
      <w:r w:rsidR="003C2196" w:rsidRPr="007D2E97">
        <w:rPr>
          <w:rFonts w:ascii="Times New Roman" w:hAnsi="Times New Roman"/>
          <w:sz w:val="24"/>
          <w:szCs w:val="24"/>
        </w:rPr>
        <w:t>1919</w:t>
      </w:r>
      <w:r w:rsidRPr="007D2E97">
        <w:rPr>
          <w:rFonts w:ascii="Times New Roman" w:hAnsi="Times New Roman"/>
          <w:sz w:val="24"/>
          <w:szCs w:val="24"/>
        </w:rPr>
        <w:t>кв.км.</w:t>
      </w:r>
    </w:p>
    <w:p w:rsidR="008F2B52" w:rsidRPr="007D2E97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C2196" w:rsidRPr="0047043C" w:rsidRDefault="008F2B52" w:rsidP="003C2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7DC3">
        <w:rPr>
          <w:rFonts w:ascii="Times New Roman" w:hAnsi="Times New Roman"/>
          <w:sz w:val="24"/>
          <w:szCs w:val="24"/>
        </w:rPr>
        <w:t>1.</w:t>
      </w:r>
      <w:r w:rsidRPr="0047043C">
        <w:rPr>
          <w:rFonts w:ascii="Times New Roman" w:hAnsi="Times New Roman"/>
          <w:sz w:val="24"/>
          <w:szCs w:val="24"/>
        </w:rPr>
        <w:t xml:space="preserve">6. </w:t>
      </w:r>
      <w:r w:rsidR="003C2196" w:rsidRPr="0047043C">
        <w:rPr>
          <w:rFonts w:ascii="Times New Roman" w:hAnsi="Times New Roman"/>
          <w:sz w:val="24"/>
          <w:szCs w:val="24"/>
        </w:rPr>
        <w:t>Население муниципального образования</w:t>
      </w:r>
      <w:r w:rsidR="00E36D43" w:rsidRPr="0047043C">
        <w:rPr>
          <w:rFonts w:ascii="Times New Roman" w:hAnsi="Times New Roman"/>
          <w:sz w:val="24"/>
          <w:szCs w:val="24"/>
        </w:rPr>
        <w:t xml:space="preserve"> по состоянию на 31 декабря 201</w:t>
      </w:r>
      <w:r w:rsidR="00AB7DC3" w:rsidRPr="0047043C">
        <w:rPr>
          <w:rFonts w:ascii="Times New Roman" w:hAnsi="Times New Roman"/>
          <w:sz w:val="24"/>
          <w:szCs w:val="24"/>
        </w:rPr>
        <w:t>7</w:t>
      </w:r>
      <w:r w:rsidR="00E36D43" w:rsidRPr="0047043C">
        <w:rPr>
          <w:rFonts w:ascii="Times New Roman" w:hAnsi="Times New Roman"/>
          <w:sz w:val="24"/>
          <w:szCs w:val="24"/>
        </w:rPr>
        <w:t xml:space="preserve">года составляет </w:t>
      </w:r>
      <w:r w:rsidR="00AB7DC3" w:rsidRPr="0047043C">
        <w:rPr>
          <w:rFonts w:ascii="Times New Roman" w:hAnsi="Times New Roman"/>
          <w:sz w:val="24"/>
          <w:szCs w:val="24"/>
        </w:rPr>
        <w:t>71</w:t>
      </w:r>
      <w:r w:rsidR="00E36D43" w:rsidRPr="0047043C">
        <w:rPr>
          <w:rFonts w:ascii="Times New Roman" w:hAnsi="Times New Roman"/>
          <w:sz w:val="24"/>
          <w:szCs w:val="24"/>
        </w:rPr>
        <w:t>,</w:t>
      </w:r>
      <w:r w:rsidR="00AB7DC3" w:rsidRPr="0047043C">
        <w:rPr>
          <w:rFonts w:ascii="Times New Roman" w:hAnsi="Times New Roman"/>
          <w:sz w:val="24"/>
          <w:szCs w:val="24"/>
        </w:rPr>
        <w:t>8</w:t>
      </w:r>
      <w:r w:rsidR="003C2196" w:rsidRPr="0047043C">
        <w:rPr>
          <w:rFonts w:ascii="Times New Roman" w:hAnsi="Times New Roman"/>
          <w:sz w:val="24"/>
          <w:szCs w:val="24"/>
        </w:rPr>
        <w:t xml:space="preserve"> тыс. че</w:t>
      </w:r>
      <w:r w:rsidR="00E36D43" w:rsidRPr="0047043C">
        <w:rPr>
          <w:rFonts w:ascii="Times New Roman" w:hAnsi="Times New Roman"/>
          <w:sz w:val="24"/>
          <w:szCs w:val="24"/>
        </w:rPr>
        <w:t>л</w:t>
      </w:r>
      <w:r w:rsidR="003C2196" w:rsidRPr="0047043C">
        <w:rPr>
          <w:rFonts w:ascii="Times New Roman" w:hAnsi="Times New Roman"/>
          <w:sz w:val="24"/>
          <w:szCs w:val="24"/>
        </w:rPr>
        <w:t>.</w:t>
      </w:r>
    </w:p>
    <w:p w:rsidR="00BE00A6" w:rsidRPr="0047043C" w:rsidRDefault="00BE00A6" w:rsidP="003C2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8F2B52" w:rsidRPr="0047043C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1.7. Формирование представительного органа муниципального образования - </w:t>
      </w:r>
      <w:r w:rsidRPr="0047043C">
        <w:rPr>
          <w:rFonts w:ascii="Times New Roman" w:hAnsi="Times New Roman"/>
          <w:b/>
          <w:sz w:val="24"/>
          <w:szCs w:val="24"/>
        </w:rPr>
        <w:t xml:space="preserve">из числа представителей </w:t>
      </w:r>
      <w:r w:rsidR="00BA0299" w:rsidRPr="0047043C">
        <w:rPr>
          <w:rFonts w:ascii="Times New Roman" w:hAnsi="Times New Roman"/>
          <w:b/>
          <w:sz w:val="24"/>
          <w:szCs w:val="24"/>
        </w:rPr>
        <w:t>поселений муниципального района,</w:t>
      </w:r>
    </w:p>
    <w:p w:rsidR="008F2B52" w:rsidRPr="00DD7544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дата проведения выборов действующего состава представительного органа </w:t>
      </w:r>
      <w:r w:rsidRPr="0047043C">
        <w:rPr>
          <w:rFonts w:ascii="Times New Roman" w:hAnsi="Times New Roman"/>
          <w:b/>
          <w:sz w:val="24"/>
          <w:szCs w:val="24"/>
        </w:rPr>
        <w:t>(14.09.2014 г.)</w:t>
      </w:r>
      <w:r w:rsidRPr="0047043C">
        <w:rPr>
          <w:rFonts w:ascii="Times New Roman" w:hAnsi="Times New Roman"/>
          <w:sz w:val="24"/>
          <w:szCs w:val="24"/>
        </w:rPr>
        <w:t xml:space="preserve"> и срок </w:t>
      </w:r>
      <w:r w:rsidRPr="00DD7544">
        <w:rPr>
          <w:rFonts w:ascii="Times New Roman" w:hAnsi="Times New Roman"/>
          <w:sz w:val="24"/>
          <w:szCs w:val="24"/>
        </w:rPr>
        <w:t xml:space="preserve">его полномочий -  </w:t>
      </w:r>
      <w:r w:rsidRPr="00DD7544">
        <w:rPr>
          <w:rFonts w:ascii="Times New Roman" w:hAnsi="Times New Roman"/>
          <w:b/>
          <w:sz w:val="24"/>
          <w:szCs w:val="24"/>
        </w:rPr>
        <w:t>5 лет</w:t>
      </w:r>
      <w:r w:rsidRPr="00DD7544">
        <w:rPr>
          <w:rFonts w:ascii="Times New Roman" w:hAnsi="Times New Roman"/>
          <w:sz w:val="24"/>
          <w:szCs w:val="24"/>
        </w:rPr>
        <w:t>,</w:t>
      </w:r>
    </w:p>
    <w:p w:rsidR="008F2B52" w:rsidRPr="00DD7544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7544">
        <w:rPr>
          <w:rFonts w:ascii="Times New Roman" w:hAnsi="Times New Roman"/>
          <w:sz w:val="24"/>
          <w:szCs w:val="24"/>
        </w:rPr>
        <w:t>число депутатов представительного органа:</w:t>
      </w:r>
    </w:p>
    <w:p w:rsidR="008F2B52" w:rsidRPr="00DD7544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544">
        <w:rPr>
          <w:rFonts w:ascii="Times New Roman" w:hAnsi="Times New Roman"/>
          <w:sz w:val="24"/>
          <w:szCs w:val="24"/>
        </w:rPr>
        <w:t xml:space="preserve">согласно уставу муниципального образования – </w:t>
      </w:r>
      <w:r w:rsidRPr="00DD7544">
        <w:rPr>
          <w:rFonts w:ascii="Times New Roman" w:hAnsi="Times New Roman"/>
          <w:b/>
          <w:sz w:val="24"/>
          <w:szCs w:val="24"/>
        </w:rPr>
        <w:t>30 депутатов,</w:t>
      </w:r>
    </w:p>
    <w:p w:rsidR="008F2B52" w:rsidRPr="0047043C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544">
        <w:rPr>
          <w:rFonts w:ascii="Times New Roman" w:hAnsi="Times New Roman"/>
          <w:sz w:val="24"/>
          <w:szCs w:val="24"/>
        </w:rPr>
        <w:lastRenderedPageBreak/>
        <w:t xml:space="preserve">фактически по </w:t>
      </w:r>
      <w:r w:rsidRPr="0047043C">
        <w:rPr>
          <w:rFonts w:ascii="Times New Roman" w:hAnsi="Times New Roman"/>
          <w:sz w:val="24"/>
          <w:szCs w:val="24"/>
        </w:rPr>
        <w:t xml:space="preserve">состоянию на 31 декабря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Pr="0047043C">
        <w:rPr>
          <w:rFonts w:ascii="Times New Roman" w:hAnsi="Times New Roman"/>
          <w:sz w:val="24"/>
          <w:szCs w:val="24"/>
        </w:rPr>
        <w:t xml:space="preserve">ого года – </w:t>
      </w:r>
      <w:r w:rsidRPr="0047043C">
        <w:rPr>
          <w:rFonts w:ascii="Times New Roman" w:hAnsi="Times New Roman"/>
          <w:b/>
          <w:sz w:val="24"/>
          <w:szCs w:val="24"/>
        </w:rPr>
        <w:t>30 депутатов</w:t>
      </w:r>
      <w:r w:rsidRPr="0047043C">
        <w:rPr>
          <w:rFonts w:ascii="Times New Roman" w:hAnsi="Times New Roman"/>
          <w:sz w:val="24"/>
          <w:szCs w:val="24"/>
        </w:rPr>
        <w:t>.</w:t>
      </w:r>
    </w:p>
    <w:p w:rsidR="008F2B52" w:rsidRPr="0047043C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D3F" w:rsidRPr="00CA03EA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1.8. Возглавляет местную администрацию (глава муниципального образования или лицо, назначаемое </w:t>
      </w:r>
      <w:r w:rsidRPr="00CA03EA">
        <w:rPr>
          <w:rFonts w:ascii="Times New Roman" w:hAnsi="Times New Roman"/>
          <w:sz w:val="24"/>
          <w:szCs w:val="24"/>
        </w:rPr>
        <w:t xml:space="preserve">по контракту), дата назначения по контракту (или избрания) действующего главы местной администрации и срок его полномочий. Основание смены главы местной администрации, если она имела место в </w:t>
      </w:r>
      <w:r w:rsidR="00BB2B3A" w:rsidRPr="00CA03EA">
        <w:rPr>
          <w:rFonts w:ascii="Times New Roman" w:hAnsi="Times New Roman"/>
          <w:sz w:val="24"/>
          <w:szCs w:val="24"/>
        </w:rPr>
        <w:t>отчётн</w:t>
      </w:r>
      <w:r w:rsidRPr="00CA03EA">
        <w:rPr>
          <w:rFonts w:ascii="Times New Roman" w:hAnsi="Times New Roman"/>
          <w:sz w:val="24"/>
          <w:szCs w:val="24"/>
        </w:rPr>
        <w:t>ом году (истечение срока полномочий или иное).</w:t>
      </w:r>
    </w:p>
    <w:p w:rsidR="00BB6D3F" w:rsidRPr="0047043C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Кондрашов Алексей Олегович назначен на должность Главы администрации муниципального образования Ломоносовский муниципальный район Ленинградской области </w:t>
      </w:r>
      <w:r w:rsidRPr="00CA03EA">
        <w:rPr>
          <w:rFonts w:ascii="Times New Roman" w:hAnsi="Times New Roman"/>
          <w:b/>
          <w:sz w:val="24"/>
          <w:szCs w:val="24"/>
        </w:rPr>
        <w:t>с 01 ноября 2014 года</w:t>
      </w:r>
      <w:r w:rsidRPr="00CA03EA">
        <w:rPr>
          <w:rFonts w:ascii="Times New Roman" w:hAnsi="Times New Roman"/>
          <w:sz w:val="24"/>
          <w:szCs w:val="24"/>
        </w:rPr>
        <w:t xml:space="preserve"> на основании решения Совета депутатов муниципального образования Ломоносовский муниципальный район Ленинградской области от 29.10.2014 №13 «О назначении кандидата на должность Главы администрации МО Ломоносовский муниципальный район Ленинградской области» с заключением контракта на срок полномочий </w:t>
      </w:r>
      <w:r w:rsidRPr="0047043C">
        <w:rPr>
          <w:rFonts w:ascii="Times New Roman" w:hAnsi="Times New Roman"/>
          <w:sz w:val="24"/>
          <w:szCs w:val="24"/>
        </w:rPr>
        <w:t>Совета депутатов муниципального образования Ломоносовский муниципальный район Ленинградской области третьего созыва.</w:t>
      </w:r>
    </w:p>
    <w:p w:rsidR="00BB6D3F" w:rsidRPr="0047043C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6D3F" w:rsidRPr="0047043C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1.9. Общая численность работников органов местного самоуправления</w:t>
      </w:r>
      <w:r w:rsidR="00D50CC7" w:rsidRPr="0047043C">
        <w:rPr>
          <w:rFonts w:ascii="Times New Roman" w:hAnsi="Times New Roman"/>
          <w:sz w:val="24"/>
          <w:szCs w:val="24"/>
        </w:rPr>
        <w:t xml:space="preserve"> по состоянию на 31 декабря 201</w:t>
      </w:r>
      <w:r w:rsidR="00150808" w:rsidRPr="0047043C">
        <w:rPr>
          <w:rFonts w:ascii="Times New Roman" w:hAnsi="Times New Roman"/>
          <w:sz w:val="24"/>
          <w:szCs w:val="24"/>
        </w:rPr>
        <w:t>7</w:t>
      </w:r>
      <w:r w:rsidRPr="0047043C">
        <w:rPr>
          <w:rFonts w:ascii="Times New Roman" w:hAnsi="Times New Roman"/>
          <w:sz w:val="24"/>
          <w:szCs w:val="24"/>
        </w:rPr>
        <w:t xml:space="preserve"> года, </w:t>
      </w:r>
      <w:r w:rsidRPr="0047043C">
        <w:rPr>
          <w:rFonts w:ascii="Times New Roman" w:hAnsi="Times New Roman"/>
          <w:b/>
          <w:sz w:val="24"/>
          <w:szCs w:val="24"/>
        </w:rPr>
        <w:t>1</w:t>
      </w:r>
      <w:r w:rsidR="00150808" w:rsidRPr="0047043C">
        <w:rPr>
          <w:rFonts w:ascii="Times New Roman" w:hAnsi="Times New Roman"/>
          <w:b/>
          <w:sz w:val="24"/>
          <w:szCs w:val="24"/>
        </w:rPr>
        <w:t>42</w:t>
      </w:r>
    </w:p>
    <w:p w:rsidR="00BB6D3F" w:rsidRPr="0047043C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в том числе число замещающих муниципальные должности, </w:t>
      </w:r>
      <w:r w:rsidRPr="0047043C">
        <w:rPr>
          <w:rFonts w:ascii="Times New Roman" w:hAnsi="Times New Roman"/>
          <w:b/>
          <w:sz w:val="24"/>
          <w:szCs w:val="24"/>
        </w:rPr>
        <w:t>2</w:t>
      </w:r>
    </w:p>
    <w:p w:rsidR="00BB6D3F" w:rsidRPr="0047043C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общая фактическая численность муниципальных служащих, </w:t>
      </w:r>
      <w:r w:rsidR="00D50CC7" w:rsidRPr="0047043C">
        <w:rPr>
          <w:rFonts w:ascii="Times New Roman" w:hAnsi="Times New Roman"/>
          <w:b/>
          <w:sz w:val="24"/>
          <w:szCs w:val="24"/>
        </w:rPr>
        <w:t>10</w:t>
      </w:r>
      <w:r w:rsidR="00150808" w:rsidRPr="0047043C">
        <w:rPr>
          <w:rFonts w:ascii="Times New Roman" w:hAnsi="Times New Roman"/>
          <w:b/>
          <w:sz w:val="24"/>
          <w:szCs w:val="24"/>
        </w:rPr>
        <w:t>7</w:t>
      </w:r>
    </w:p>
    <w:p w:rsidR="00BB6D3F" w:rsidRPr="00150808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в том числе: </w:t>
      </w:r>
    </w:p>
    <w:p w:rsidR="00BB6D3F" w:rsidRPr="00150808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50808">
        <w:rPr>
          <w:rFonts w:ascii="Times New Roman" w:hAnsi="Times New Roman"/>
          <w:sz w:val="24"/>
          <w:szCs w:val="24"/>
        </w:rPr>
        <w:t xml:space="preserve">исполняющих собственные полномочия муниципального образования, </w:t>
      </w:r>
      <w:r w:rsidR="00D50CC7" w:rsidRPr="00150808">
        <w:rPr>
          <w:rFonts w:ascii="Times New Roman" w:hAnsi="Times New Roman"/>
          <w:b/>
          <w:sz w:val="24"/>
          <w:szCs w:val="24"/>
        </w:rPr>
        <w:t>7</w:t>
      </w:r>
      <w:r w:rsidR="00150808" w:rsidRPr="00150808">
        <w:rPr>
          <w:rFonts w:ascii="Times New Roman" w:hAnsi="Times New Roman"/>
          <w:b/>
          <w:sz w:val="24"/>
          <w:szCs w:val="24"/>
        </w:rPr>
        <w:t>6</w:t>
      </w:r>
    </w:p>
    <w:p w:rsidR="00BB6D3F" w:rsidRPr="00150808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0808">
        <w:rPr>
          <w:rFonts w:ascii="Times New Roman" w:hAnsi="Times New Roman"/>
          <w:sz w:val="24"/>
          <w:szCs w:val="24"/>
        </w:rPr>
        <w:t xml:space="preserve">исполняющих переданные государственные полномочия, </w:t>
      </w:r>
      <w:r w:rsidR="00D50CC7" w:rsidRPr="00150808">
        <w:rPr>
          <w:rFonts w:ascii="Times New Roman" w:hAnsi="Times New Roman"/>
          <w:b/>
          <w:sz w:val="24"/>
          <w:szCs w:val="24"/>
        </w:rPr>
        <w:t>3</w:t>
      </w:r>
      <w:r w:rsidR="00150808" w:rsidRPr="00150808">
        <w:rPr>
          <w:rFonts w:ascii="Times New Roman" w:hAnsi="Times New Roman"/>
          <w:b/>
          <w:sz w:val="24"/>
          <w:szCs w:val="24"/>
        </w:rPr>
        <w:t>1</w:t>
      </w:r>
    </w:p>
    <w:p w:rsidR="00BB6D3F" w:rsidRPr="00150808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0808">
        <w:rPr>
          <w:rFonts w:ascii="Times New Roman" w:hAnsi="Times New Roman"/>
          <w:sz w:val="24"/>
          <w:szCs w:val="24"/>
        </w:rPr>
        <w:t xml:space="preserve">исполняющих полномочия иных муниципальных образований, переданные соглашениями </w:t>
      </w:r>
      <w:r w:rsidR="00150808" w:rsidRPr="00150808">
        <w:rPr>
          <w:rFonts w:ascii="Times New Roman" w:hAnsi="Times New Roman"/>
          <w:b/>
          <w:sz w:val="24"/>
          <w:szCs w:val="24"/>
        </w:rPr>
        <w:t>15</w:t>
      </w:r>
    </w:p>
    <w:p w:rsidR="00BB6D3F" w:rsidRPr="00150808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BB6D3F" w:rsidRPr="0047043C" w:rsidRDefault="00BB6D3F" w:rsidP="00BB6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808">
        <w:rPr>
          <w:rFonts w:ascii="Times New Roman" w:hAnsi="Times New Roman"/>
          <w:sz w:val="24"/>
          <w:szCs w:val="24"/>
        </w:rPr>
        <w:t xml:space="preserve">Примечание: в органах местного самоуправления муниципальные служащие в рамках должностных обязанностей исполняют собственные полномочия муниципального образования, </w:t>
      </w:r>
      <w:r w:rsidRPr="0047043C">
        <w:rPr>
          <w:rFonts w:ascii="Times New Roman" w:hAnsi="Times New Roman"/>
          <w:sz w:val="24"/>
          <w:szCs w:val="24"/>
        </w:rPr>
        <w:t>переданные государственные полномочия, полномочия иных муниципальных образований, переданные соглашениями.</w:t>
      </w:r>
    </w:p>
    <w:p w:rsidR="008F2B52" w:rsidRPr="0047043C" w:rsidRDefault="008F2B52" w:rsidP="008F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5046B6" w:rsidRPr="0047043C" w:rsidRDefault="008F2B52" w:rsidP="00645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1.10. Официальное печатное издание для опубликования правовых актов органов местного самоуправления.</w:t>
      </w:r>
    </w:p>
    <w:p w:rsidR="006454F4" w:rsidRPr="0047043C" w:rsidRDefault="005046B6" w:rsidP="00645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Решением Совета депутатов Ломоносовского </w:t>
      </w:r>
      <w:r w:rsidR="002C4A19" w:rsidRPr="0047043C">
        <w:rPr>
          <w:rFonts w:ascii="Times New Roman" w:hAnsi="Times New Roman"/>
          <w:sz w:val="24"/>
          <w:szCs w:val="24"/>
        </w:rPr>
        <w:t xml:space="preserve">муниципального </w:t>
      </w:r>
      <w:r w:rsidRPr="0047043C">
        <w:rPr>
          <w:rFonts w:ascii="Times New Roman" w:hAnsi="Times New Roman"/>
          <w:sz w:val="24"/>
          <w:szCs w:val="24"/>
        </w:rPr>
        <w:t>района</w:t>
      </w:r>
      <w:r w:rsidR="002C4A19" w:rsidRPr="0047043C">
        <w:rPr>
          <w:rFonts w:ascii="Times New Roman" w:hAnsi="Times New Roman"/>
          <w:sz w:val="24"/>
          <w:szCs w:val="24"/>
        </w:rPr>
        <w:t>,</w:t>
      </w:r>
      <w:r w:rsidRPr="0047043C">
        <w:rPr>
          <w:rFonts w:ascii="Times New Roman" w:hAnsi="Times New Roman"/>
          <w:sz w:val="24"/>
          <w:szCs w:val="24"/>
        </w:rPr>
        <w:t xml:space="preserve"> №41 от 8 июля 2009года</w:t>
      </w:r>
      <w:r w:rsidR="002C4A19" w:rsidRPr="0047043C">
        <w:rPr>
          <w:rFonts w:ascii="Times New Roman" w:hAnsi="Times New Roman"/>
          <w:sz w:val="24"/>
          <w:szCs w:val="24"/>
        </w:rPr>
        <w:t xml:space="preserve"> «Об официальных средствах массовой информации муниципального образования Ломоносовский муниципальный район»,</w:t>
      </w:r>
      <w:r w:rsidRPr="0047043C">
        <w:rPr>
          <w:rFonts w:ascii="Times New Roman" w:hAnsi="Times New Roman"/>
          <w:sz w:val="24"/>
          <w:szCs w:val="24"/>
        </w:rPr>
        <w:t xml:space="preserve"> официальными средствами массовой информации </w:t>
      </w:r>
      <w:r w:rsidR="002C4A19" w:rsidRPr="0047043C">
        <w:rPr>
          <w:rFonts w:ascii="Times New Roman" w:hAnsi="Times New Roman"/>
          <w:sz w:val="24"/>
          <w:szCs w:val="24"/>
        </w:rPr>
        <w:t>установлены газеты «Ломоносовский районный вестник» и «Балтийский луч»</w:t>
      </w:r>
    </w:p>
    <w:p w:rsidR="008F2B52" w:rsidRPr="0047043C" w:rsidRDefault="008F2B52" w:rsidP="006454F4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5046B6" w:rsidRPr="00CA03EA" w:rsidRDefault="008F2B52" w:rsidP="00504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1.11. Наличие официального сайта органа местного самоуправления в сети "Интернет", </w:t>
      </w:r>
      <w:r w:rsidRPr="00CA03EA">
        <w:rPr>
          <w:rFonts w:ascii="Times New Roman" w:hAnsi="Times New Roman"/>
          <w:b/>
          <w:sz w:val="24"/>
          <w:szCs w:val="24"/>
        </w:rPr>
        <w:t>электронный адрес</w:t>
      </w:r>
      <w:r w:rsidR="00BE00A6" w:rsidRPr="00CA03EA">
        <w:rPr>
          <w:rFonts w:ascii="Times New Roman" w:hAnsi="Times New Roman"/>
          <w:b/>
          <w:sz w:val="24"/>
          <w:szCs w:val="24"/>
        </w:rPr>
        <w:t xml:space="preserve"> органа местного само</w:t>
      </w:r>
      <w:r w:rsidR="005046B6" w:rsidRPr="00CA03EA">
        <w:rPr>
          <w:rFonts w:ascii="Times New Roman" w:hAnsi="Times New Roman"/>
          <w:b/>
          <w:sz w:val="24"/>
          <w:szCs w:val="24"/>
        </w:rPr>
        <w:t>управлен</w:t>
      </w:r>
      <w:r w:rsidR="002C4A19" w:rsidRPr="00CA03EA">
        <w:rPr>
          <w:rFonts w:ascii="Times New Roman" w:hAnsi="Times New Roman"/>
          <w:b/>
          <w:sz w:val="24"/>
          <w:szCs w:val="24"/>
        </w:rPr>
        <w:t>ия</w:t>
      </w:r>
    </w:p>
    <w:p w:rsidR="008F2B52" w:rsidRPr="00CA03EA" w:rsidRDefault="002C4A19" w:rsidP="00B52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Решением Совета депутатов Ломоносовского муниципального района, №99</w:t>
      </w:r>
      <w:r w:rsidR="00E65A95" w:rsidRPr="00CA03EA">
        <w:rPr>
          <w:rFonts w:ascii="Times New Roman" w:hAnsi="Times New Roman"/>
          <w:sz w:val="24"/>
          <w:szCs w:val="24"/>
        </w:rPr>
        <w:t xml:space="preserve"> от 29.09.</w:t>
      </w:r>
      <w:r w:rsidRPr="00CA03EA">
        <w:rPr>
          <w:rFonts w:ascii="Times New Roman" w:hAnsi="Times New Roman"/>
          <w:sz w:val="24"/>
          <w:szCs w:val="24"/>
        </w:rPr>
        <w:t>20</w:t>
      </w:r>
      <w:r w:rsidR="00E65A95" w:rsidRPr="00CA03EA">
        <w:rPr>
          <w:rFonts w:ascii="Times New Roman" w:hAnsi="Times New Roman"/>
          <w:sz w:val="24"/>
          <w:szCs w:val="24"/>
        </w:rPr>
        <w:t>10</w:t>
      </w:r>
      <w:r w:rsidRPr="00CA03EA">
        <w:rPr>
          <w:rFonts w:ascii="Times New Roman" w:hAnsi="Times New Roman"/>
          <w:sz w:val="24"/>
          <w:szCs w:val="24"/>
        </w:rPr>
        <w:t>года «</w:t>
      </w:r>
      <w:r w:rsidR="00E65A95" w:rsidRPr="00CA03EA">
        <w:rPr>
          <w:rFonts w:ascii="Times New Roman" w:hAnsi="Times New Roman"/>
          <w:sz w:val="24"/>
          <w:szCs w:val="24"/>
        </w:rPr>
        <w:t>Изменения и дополнения в устав муниципального образования Ломоносовский муниципальный район Ленинградской области</w:t>
      </w:r>
      <w:r w:rsidRPr="00CA03EA">
        <w:rPr>
          <w:rFonts w:ascii="Times New Roman" w:hAnsi="Times New Roman"/>
          <w:sz w:val="24"/>
          <w:szCs w:val="24"/>
        </w:rPr>
        <w:t>»</w:t>
      </w:r>
      <w:r w:rsidR="00B526A1" w:rsidRPr="00CA03EA">
        <w:rPr>
          <w:rFonts w:ascii="Times New Roman" w:hAnsi="Times New Roman"/>
          <w:sz w:val="24"/>
          <w:szCs w:val="24"/>
        </w:rPr>
        <w:t xml:space="preserve"> официальным сайтом органов местного самоуправления установлен </w:t>
      </w:r>
      <w:hyperlink r:id="rId8" w:history="1">
        <w:r w:rsidR="00B526A1" w:rsidRPr="00CA03E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B526A1" w:rsidRPr="00CA03E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B526A1" w:rsidRPr="00CA03E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lomonosovlo</w:t>
        </w:r>
        <w:r w:rsidR="00B526A1" w:rsidRPr="00CA03E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B526A1" w:rsidRPr="00CA03E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526A1" w:rsidRPr="00CA03EA">
        <w:rPr>
          <w:rFonts w:ascii="Times New Roman" w:hAnsi="Times New Roman"/>
          <w:sz w:val="24"/>
          <w:szCs w:val="24"/>
        </w:rPr>
        <w:t>.</w:t>
      </w:r>
    </w:p>
    <w:p w:rsidR="00B526A1" w:rsidRDefault="00B526A1" w:rsidP="00B52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043C" w:rsidRPr="00CA03EA" w:rsidRDefault="0047043C" w:rsidP="00B52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46C1" w:rsidRPr="004C71E8" w:rsidRDefault="002F46C1" w:rsidP="001631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>I. Экономическое развитие</w:t>
      </w:r>
    </w:p>
    <w:p w:rsidR="002F46C1" w:rsidRPr="004C71E8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5A26" w:rsidRPr="004C71E8" w:rsidRDefault="00565A26" w:rsidP="00565A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 xml:space="preserve">п.1. «Число субъектов малого и среднего предпринимательства в расчете </w:t>
      </w:r>
    </w:p>
    <w:p w:rsidR="00565A26" w:rsidRPr="004C71E8" w:rsidRDefault="00565A26" w:rsidP="00565A26">
      <w:pPr>
        <w:pStyle w:val="a3"/>
        <w:tabs>
          <w:tab w:val="center" w:pos="4790"/>
        </w:tabs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>на 10 тыс. человек населения» (единиц)</w:t>
      </w:r>
      <w:r w:rsidRPr="004C71E8">
        <w:rPr>
          <w:rFonts w:ascii="Times New Roman" w:hAnsi="Times New Roman"/>
          <w:sz w:val="24"/>
          <w:szCs w:val="24"/>
        </w:rPr>
        <w:tab/>
      </w:r>
    </w:p>
    <w:p w:rsidR="004C71E8" w:rsidRPr="004C71E8" w:rsidRDefault="004C71E8" w:rsidP="004C71E8">
      <w:pPr>
        <w:pStyle w:val="a3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C71E8">
        <w:rPr>
          <w:rFonts w:ascii="Times New Roman" w:hAnsi="Times New Roman"/>
          <w:sz w:val="24"/>
          <w:szCs w:val="24"/>
        </w:rPr>
        <w:t xml:space="preserve">ному году, в 2016 году – 297. </w:t>
      </w:r>
    </w:p>
    <w:p w:rsidR="004C71E8" w:rsidRPr="004C71E8" w:rsidRDefault="004C71E8" w:rsidP="004C71E8">
      <w:pPr>
        <w:pStyle w:val="a3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lastRenderedPageBreak/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C71E8">
        <w:rPr>
          <w:rFonts w:ascii="Times New Roman" w:hAnsi="Times New Roman"/>
          <w:sz w:val="24"/>
          <w:szCs w:val="24"/>
        </w:rPr>
        <w:t>ному году, в 2015 году – 259;</w:t>
      </w:r>
    </w:p>
    <w:p w:rsidR="004C71E8" w:rsidRPr="004C71E8" w:rsidRDefault="004C71E8" w:rsidP="004C71E8">
      <w:pPr>
        <w:pStyle w:val="a3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C71E8">
        <w:rPr>
          <w:rFonts w:ascii="Times New Roman" w:hAnsi="Times New Roman"/>
          <w:sz w:val="24"/>
          <w:szCs w:val="24"/>
        </w:rPr>
        <w:t>ный 2017 год – 33</w:t>
      </w:r>
      <w:r w:rsidR="00441D2F">
        <w:rPr>
          <w:rFonts w:ascii="Times New Roman" w:hAnsi="Times New Roman"/>
          <w:sz w:val="24"/>
          <w:szCs w:val="24"/>
        </w:rPr>
        <w:t>1</w:t>
      </w:r>
      <w:r w:rsidRPr="004C71E8">
        <w:rPr>
          <w:rFonts w:ascii="Times New Roman" w:hAnsi="Times New Roman"/>
          <w:sz w:val="24"/>
          <w:szCs w:val="24"/>
        </w:rPr>
        <w:t>;</w:t>
      </w:r>
    </w:p>
    <w:p w:rsidR="004C71E8" w:rsidRPr="004C71E8" w:rsidRDefault="004C71E8" w:rsidP="004C71E8">
      <w:pPr>
        <w:pStyle w:val="a3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-  планируемые значения на 3-летний период:</w:t>
      </w:r>
    </w:p>
    <w:p w:rsidR="004C71E8" w:rsidRPr="004C71E8" w:rsidRDefault="004C71E8" w:rsidP="004C71E8">
      <w:pPr>
        <w:pStyle w:val="a3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   в 2018 году – 406, </w:t>
      </w:r>
    </w:p>
    <w:p w:rsidR="004C71E8" w:rsidRPr="004C71E8" w:rsidRDefault="004C71E8" w:rsidP="004C71E8">
      <w:pPr>
        <w:pStyle w:val="a3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   в 2019 году – 410,</w:t>
      </w:r>
    </w:p>
    <w:p w:rsidR="004C71E8" w:rsidRDefault="004C71E8" w:rsidP="004C71E8">
      <w:pPr>
        <w:pStyle w:val="a3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   в 2020 году – 415.   </w:t>
      </w:r>
    </w:p>
    <w:p w:rsidR="0047043C" w:rsidRPr="004C71E8" w:rsidRDefault="0047043C" w:rsidP="004C71E8">
      <w:pPr>
        <w:pStyle w:val="a3"/>
        <w:rPr>
          <w:rFonts w:ascii="Times New Roman" w:hAnsi="Times New Roman"/>
          <w:sz w:val="24"/>
          <w:szCs w:val="24"/>
        </w:rPr>
      </w:pPr>
    </w:p>
    <w:p w:rsidR="004C71E8" w:rsidRPr="004C71E8" w:rsidRDefault="004C71E8" w:rsidP="004C71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При расч</w:t>
      </w:r>
      <w:r w:rsidR="0047043C">
        <w:rPr>
          <w:rFonts w:ascii="Times New Roman" w:hAnsi="Times New Roman"/>
          <w:sz w:val="24"/>
          <w:szCs w:val="24"/>
        </w:rPr>
        <w:t>ё</w:t>
      </w:r>
      <w:r w:rsidRPr="004C71E8">
        <w:rPr>
          <w:rFonts w:ascii="Times New Roman" w:hAnsi="Times New Roman"/>
          <w:sz w:val="24"/>
          <w:szCs w:val="24"/>
        </w:rPr>
        <w:t>те показателя использовались данные Реестра субъектов малого и среднего предпринимательства (информация Федеральной налоговой службы), а также среднегодовая численность постоянного населения за 2017 год. Информация Показателя за 2015 год получена по итогам сплошного наблюдения субъектов МиСП</w:t>
      </w:r>
    </w:p>
    <w:p w:rsidR="004C71E8" w:rsidRPr="004C71E8" w:rsidRDefault="004C71E8" w:rsidP="004C71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По полученным данным в МО Ломоносовский муниципальный район: </w:t>
      </w:r>
    </w:p>
    <w:p w:rsidR="004C71E8" w:rsidRPr="004C71E8" w:rsidRDefault="004C71E8" w:rsidP="004C71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- на 01.01.2018 г. - 2374 субъектов малого и среднего предпринимательства, в том числе индивидуальных предпринимателей 1445.</w:t>
      </w:r>
    </w:p>
    <w:p w:rsidR="004C71E8" w:rsidRPr="004C71E8" w:rsidRDefault="004C71E8" w:rsidP="004C71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В расч</w:t>
      </w:r>
      <w:r w:rsidR="0047043C">
        <w:rPr>
          <w:rFonts w:ascii="Times New Roman" w:hAnsi="Times New Roman"/>
          <w:sz w:val="24"/>
          <w:szCs w:val="24"/>
        </w:rPr>
        <w:t>ё</w:t>
      </w:r>
      <w:r w:rsidRPr="004C71E8">
        <w:rPr>
          <w:rFonts w:ascii="Times New Roman" w:hAnsi="Times New Roman"/>
          <w:sz w:val="24"/>
          <w:szCs w:val="24"/>
        </w:rPr>
        <w:t>те на 10 тысяч человек населения приходится 33</w:t>
      </w:r>
      <w:r w:rsidR="00441D2F">
        <w:rPr>
          <w:rFonts w:ascii="Times New Roman" w:hAnsi="Times New Roman"/>
          <w:sz w:val="24"/>
          <w:szCs w:val="24"/>
        </w:rPr>
        <w:t>1</w:t>
      </w:r>
      <w:r w:rsidRPr="004C71E8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предпринимательства.</w:t>
      </w:r>
    </w:p>
    <w:p w:rsidR="004C71E8" w:rsidRPr="004C71E8" w:rsidRDefault="004C71E8" w:rsidP="004C71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Наблюдается рост субъектов малого, среднего предпринимательства. Среди положительных факторов, оказывающих влияние на развитие малого и среднего предпринимательства в Ломоносовском районе, стоит отметить реализацию положений Федерального закона Российской Федерации от 24 июля 2007 г. N 209-ФЗ "О развитии малого и среднего предпринимательства в Российской Федерации" и разработанной в соответствии с данным законом областной подпрограммы «Развитие малого, среднего предпринимательства и потребительского рынка Ленинградской области».</w:t>
      </w:r>
    </w:p>
    <w:p w:rsidR="00565A26" w:rsidRPr="004C71E8" w:rsidRDefault="00565A26" w:rsidP="00565A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5A26" w:rsidRPr="004C71E8" w:rsidRDefault="00565A26" w:rsidP="00565A2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 xml:space="preserve">п.2.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</w:t>
      </w:r>
    </w:p>
    <w:p w:rsidR="004C71E8" w:rsidRPr="004C71E8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C71E8">
        <w:rPr>
          <w:rFonts w:ascii="Times New Roman" w:hAnsi="Times New Roman"/>
          <w:sz w:val="24"/>
          <w:szCs w:val="24"/>
        </w:rPr>
        <w:t xml:space="preserve">ному году, в 2016 году – 37,4. </w:t>
      </w:r>
    </w:p>
    <w:p w:rsidR="004C71E8" w:rsidRPr="004C71E8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C71E8">
        <w:rPr>
          <w:rFonts w:ascii="Times New Roman" w:hAnsi="Times New Roman"/>
          <w:sz w:val="24"/>
          <w:szCs w:val="24"/>
        </w:rPr>
        <w:t xml:space="preserve">ному году, в 2015 году – 36,1; </w:t>
      </w:r>
    </w:p>
    <w:p w:rsidR="004C71E8" w:rsidRPr="004C71E8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C71E8">
        <w:rPr>
          <w:rFonts w:ascii="Times New Roman" w:hAnsi="Times New Roman"/>
          <w:sz w:val="24"/>
          <w:szCs w:val="24"/>
        </w:rPr>
        <w:t>ный 2017 год  – 39,2;</w:t>
      </w:r>
    </w:p>
    <w:p w:rsidR="004C71E8" w:rsidRPr="004C71E8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-  планируемые значения на 3-летний период:</w:t>
      </w:r>
    </w:p>
    <w:p w:rsidR="004C71E8" w:rsidRPr="004C71E8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   в 2018 году – 32, </w:t>
      </w:r>
    </w:p>
    <w:p w:rsidR="004C71E8" w:rsidRPr="004C71E8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   в 2019 году – 32,5,</w:t>
      </w:r>
    </w:p>
    <w:p w:rsidR="004C71E8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 xml:space="preserve">   в 2020 году – 33. </w:t>
      </w:r>
    </w:p>
    <w:p w:rsidR="0047043C" w:rsidRPr="004C71E8" w:rsidRDefault="0047043C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71E8" w:rsidRPr="004C71E8" w:rsidRDefault="004C71E8" w:rsidP="004C7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Расч</w:t>
      </w:r>
      <w:r w:rsidR="00C22CA2">
        <w:rPr>
          <w:rFonts w:ascii="Times New Roman" w:hAnsi="Times New Roman"/>
          <w:sz w:val="24"/>
          <w:szCs w:val="24"/>
        </w:rPr>
        <w:t>ё</w:t>
      </w:r>
      <w:r w:rsidRPr="004C71E8">
        <w:rPr>
          <w:rFonts w:ascii="Times New Roman" w:hAnsi="Times New Roman"/>
          <w:sz w:val="24"/>
          <w:szCs w:val="24"/>
        </w:rPr>
        <w:t>т показателя осуществляется на основе имеющихся данных по итогам Сплошного наблюдения за деятельностью субъектов малого и среднего предпринимательства за 2015 год, а также данные Петростата по форме П-4.</w:t>
      </w:r>
    </w:p>
    <w:p w:rsidR="004C71E8" w:rsidRPr="004C71E8" w:rsidRDefault="004C71E8" w:rsidP="004C71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В Ломоносовском районе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составляет:</w:t>
      </w:r>
    </w:p>
    <w:p w:rsidR="004C71E8" w:rsidRPr="00E2516B" w:rsidRDefault="004C71E8" w:rsidP="004C71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- на 01.01.2018 г. – 39,2%.</w:t>
      </w:r>
    </w:p>
    <w:p w:rsidR="002620F9" w:rsidRPr="00FC29E7" w:rsidRDefault="002620F9" w:rsidP="002620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46C1" w:rsidRPr="00CA03EA" w:rsidRDefault="00333256" w:rsidP="00BA19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03EA">
        <w:rPr>
          <w:rFonts w:ascii="Times New Roman" w:hAnsi="Times New Roman"/>
          <w:b/>
          <w:sz w:val="24"/>
          <w:szCs w:val="24"/>
        </w:rPr>
        <w:lastRenderedPageBreak/>
        <w:t>п.</w:t>
      </w:r>
      <w:r w:rsidR="002F46C1" w:rsidRPr="00CA03EA">
        <w:rPr>
          <w:rFonts w:ascii="Times New Roman" w:hAnsi="Times New Roman"/>
          <w:b/>
          <w:sz w:val="24"/>
          <w:szCs w:val="24"/>
        </w:rPr>
        <w:t>3Объем инвестиций в основной капитал (за исключением бюджетных средств) в расчете на 1 жителя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CA03EA">
        <w:rPr>
          <w:rFonts w:ascii="Times New Roman" w:hAnsi="Times New Roman"/>
          <w:sz w:val="24"/>
          <w:szCs w:val="24"/>
        </w:rPr>
        <w:t>ному году, в 2016 году – 113374  руб. уточн</w:t>
      </w:r>
      <w:r w:rsidR="00C22CA2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 xml:space="preserve">нные данные за 2016 год; 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CA03EA">
        <w:rPr>
          <w:rFonts w:ascii="Times New Roman" w:hAnsi="Times New Roman"/>
          <w:sz w:val="24"/>
          <w:szCs w:val="24"/>
        </w:rPr>
        <w:t>ному году, в 2015 году –  9</w:t>
      </w:r>
      <w:r w:rsidR="00C22CA2">
        <w:rPr>
          <w:rFonts w:ascii="Times New Roman" w:hAnsi="Times New Roman"/>
          <w:sz w:val="24"/>
          <w:szCs w:val="24"/>
        </w:rPr>
        <w:t>2633</w:t>
      </w:r>
      <w:r w:rsidRPr="00CA03EA">
        <w:rPr>
          <w:rFonts w:ascii="Times New Roman" w:hAnsi="Times New Roman"/>
          <w:sz w:val="24"/>
          <w:szCs w:val="24"/>
        </w:rPr>
        <w:t xml:space="preserve"> руб.;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CA03EA">
        <w:rPr>
          <w:rFonts w:ascii="Times New Roman" w:hAnsi="Times New Roman"/>
          <w:sz w:val="24"/>
          <w:szCs w:val="24"/>
        </w:rPr>
        <w:t>ный 2017 год  – 122082 руб.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 планируемые значения на 3-летний период: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в 2018 году –  280902 руб. (расч</w:t>
      </w:r>
      <w:r w:rsidR="00C22CA2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 xml:space="preserve">т показателя:  20140,7 млн.руб. / 71,7 тыс.чел.), 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в 2019 году –   286484 руб. (расч</w:t>
      </w:r>
      <w:r w:rsidR="00C22CA2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>т показателя: 20770,1 млн.руб. / 72,5  тыс.чел.),</w:t>
      </w:r>
    </w:p>
    <w:p w:rsid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в 2020 году –  227400 руб. (расч</w:t>
      </w:r>
      <w:r w:rsidR="00C22CA2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>т показателя:  16645,6  млн.руб. / 73,2 тыс.чел.).</w:t>
      </w:r>
    </w:p>
    <w:p w:rsidR="0047043C" w:rsidRPr="00CA03EA" w:rsidRDefault="0047043C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       Объем инвестиций за 2017 год составил 8867,185 млн.руб. (в т.ч. за исключением бюджетных средств 8650,1 млн.руб.), темп роста к СППГ 111,9%, в том числе в отраслевом разрезе: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сельское хозяйство – 180 млн.руб., 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промышленное пр-во – 6305,4 млн.руб., 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оптовая и розничная торговля – 644,4 млн.руб., 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деятельность по операциям с недвиж.имущ. – 1390,7 млн.руб.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 В течение 2017 года осуществлялась реализация инвестиционных проектов: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на территории Виллозского городского поселения: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ООО «ЯКОБС ДАУ ЭГБУКЕС РУС» завершение проекта реконструкции завода по производству и расфасовке  растворимого кофе;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ООО «Мегатехника»  - строительство предприятия по производству пневматического оборудования (срок реализации проекта - 2018 год); 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ООО «АМГ» - строительство предприятия по производству аппаратуры для судостроения (срок реализации проекта - 2018 год);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на территории Горбунковского сельского поселения: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ООО «Научно-производственное предприятие «Авивак» успешно завершена  реализация инвестиционного проекта по созданию лаборатории для проведения клинических исследований иммунобиологических препаратов для ветеринарии; 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на территории Низинского сельского поселения -  строительство производственных корпусов предприятия по изготовлению лекарственных препаратов ООО «Северная Звезда».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      В течение 2017 года на территории Ломоносовского района введены в эксплуатацию: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Производственные объекты: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ЗАО «Керамин Санкт-Петербург» - пристройка здания участка калибровки предприятия по изготовлению керамической плитки; 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ООО «Аргоимпэкс» - производственно-складское здание;  </w:t>
      </w:r>
    </w:p>
    <w:p w:rsidR="00CA03EA" w:rsidRPr="00CA03EA" w:rsidRDefault="00CA03EA" w:rsidP="00CA03EA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ООО «К-Электротехник» -  здание офиса и склад электротехнической продукции;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ООО «А-Девелопмент»  - производственно-складское здание;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ООО «Новая Компания» - здание складского корпуса.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Жилищно-коммунальные объекты: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Распределительный газопровод для газоснабжения индивидуальных жилых домов и таунхаусов в д. Большие Томики. Застройщик ЗАО «47 трест».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Объекты дорожной инфраструктуры строящегося многоквартирного комплекса «Нью Питер» в п. Новоселье.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Непроизводственные объекты: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Утеплённый склад металлоконструкций ООО «Инновации» в д. Лангерево.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Административное здание и здание торгового павильона в д. Низино. </w:t>
      </w:r>
    </w:p>
    <w:p w:rsidR="00CA03EA" w:rsidRPr="00CA03EA" w:rsidRDefault="00CA03EA" w:rsidP="00CA03EA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Объекты торговли и общественного питания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5 зданий магазинов в с.Русско-Высоцкое, д. Пеники, д. Низино,  д. Горбунки и д.Ольгино.</w:t>
      </w:r>
    </w:p>
    <w:p w:rsidR="00CA03EA" w:rsidRPr="00CA03EA" w:rsidRDefault="00CA03EA" w:rsidP="00CA03EA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     В пос</w:t>
      </w:r>
      <w:r w:rsidR="00F552DB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 xml:space="preserve">лке Большая Ижора 22 сентября 2017 года состоялось торжественное открытие 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lastRenderedPageBreak/>
        <w:t xml:space="preserve">мясоперерабатывающего комбината «Агро-Озерный».   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         Перспективные крупные инвестиционные проекты в сфере промышленного производства: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ЗАО «Филип Моррис Ижора» - в ближайшие два года проведение модернизации предприятия по производству нового вида продукции - бездымных сигарет;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финская компания «Тиккурила» - строительство завода, склада и центра инноваций по производству декоративной и промышленной лакокрасочной продукции –создание 300 рабочих мест,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ООО «Северная Звезда» на территории Низинского сельского поселения – строительство завода по производству лекарственных препаратов –создание свыше 500 новых рабочих мест;</w:t>
      </w:r>
    </w:p>
    <w:p w:rsidR="00CA03EA" w:rsidRPr="00CA03EA" w:rsidRDefault="00CA03EA" w:rsidP="00CA03EA">
      <w:pPr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- ООО «Экопром»  - современный оснащённый завод по производству пищевых ингредиентов –создание новых 80 рабочих мест. </w:t>
      </w:r>
    </w:p>
    <w:p w:rsidR="00CA03EA" w:rsidRPr="00CA03EA" w:rsidRDefault="00CA03EA" w:rsidP="00F552D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Перспективные крупные инвестиционные проекты в сфере агропромышленного производства: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ЗАО «Кипсер» строительство комплекса по выращиванию птицы и переработке мясной продукции –создание 330 новых рабочих мест.</w:t>
      </w:r>
    </w:p>
    <w:p w:rsidR="00CA03EA" w:rsidRPr="00CA03EA" w:rsidRDefault="00CA03EA" w:rsidP="00F552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Дополнительно, в разрезе действующих предприятий АПК Ломоносовского района , в целом за 2018-2020 годы планируется освоение инвестиций в сфере АПК  в объ</w:t>
      </w:r>
      <w:r w:rsidR="00F552DB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>ме 415 млн. руб., в том числе в 2017 году – 208,2 млн. руб., в 2018 году – 162,7 млн. руб., в 2019 году – 134,7 млн. руб., в 2020 году – 117,4 млн. руб.</w:t>
      </w:r>
    </w:p>
    <w:p w:rsidR="00CA03EA" w:rsidRPr="00CA03EA" w:rsidRDefault="00CA03EA" w:rsidP="00CA03EA">
      <w:pPr>
        <w:pStyle w:val="a3"/>
        <w:rPr>
          <w:rFonts w:ascii="Times New Roman" w:hAnsi="Times New Roman"/>
          <w:sz w:val="24"/>
          <w:szCs w:val="24"/>
        </w:rPr>
      </w:pPr>
    </w:p>
    <w:p w:rsidR="00CA03EA" w:rsidRPr="00CA03EA" w:rsidRDefault="00CA03EA" w:rsidP="000D13A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Перспективные крупные инвестиционные проекты в сфере торговли: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к</w:t>
      </w:r>
      <w:r w:rsidRPr="00CA03EA">
        <w:rPr>
          <w:rFonts w:ascii="Times New Roman" w:hAnsi="Times New Roman"/>
          <w:bCs/>
          <w:sz w:val="24"/>
          <w:szCs w:val="24"/>
        </w:rPr>
        <w:t xml:space="preserve">омпания IKEA на территории Аннинского поселения - строительство третьего торгового комплекса в регионе. </w:t>
      </w:r>
      <w:r w:rsidRPr="00CA03EA">
        <w:rPr>
          <w:rFonts w:ascii="Times New Roman" w:hAnsi="Times New Roman"/>
          <w:sz w:val="24"/>
          <w:szCs w:val="24"/>
        </w:rPr>
        <w:t>Открытие магазина ИКЕА за</w:t>
      </w:r>
      <w:r w:rsidR="00F86596">
        <w:rPr>
          <w:rFonts w:ascii="Times New Roman" w:hAnsi="Times New Roman"/>
          <w:sz w:val="24"/>
          <w:szCs w:val="24"/>
        </w:rPr>
        <w:t>планировано до конца 2019 года.</w:t>
      </w:r>
      <w:bookmarkStart w:id="0" w:name="_GoBack"/>
      <w:bookmarkEnd w:id="0"/>
    </w:p>
    <w:p w:rsidR="00CA03EA" w:rsidRPr="00CA03EA" w:rsidRDefault="00CA03EA" w:rsidP="000D13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Планируется в 2018 году ввод в эксплуатацию: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в апреле-мае 2018 года - складской корпус, вспомогательный корпус, автоматическая блок-модульная котельная – строительство завода по производству лекарственных препаратов ООО «Северная Звезда» на территории Низинского сельского поселения;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в мае 2018 года - цех по восстановлению лопаток газовых турбин - ООО «Сименс Технологии Газовых Турбин» на территории индустриального парка Гринстейт;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в августе-сентябре - производственный комплекс №1 по изготовлению тв</w:t>
      </w:r>
      <w:r w:rsidR="00F552DB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>рдых лекарственных средств ООО «Северная Звезда» на территории Низинского сельского поселения.</w:t>
      </w:r>
    </w:p>
    <w:p w:rsidR="00CA03EA" w:rsidRPr="00CA03EA" w:rsidRDefault="00CA03EA" w:rsidP="00CA03EA">
      <w:pPr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-  сентябрь 2018 года – окончание первого этапа строительства завода по производству пищевых ингредиентов мощностью 1,5 тыс. тонн готовой продукции в год на территории Лаголовского сельского поселения. Полное завершение проекта в Лаголово намечено на 2021 год с уч</w:t>
      </w:r>
      <w:r w:rsidR="0047043C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>том завершения второй и третьей очереди строительства, которые включают высокотехнологичный опытно-промышленный блок для производства инновационных продуктов и складской комплекс для хранения сырья и готовой продукции площадью 2,8 тыс. кв. м.</w:t>
      </w:r>
    </w:p>
    <w:p w:rsidR="00CA03EA" w:rsidRPr="00CA03EA" w:rsidRDefault="00CA03EA" w:rsidP="004704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Для дальнейшего сбалансированного развития территории района, привлечения новых инвесторов администрацией района внедрены основные положения Муниципального инвестиционного стандарта, разработан Инвестиционный Паспорт района, подготовлена актуальная информация для инвесторов  и размещена на сайте lenoblinvest.ru в соответствии с заключ</w:t>
      </w:r>
      <w:r w:rsidR="000D13A6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>нным Соглашением об информационном обмене с  Государственным каз</w:t>
      </w:r>
      <w:r w:rsidR="000D13A6">
        <w:rPr>
          <w:rFonts w:ascii="Times New Roman" w:hAnsi="Times New Roman"/>
          <w:sz w:val="24"/>
          <w:szCs w:val="24"/>
        </w:rPr>
        <w:t>ё</w:t>
      </w:r>
      <w:r w:rsidRPr="00CA03EA">
        <w:rPr>
          <w:rFonts w:ascii="Times New Roman" w:hAnsi="Times New Roman"/>
          <w:sz w:val="24"/>
          <w:szCs w:val="24"/>
        </w:rPr>
        <w:t>нным учреждением «Агентство экономического развития Ленинградской области».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03EA" w:rsidRPr="00CA03EA" w:rsidRDefault="00CA03EA" w:rsidP="000D13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lastRenderedPageBreak/>
        <w:t>В ближайшей перспективе в Ломоносовском районе планируется развитие ряда территорий: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1. Дальнейшее развитие промышленных зон и индустриального парка в Виллозском сельском поселении.</w:t>
      </w:r>
    </w:p>
    <w:p w:rsidR="00CA03EA" w:rsidRPr="00CA03EA" w:rsidRDefault="00CA03EA" w:rsidP="00CA03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2. Создание промышленно-деловых зон в Аннинском, Гостилицком, Копорском, Оржицком, Пениковском поселениях в соответствии с разработанными генеральными планами. </w:t>
      </w:r>
    </w:p>
    <w:p w:rsidR="00CA03EA" w:rsidRPr="00CA03EA" w:rsidRDefault="00CA03EA" w:rsidP="004704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>Многие крупные инвестиционные проекты успешно реализованы  в индустриальном парке Greenstate, в котором управляющей компанией «ЮИТ-Санкт Петербург» создана необходимая инженерная инфраструктура.</w:t>
      </w:r>
    </w:p>
    <w:p w:rsidR="00CA03EA" w:rsidRPr="00CA03EA" w:rsidRDefault="00CA03EA" w:rsidP="004704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03EA">
        <w:rPr>
          <w:rFonts w:ascii="Times New Roman" w:hAnsi="Times New Roman"/>
          <w:sz w:val="24"/>
          <w:szCs w:val="24"/>
        </w:rPr>
        <w:t xml:space="preserve">Важным фактором в успешном развитии промышленности района является  созданный благоприятный инвестиционный климат в Ленинградской области, сопровождение новых инвестиционных проектов, предоставление налоговых льгот крупным инвесторам в соответствии с региональным законодательством.  </w:t>
      </w:r>
    </w:p>
    <w:p w:rsidR="00CA03EA" w:rsidRPr="000B6783" w:rsidRDefault="00CA03EA" w:rsidP="00BA19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6C1" w:rsidRPr="00E93098" w:rsidRDefault="006618B4" w:rsidP="00BA19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93098">
        <w:rPr>
          <w:rFonts w:ascii="Times New Roman" w:hAnsi="Times New Roman"/>
          <w:b/>
          <w:sz w:val="24"/>
          <w:szCs w:val="24"/>
        </w:rPr>
        <w:t>п.</w:t>
      </w:r>
      <w:r w:rsidR="002F46C1" w:rsidRPr="00E93098">
        <w:rPr>
          <w:rFonts w:ascii="Times New Roman" w:hAnsi="Times New Roman"/>
          <w:b/>
          <w:sz w:val="24"/>
          <w:szCs w:val="24"/>
        </w:rPr>
        <w:t>4Доля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877B39" w:rsidRPr="00E93098" w:rsidRDefault="00877B39" w:rsidP="00877B39">
      <w:pPr>
        <w:pStyle w:val="a3"/>
        <w:rPr>
          <w:rFonts w:ascii="Times New Roman" w:hAnsi="Times New Roman"/>
          <w:sz w:val="24"/>
          <w:szCs w:val="24"/>
        </w:rPr>
      </w:pPr>
      <w:r w:rsidRPr="00E93098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E93098">
        <w:rPr>
          <w:rFonts w:ascii="Times New Roman" w:hAnsi="Times New Roman"/>
          <w:sz w:val="24"/>
          <w:szCs w:val="24"/>
        </w:rPr>
        <w:t>отчётн</w:t>
      </w:r>
      <w:r w:rsidRPr="00E93098">
        <w:rPr>
          <w:rFonts w:ascii="Times New Roman" w:hAnsi="Times New Roman"/>
          <w:sz w:val="24"/>
          <w:szCs w:val="24"/>
        </w:rPr>
        <w:t>ом</w:t>
      </w:r>
      <w:r w:rsidR="004263D3" w:rsidRPr="00E93098">
        <w:rPr>
          <w:rFonts w:ascii="Times New Roman" w:hAnsi="Times New Roman"/>
          <w:sz w:val="24"/>
          <w:szCs w:val="24"/>
        </w:rPr>
        <w:t>у году, в 201</w:t>
      </w:r>
      <w:r w:rsidR="00E93098" w:rsidRPr="00E93098">
        <w:rPr>
          <w:rFonts w:ascii="Times New Roman" w:hAnsi="Times New Roman"/>
          <w:sz w:val="24"/>
          <w:szCs w:val="24"/>
        </w:rPr>
        <w:t>6</w:t>
      </w:r>
      <w:r w:rsidRPr="00E93098">
        <w:rPr>
          <w:rFonts w:ascii="Times New Roman" w:hAnsi="Times New Roman"/>
          <w:sz w:val="24"/>
          <w:szCs w:val="24"/>
        </w:rPr>
        <w:t xml:space="preserve"> году –  </w:t>
      </w:r>
      <w:r w:rsidR="00E93098" w:rsidRPr="00E93098">
        <w:rPr>
          <w:rFonts w:ascii="Times New Roman" w:hAnsi="Times New Roman"/>
          <w:sz w:val="24"/>
          <w:szCs w:val="24"/>
        </w:rPr>
        <w:t>30</w:t>
      </w:r>
      <w:r w:rsidRPr="00E93098">
        <w:rPr>
          <w:rFonts w:ascii="Times New Roman" w:hAnsi="Times New Roman"/>
          <w:sz w:val="24"/>
          <w:szCs w:val="24"/>
        </w:rPr>
        <w:t>%,</w:t>
      </w:r>
    </w:p>
    <w:p w:rsidR="00877B39" w:rsidRPr="00E93098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3098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4263D3" w:rsidRPr="00E93098">
        <w:rPr>
          <w:rFonts w:ascii="Times New Roman" w:hAnsi="Times New Roman"/>
          <w:sz w:val="24"/>
          <w:szCs w:val="24"/>
        </w:rPr>
        <w:t xml:space="preserve">на 2 года </w:t>
      </w:r>
      <w:r w:rsidR="00BB2B3A" w:rsidRPr="00E93098">
        <w:rPr>
          <w:rFonts w:ascii="Times New Roman" w:hAnsi="Times New Roman"/>
          <w:sz w:val="24"/>
          <w:szCs w:val="24"/>
        </w:rPr>
        <w:t>отчётн</w:t>
      </w:r>
      <w:r w:rsidR="004263D3" w:rsidRPr="00E93098">
        <w:rPr>
          <w:rFonts w:ascii="Times New Roman" w:hAnsi="Times New Roman"/>
          <w:sz w:val="24"/>
          <w:szCs w:val="24"/>
        </w:rPr>
        <w:t>ому году, в 201</w:t>
      </w:r>
      <w:r w:rsidR="00E93098" w:rsidRPr="00E93098">
        <w:rPr>
          <w:rFonts w:ascii="Times New Roman" w:hAnsi="Times New Roman"/>
          <w:sz w:val="24"/>
          <w:szCs w:val="24"/>
        </w:rPr>
        <w:t>5</w:t>
      </w:r>
      <w:r w:rsidR="008663D2" w:rsidRPr="00E93098">
        <w:rPr>
          <w:rFonts w:ascii="Times New Roman" w:hAnsi="Times New Roman"/>
          <w:sz w:val="24"/>
          <w:szCs w:val="24"/>
        </w:rPr>
        <w:t xml:space="preserve"> году –29,</w:t>
      </w:r>
      <w:r w:rsidR="00E93098" w:rsidRPr="00E93098">
        <w:rPr>
          <w:rFonts w:ascii="Times New Roman" w:hAnsi="Times New Roman"/>
          <w:sz w:val="24"/>
          <w:szCs w:val="24"/>
        </w:rPr>
        <w:t>8</w:t>
      </w:r>
      <w:r w:rsidRPr="00E93098">
        <w:rPr>
          <w:rFonts w:ascii="Times New Roman" w:hAnsi="Times New Roman"/>
          <w:sz w:val="24"/>
          <w:szCs w:val="24"/>
        </w:rPr>
        <w:t>%,</w:t>
      </w:r>
    </w:p>
    <w:p w:rsidR="00877B39" w:rsidRPr="00E93098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3098">
        <w:rPr>
          <w:rFonts w:ascii="Times New Roman" w:hAnsi="Times New Roman"/>
          <w:sz w:val="24"/>
          <w:szCs w:val="24"/>
        </w:rPr>
        <w:t>- факти</w:t>
      </w:r>
      <w:r w:rsidR="004263D3" w:rsidRPr="00E93098">
        <w:rPr>
          <w:rFonts w:ascii="Times New Roman" w:hAnsi="Times New Roman"/>
          <w:sz w:val="24"/>
          <w:szCs w:val="24"/>
        </w:rPr>
        <w:t xml:space="preserve">ческие значения за </w:t>
      </w:r>
      <w:r w:rsidR="00BB2B3A" w:rsidRPr="00E93098">
        <w:rPr>
          <w:rFonts w:ascii="Times New Roman" w:hAnsi="Times New Roman"/>
          <w:sz w:val="24"/>
          <w:szCs w:val="24"/>
        </w:rPr>
        <w:t>отчётн</w:t>
      </w:r>
      <w:r w:rsidR="004263D3" w:rsidRPr="00E93098">
        <w:rPr>
          <w:rFonts w:ascii="Times New Roman" w:hAnsi="Times New Roman"/>
          <w:sz w:val="24"/>
          <w:szCs w:val="24"/>
        </w:rPr>
        <w:t>ый 201</w:t>
      </w:r>
      <w:r w:rsidR="00C22CA2">
        <w:rPr>
          <w:rFonts w:ascii="Times New Roman" w:hAnsi="Times New Roman"/>
          <w:sz w:val="24"/>
          <w:szCs w:val="24"/>
        </w:rPr>
        <w:t>7</w:t>
      </w:r>
      <w:r w:rsidRPr="00E93098">
        <w:rPr>
          <w:rFonts w:ascii="Times New Roman" w:hAnsi="Times New Roman"/>
          <w:sz w:val="24"/>
          <w:szCs w:val="24"/>
        </w:rPr>
        <w:t xml:space="preserve"> год – </w:t>
      </w:r>
      <w:r w:rsidR="004263D3" w:rsidRPr="00E93098">
        <w:rPr>
          <w:rFonts w:ascii="Times New Roman" w:hAnsi="Times New Roman"/>
          <w:sz w:val="24"/>
          <w:szCs w:val="24"/>
        </w:rPr>
        <w:t>30,0</w:t>
      </w:r>
      <w:r w:rsidRPr="00E93098">
        <w:rPr>
          <w:rFonts w:ascii="Times New Roman" w:hAnsi="Times New Roman"/>
          <w:sz w:val="24"/>
          <w:szCs w:val="24"/>
        </w:rPr>
        <w:t>%,</w:t>
      </w:r>
    </w:p>
    <w:p w:rsidR="00877B39" w:rsidRPr="00E93098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3098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877B39" w:rsidRPr="00E93098" w:rsidRDefault="004263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3098">
        <w:rPr>
          <w:rFonts w:ascii="Times New Roman" w:hAnsi="Times New Roman"/>
          <w:sz w:val="24"/>
          <w:szCs w:val="24"/>
        </w:rPr>
        <w:t xml:space="preserve">  в 201</w:t>
      </w:r>
      <w:r w:rsidR="00E93098" w:rsidRPr="00E93098">
        <w:rPr>
          <w:rFonts w:ascii="Times New Roman" w:hAnsi="Times New Roman"/>
          <w:sz w:val="24"/>
          <w:szCs w:val="24"/>
        </w:rPr>
        <w:t>8</w:t>
      </w:r>
      <w:r w:rsidR="00877B39" w:rsidRPr="00E93098">
        <w:rPr>
          <w:rFonts w:ascii="Times New Roman" w:hAnsi="Times New Roman"/>
          <w:sz w:val="24"/>
          <w:szCs w:val="24"/>
        </w:rPr>
        <w:t xml:space="preserve"> году – </w:t>
      </w:r>
      <w:r w:rsidR="008663D2" w:rsidRPr="00E93098">
        <w:rPr>
          <w:rFonts w:ascii="Times New Roman" w:hAnsi="Times New Roman"/>
          <w:sz w:val="24"/>
          <w:szCs w:val="24"/>
        </w:rPr>
        <w:t>3</w:t>
      </w:r>
      <w:r w:rsidR="00C22CA2">
        <w:rPr>
          <w:rFonts w:ascii="Times New Roman" w:hAnsi="Times New Roman"/>
          <w:sz w:val="24"/>
          <w:szCs w:val="24"/>
        </w:rPr>
        <w:t>1</w:t>
      </w:r>
      <w:r w:rsidR="00877B39" w:rsidRPr="00E93098">
        <w:rPr>
          <w:rFonts w:ascii="Times New Roman" w:hAnsi="Times New Roman"/>
          <w:sz w:val="24"/>
          <w:szCs w:val="24"/>
        </w:rPr>
        <w:t>%,</w:t>
      </w:r>
    </w:p>
    <w:p w:rsidR="00877B39" w:rsidRPr="00E93098" w:rsidRDefault="004263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3098">
        <w:rPr>
          <w:rFonts w:ascii="Times New Roman" w:hAnsi="Times New Roman"/>
          <w:sz w:val="24"/>
          <w:szCs w:val="24"/>
        </w:rPr>
        <w:t xml:space="preserve">  в 201</w:t>
      </w:r>
      <w:r w:rsidR="00E93098" w:rsidRPr="00E93098">
        <w:rPr>
          <w:rFonts w:ascii="Times New Roman" w:hAnsi="Times New Roman"/>
          <w:sz w:val="24"/>
          <w:szCs w:val="24"/>
        </w:rPr>
        <w:t>9</w:t>
      </w:r>
      <w:r w:rsidR="00877B39" w:rsidRPr="00E93098">
        <w:rPr>
          <w:rFonts w:ascii="Times New Roman" w:hAnsi="Times New Roman"/>
          <w:sz w:val="24"/>
          <w:szCs w:val="24"/>
        </w:rPr>
        <w:t xml:space="preserve"> году – 3</w:t>
      </w:r>
      <w:r w:rsidR="00E93098" w:rsidRPr="00E93098">
        <w:rPr>
          <w:rFonts w:ascii="Times New Roman" w:hAnsi="Times New Roman"/>
          <w:sz w:val="24"/>
          <w:szCs w:val="24"/>
        </w:rPr>
        <w:t>1</w:t>
      </w:r>
      <w:r w:rsidR="00877B39" w:rsidRPr="00E93098">
        <w:rPr>
          <w:rFonts w:ascii="Times New Roman" w:hAnsi="Times New Roman"/>
          <w:sz w:val="24"/>
          <w:szCs w:val="24"/>
        </w:rPr>
        <w:t>%,</w:t>
      </w:r>
    </w:p>
    <w:p w:rsidR="00877B39" w:rsidRPr="00E93098" w:rsidRDefault="004263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3098">
        <w:rPr>
          <w:rFonts w:ascii="Times New Roman" w:hAnsi="Times New Roman"/>
          <w:sz w:val="24"/>
          <w:szCs w:val="24"/>
        </w:rPr>
        <w:t xml:space="preserve">  в 20</w:t>
      </w:r>
      <w:r w:rsidR="00E93098" w:rsidRPr="00E93098">
        <w:rPr>
          <w:rFonts w:ascii="Times New Roman" w:hAnsi="Times New Roman"/>
          <w:sz w:val="24"/>
          <w:szCs w:val="24"/>
        </w:rPr>
        <w:t>20</w:t>
      </w:r>
      <w:r w:rsidR="00877B39" w:rsidRPr="00E93098">
        <w:rPr>
          <w:rFonts w:ascii="Times New Roman" w:hAnsi="Times New Roman"/>
          <w:sz w:val="24"/>
          <w:szCs w:val="24"/>
        </w:rPr>
        <w:t xml:space="preserve"> году – 3</w:t>
      </w:r>
      <w:r w:rsidR="00E93098" w:rsidRPr="00E93098">
        <w:rPr>
          <w:rFonts w:ascii="Times New Roman" w:hAnsi="Times New Roman"/>
          <w:sz w:val="24"/>
          <w:szCs w:val="24"/>
        </w:rPr>
        <w:t>1</w:t>
      </w:r>
      <w:r w:rsidR="00877B39" w:rsidRPr="00E93098">
        <w:rPr>
          <w:rFonts w:ascii="Times New Roman" w:hAnsi="Times New Roman"/>
          <w:sz w:val="24"/>
          <w:szCs w:val="24"/>
        </w:rPr>
        <w:t>%.</w:t>
      </w:r>
    </w:p>
    <w:p w:rsidR="00877B39" w:rsidRPr="000B6783" w:rsidRDefault="00877B39" w:rsidP="002F46C1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2F46C1" w:rsidRPr="00F2737A" w:rsidRDefault="006618B4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F2737A">
        <w:rPr>
          <w:rFonts w:ascii="Times New Roman" w:hAnsi="Times New Roman"/>
          <w:b/>
          <w:sz w:val="24"/>
          <w:szCs w:val="24"/>
        </w:rPr>
        <w:t>п.</w:t>
      </w:r>
      <w:r w:rsidR="002F46C1" w:rsidRPr="00F2737A">
        <w:rPr>
          <w:rFonts w:ascii="Times New Roman" w:hAnsi="Times New Roman"/>
          <w:b/>
          <w:sz w:val="24"/>
          <w:szCs w:val="24"/>
        </w:rPr>
        <w:t>5Доля прибыльных сельскохозяйственных организаций в общем их числе</w:t>
      </w:r>
    </w:p>
    <w:p w:rsidR="00877B39" w:rsidRPr="00F2737A" w:rsidRDefault="00877B39" w:rsidP="00877B39">
      <w:pPr>
        <w:pStyle w:val="a3"/>
        <w:rPr>
          <w:rFonts w:ascii="Times New Roman" w:hAnsi="Times New Roman"/>
          <w:sz w:val="24"/>
          <w:szCs w:val="24"/>
        </w:rPr>
      </w:pPr>
      <w:r w:rsidRPr="00F2737A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106CD3" w:rsidRPr="00F2737A">
        <w:rPr>
          <w:rFonts w:ascii="Times New Roman" w:hAnsi="Times New Roman"/>
          <w:sz w:val="24"/>
          <w:szCs w:val="24"/>
        </w:rPr>
        <w:t xml:space="preserve">ествующий </w:t>
      </w:r>
      <w:r w:rsidR="00BB2B3A">
        <w:rPr>
          <w:rFonts w:ascii="Times New Roman" w:hAnsi="Times New Roman"/>
          <w:sz w:val="24"/>
          <w:szCs w:val="24"/>
        </w:rPr>
        <w:t>отчётн</w:t>
      </w:r>
      <w:r w:rsidR="00106CD3" w:rsidRPr="00F2737A">
        <w:rPr>
          <w:rFonts w:ascii="Times New Roman" w:hAnsi="Times New Roman"/>
          <w:sz w:val="24"/>
          <w:szCs w:val="24"/>
        </w:rPr>
        <w:t>ому году, в 201</w:t>
      </w:r>
      <w:r w:rsidR="00F2737A" w:rsidRPr="00F2737A">
        <w:rPr>
          <w:rFonts w:ascii="Times New Roman" w:hAnsi="Times New Roman"/>
          <w:sz w:val="24"/>
          <w:szCs w:val="24"/>
        </w:rPr>
        <w:t>6</w:t>
      </w:r>
      <w:r w:rsidRPr="00F2737A">
        <w:rPr>
          <w:rFonts w:ascii="Times New Roman" w:hAnsi="Times New Roman"/>
          <w:sz w:val="24"/>
          <w:szCs w:val="24"/>
        </w:rPr>
        <w:t xml:space="preserve"> году –  </w:t>
      </w:r>
      <w:r w:rsidR="00F2737A" w:rsidRPr="00F2737A">
        <w:rPr>
          <w:rFonts w:ascii="Times New Roman" w:hAnsi="Times New Roman"/>
          <w:sz w:val="24"/>
          <w:szCs w:val="24"/>
        </w:rPr>
        <w:t>8</w:t>
      </w:r>
      <w:r w:rsidR="00106CD3" w:rsidRPr="00F2737A">
        <w:rPr>
          <w:rFonts w:ascii="Times New Roman" w:hAnsi="Times New Roman"/>
          <w:sz w:val="24"/>
          <w:szCs w:val="24"/>
        </w:rPr>
        <w:t>3</w:t>
      </w:r>
      <w:r w:rsidRPr="00F2737A">
        <w:rPr>
          <w:rFonts w:ascii="Times New Roman" w:hAnsi="Times New Roman"/>
          <w:sz w:val="24"/>
          <w:szCs w:val="24"/>
        </w:rPr>
        <w:t>%,</w:t>
      </w:r>
    </w:p>
    <w:p w:rsidR="00877B39" w:rsidRPr="00F2737A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737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>
        <w:rPr>
          <w:rFonts w:ascii="Times New Roman" w:hAnsi="Times New Roman"/>
          <w:sz w:val="24"/>
          <w:szCs w:val="24"/>
        </w:rPr>
        <w:t>отчётн</w:t>
      </w:r>
      <w:r w:rsidRPr="00F2737A">
        <w:rPr>
          <w:rFonts w:ascii="Times New Roman" w:hAnsi="Times New Roman"/>
          <w:sz w:val="24"/>
          <w:szCs w:val="24"/>
        </w:rPr>
        <w:t>ому году, в 2</w:t>
      </w:r>
      <w:r w:rsidR="00106CD3" w:rsidRPr="00F2737A">
        <w:rPr>
          <w:rFonts w:ascii="Times New Roman" w:hAnsi="Times New Roman"/>
          <w:sz w:val="24"/>
          <w:szCs w:val="24"/>
        </w:rPr>
        <w:t>01</w:t>
      </w:r>
      <w:r w:rsidR="00F2737A" w:rsidRPr="00F2737A">
        <w:rPr>
          <w:rFonts w:ascii="Times New Roman" w:hAnsi="Times New Roman"/>
          <w:sz w:val="24"/>
          <w:szCs w:val="24"/>
        </w:rPr>
        <w:t>5</w:t>
      </w:r>
      <w:r w:rsidRPr="00F2737A">
        <w:rPr>
          <w:rFonts w:ascii="Times New Roman" w:hAnsi="Times New Roman"/>
          <w:sz w:val="24"/>
          <w:szCs w:val="24"/>
        </w:rPr>
        <w:t xml:space="preserve"> году –</w:t>
      </w:r>
      <w:r w:rsidR="00F2737A" w:rsidRPr="00F2737A">
        <w:rPr>
          <w:rFonts w:ascii="Times New Roman" w:hAnsi="Times New Roman"/>
          <w:sz w:val="24"/>
          <w:szCs w:val="24"/>
        </w:rPr>
        <w:t>93</w:t>
      </w:r>
      <w:r w:rsidRPr="00F2737A">
        <w:rPr>
          <w:rFonts w:ascii="Times New Roman" w:hAnsi="Times New Roman"/>
          <w:sz w:val="24"/>
          <w:szCs w:val="24"/>
        </w:rPr>
        <w:t>%,</w:t>
      </w:r>
    </w:p>
    <w:p w:rsidR="00877B39" w:rsidRPr="00F2737A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737A">
        <w:rPr>
          <w:rFonts w:ascii="Times New Roman" w:hAnsi="Times New Roman"/>
          <w:sz w:val="24"/>
          <w:szCs w:val="24"/>
        </w:rPr>
        <w:t>- факти</w:t>
      </w:r>
      <w:r w:rsidR="00106CD3" w:rsidRPr="00F2737A">
        <w:rPr>
          <w:rFonts w:ascii="Times New Roman" w:hAnsi="Times New Roman"/>
          <w:sz w:val="24"/>
          <w:szCs w:val="24"/>
        </w:rPr>
        <w:t>ческие значения за отч</w:t>
      </w:r>
      <w:r w:rsidR="00F2737A">
        <w:rPr>
          <w:rFonts w:ascii="Times New Roman" w:hAnsi="Times New Roman"/>
          <w:sz w:val="24"/>
          <w:szCs w:val="24"/>
        </w:rPr>
        <w:t>ё</w:t>
      </w:r>
      <w:r w:rsidR="00106CD3" w:rsidRPr="00F2737A">
        <w:rPr>
          <w:rFonts w:ascii="Times New Roman" w:hAnsi="Times New Roman"/>
          <w:sz w:val="24"/>
          <w:szCs w:val="24"/>
        </w:rPr>
        <w:t>тный 201</w:t>
      </w:r>
      <w:r w:rsidR="00F2737A" w:rsidRPr="00F2737A">
        <w:rPr>
          <w:rFonts w:ascii="Times New Roman" w:hAnsi="Times New Roman"/>
          <w:sz w:val="24"/>
          <w:szCs w:val="24"/>
        </w:rPr>
        <w:t>7</w:t>
      </w:r>
      <w:r w:rsidRPr="00F2737A">
        <w:rPr>
          <w:rFonts w:ascii="Times New Roman" w:hAnsi="Times New Roman"/>
          <w:sz w:val="24"/>
          <w:szCs w:val="24"/>
        </w:rPr>
        <w:t xml:space="preserve"> год – </w:t>
      </w:r>
      <w:r w:rsidR="00F2737A" w:rsidRPr="00F2737A">
        <w:rPr>
          <w:rFonts w:ascii="Times New Roman" w:hAnsi="Times New Roman"/>
          <w:sz w:val="24"/>
          <w:szCs w:val="24"/>
        </w:rPr>
        <w:t>100</w:t>
      </w:r>
      <w:r w:rsidRPr="00F2737A">
        <w:rPr>
          <w:rFonts w:ascii="Times New Roman" w:hAnsi="Times New Roman"/>
          <w:sz w:val="24"/>
          <w:szCs w:val="24"/>
        </w:rPr>
        <w:t>%,</w:t>
      </w:r>
    </w:p>
    <w:p w:rsidR="00877B39" w:rsidRPr="00F2737A" w:rsidRDefault="00877B39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737A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877B39" w:rsidRPr="00F2737A" w:rsidRDefault="00106C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737A">
        <w:rPr>
          <w:rFonts w:ascii="Times New Roman" w:hAnsi="Times New Roman"/>
          <w:sz w:val="24"/>
          <w:szCs w:val="24"/>
        </w:rPr>
        <w:t xml:space="preserve">  в 201</w:t>
      </w:r>
      <w:r w:rsidR="00F2737A" w:rsidRPr="00F2737A">
        <w:rPr>
          <w:rFonts w:ascii="Times New Roman" w:hAnsi="Times New Roman"/>
          <w:sz w:val="24"/>
          <w:szCs w:val="24"/>
        </w:rPr>
        <w:t>8</w:t>
      </w:r>
      <w:r w:rsidR="00877B39" w:rsidRPr="00F2737A">
        <w:rPr>
          <w:rFonts w:ascii="Times New Roman" w:hAnsi="Times New Roman"/>
          <w:sz w:val="24"/>
          <w:szCs w:val="24"/>
        </w:rPr>
        <w:t xml:space="preserve"> году – </w:t>
      </w:r>
      <w:r w:rsidR="00F2737A" w:rsidRPr="00F2737A">
        <w:rPr>
          <w:rFonts w:ascii="Times New Roman" w:hAnsi="Times New Roman"/>
          <w:sz w:val="24"/>
          <w:szCs w:val="24"/>
        </w:rPr>
        <w:t>100</w:t>
      </w:r>
      <w:r w:rsidR="00877B39" w:rsidRPr="00F2737A">
        <w:rPr>
          <w:rFonts w:ascii="Times New Roman" w:hAnsi="Times New Roman"/>
          <w:sz w:val="24"/>
          <w:szCs w:val="24"/>
        </w:rPr>
        <w:t>%,</w:t>
      </w:r>
    </w:p>
    <w:p w:rsidR="00877B39" w:rsidRPr="00F2737A" w:rsidRDefault="00106C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737A">
        <w:rPr>
          <w:rFonts w:ascii="Times New Roman" w:hAnsi="Times New Roman"/>
          <w:sz w:val="24"/>
          <w:szCs w:val="24"/>
        </w:rPr>
        <w:t xml:space="preserve">  в 201</w:t>
      </w:r>
      <w:r w:rsidR="00F2737A" w:rsidRPr="00F2737A">
        <w:rPr>
          <w:rFonts w:ascii="Times New Roman" w:hAnsi="Times New Roman"/>
          <w:sz w:val="24"/>
          <w:szCs w:val="24"/>
        </w:rPr>
        <w:t>9</w:t>
      </w:r>
      <w:r w:rsidR="00877B39" w:rsidRPr="00F2737A">
        <w:rPr>
          <w:rFonts w:ascii="Times New Roman" w:hAnsi="Times New Roman"/>
          <w:sz w:val="24"/>
          <w:szCs w:val="24"/>
        </w:rPr>
        <w:t xml:space="preserve"> году – </w:t>
      </w:r>
      <w:r w:rsidR="00F2737A" w:rsidRPr="00F2737A">
        <w:rPr>
          <w:rFonts w:ascii="Times New Roman" w:hAnsi="Times New Roman"/>
          <w:sz w:val="24"/>
          <w:szCs w:val="24"/>
        </w:rPr>
        <w:t>100</w:t>
      </w:r>
      <w:r w:rsidR="00877B39" w:rsidRPr="00F2737A">
        <w:rPr>
          <w:rFonts w:ascii="Times New Roman" w:hAnsi="Times New Roman"/>
          <w:sz w:val="24"/>
          <w:szCs w:val="24"/>
        </w:rPr>
        <w:t>%,</w:t>
      </w:r>
    </w:p>
    <w:p w:rsidR="00877B39" w:rsidRPr="00F2737A" w:rsidRDefault="00106CD3" w:rsidP="00877B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737A">
        <w:rPr>
          <w:rFonts w:ascii="Times New Roman" w:hAnsi="Times New Roman"/>
          <w:sz w:val="24"/>
          <w:szCs w:val="24"/>
        </w:rPr>
        <w:t xml:space="preserve">  в 20</w:t>
      </w:r>
      <w:r w:rsidR="00F2737A" w:rsidRPr="00F2737A">
        <w:rPr>
          <w:rFonts w:ascii="Times New Roman" w:hAnsi="Times New Roman"/>
          <w:sz w:val="24"/>
          <w:szCs w:val="24"/>
        </w:rPr>
        <w:t>20</w:t>
      </w:r>
      <w:r w:rsidR="00877B39" w:rsidRPr="00F2737A">
        <w:rPr>
          <w:rFonts w:ascii="Times New Roman" w:hAnsi="Times New Roman"/>
          <w:sz w:val="24"/>
          <w:szCs w:val="24"/>
        </w:rPr>
        <w:t xml:space="preserve"> году – </w:t>
      </w:r>
      <w:r w:rsidR="00F2737A" w:rsidRPr="00F2737A">
        <w:rPr>
          <w:rFonts w:ascii="Times New Roman" w:hAnsi="Times New Roman"/>
          <w:sz w:val="24"/>
          <w:szCs w:val="24"/>
        </w:rPr>
        <w:t>100</w:t>
      </w:r>
      <w:r w:rsidR="00877B39" w:rsidRPr="00F2737A">
        <w:rPr>
          <w:rFonts w:ascii="Times New Roman" w:hAnsi="Times New Roman"/>
          <w:sz w:val="24"/>
          <w:szCs w:val="24"/>
        </w:rPr>
        <w:t>%.</w:t>
      </w:r>
    </w:p>
    <w:p w:rsidR="002F46C1" w:rsidRPr="00F70E1E" w:rsidRDefault="002F46C1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F70E1E" w:rsidRPr="004A6E8F" w:rsidRDefault="00F70E1E" w:rsidP="00F70E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6E8F">
        <w:rPr>
          <w:rFonts w:ascii="Times New Roman" w:hAnsi="Times New Roman"/>
          <w:b/>
          <w:sz w:val="24"/>
          <w:szCs w:val="24"/>
        </w:rPr>
        <w:t>п.6 Доля протяж</w:t>
      </w:r>
      <w:r w:rsidR="00F552DB">
        <w:rPr>
          <w:rFonts w:ascii="Times New Roman" w:hAnsi="Times New Roman"/>
          <w:b/>
          <w:sz w:val="24"/>
          <w:szCs w:val="24"/>
        </w:rPr>
        <w:t>ё</w:t>
      </w:r>
      <w:r w:rsidRPr="004A6E8F">
        <w:rPr>
          <w:rFonts w:ascii="Times New Roman" w:hAnsi="Times New Roman"/>
          <w:b/>
          <w:sz w:val="24"/>
          <w:szCs w:val="24"/>
        </w:rPr>
        <w:t>нности автомобильных дорог общего пользования местного значения, не отвечающих нормативным требованиям, в общей протяж</w:t>
      </w:r>
      <w:r w:rsidR="00F552DB">
        <w:rPr>
          <w:rFonts w:ascii="Times New Roman" w:hAnsi="Times New Roman"/>
          <w:b/>
          <w:sz w:val="24"/>
          <w:szCs w:val="24"/>
        </w:rPr>
        <w:t>ё</w:t>
      </w:r>
      <w:r w:rsidRPr="004A6E8F">
        <w:rPr>
          <w:rFonts w:ascii="Times New Roman" w:hAnsi="Times New Roman"/>
          <w:b/>
          <w:sz w:val="24"/>
          <w:szCs w:val="24"/>
        </w:rPr>
        <w:t>нности автомобильных дорог общего пользования местного значения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A6E8F">
        <w:rPr>
          <w:rFonts w:ascii="Times New Roman" w:hAnsi="Times New Roman"/>
          <w:sz w:val="24"/>
          <w:szCs w:val="24"/>
        </w:rPr>
        <w:t>ному году, в 201</w:t>
      </w:r>
      <w:r w:rsidR="00345B60">
        <w:rPr>
          <w:rFonts w:ascii="Times New Roman" w:hAnsi="Times New Roman"/>
          <w:sz w:val="24"/>
          <w:szCs w:val="24"/>
        </w:rPr>
        <w:t>6</w:t>
      </w:r>
      <w:r w:rsidRPr="004A6E8F">
        <w:rPr>
          <w:rFonts w:ascii="Times New Roman" w:hAnsi="Times New Roman"/>
          <w:sz w:val="24"/>
          <w:szCs w:val="24"/>
        </w:rPr>
        <w:t xml:space="preserve">году –  </w:t>
      </w:r>
      <w:r>
        <w:rPr>
          <w:rFonts w:ascii="Times New Roman" w:hAnsi="Times New Roman"/>
          <w:sz w:val="24"/>
          <w:szCs w:val="24"/>
        </w:rPr>
        <w:t>33,</w:t>
      </w:r>
      <w:r w:rsidR="00345B60">
        <w:rPr>
          <w:rFonts w:ascii="Times New Roman" w:hAnsi="Times New Roman"/>
          <w:sz w:val="24"/>
          <w:szCs w:val="24"/>
        </w:rPr>
        <w:t>5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A6E8F">
        <w:rPr>
          <w:rFonts w:ascii="Times New Roman" w:hAnsi="Times New Roman"/>
          <w:sz w:val="24"/>
          <w:szCs w:val="24"/>
        </w:rPr>
        <w:t>ному году, в 201</w:t>
      </w:r>
      <w:r w:rsidR="00345B60">
        <w:rPr>
          <w:rFonts w:ascii="Times New Roman" w:hAnsi="Times New Roman"/>
          <w:sz w:val="24"/>
          <w:szCs w:val="24"/>
        </w:rPr>
        <w:t>5</w:t>
      </w:r>
      <w:r w:rsidRPr="004A6E8F">
        <w:rPr>
          <w:rFonts w:ascii="Times New Roman" w:hAnsi="Times New Roman"/>
          <w:sz w:val="24"/>
          <w:szCs w:val="24"/>
        </w:rPr>
        <w:t xml:space="preserve"> году – </w:t>
      </w:r>
      <w:r w:rsidR="00345B60">
        <w:rPr>
          <w:rFonts w:ascii="Times New Roman" w:hAnsi="Times New Roman"/>
          <w:sz w:val="24"/>
          <w:szCs w:val="24"/>
        </w:rPr>
        <w:t>34,39</w:t>
      </w:r>
      <w:r w:rsidRPr="004A6E8F">
        <w:rPr>
          <w:rFonts w:ascii="Times New Roman" w:hAnsi="Times New Roman"/>
          <w:sz w:val="24"/>
          <w:szCs w:val="24"/>
        </w:rPr>
        <w:t>%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A6E8F">
        <w:rPr>
          <w:rFonts w:ascii="Times New Roman" w:hAnsi="Times New Roman"/>
          <w:sz w:val="24"/>
          <w:szCs w:val="24"/>
        </w:rPr>
        <w:t>ный 201</w:t>
      </w:r>
      <w:r w:rsidR="00345B60">
        <w:rPr>
          <w:rFonts w:ascii="Times New Roman" w:hAnsi="Times New Roman"/>
          <w:sz w:val="24"/>
          <w:szCs w:val="24"/>
        </w:rPr>
        <w:t>7</w:t>
      </w:r>
      <w:r w:rsidRPr="004A6E8F">
        <w:rPr>
          <w:rFonts w:ascii="Times New Roman" w:hAnsi="Times New Roman"/>
          <w:sz w:val="24"/>
          <w:szCs w:val="24"/>
        </w:rPr>
        <w:t xml:space="preserve"> год – </w:t>
      </w:r>
      <w:r w:rsidR="00345B60">
        <w:rPr>
          <w:rFonts w:ascii="Times New Roman" w:hAnsi="Times New Roman"/>
          <w:sz w:val="24"/>
          <w:szCs w:val="24"/>
        </w:rPr>
        <w:t>33,4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345B60" w:rsidRPr="004A6E8F" w:rsidRDefault="00345B60" w:rsidP="00345B60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  в 201</w:t>
      </w:r>
      <w:r>
        <w:rPr>
          <w:rFonts w:ascii="Times New Roman" w:hAnsi="Times New Roman"/>
          <w:sz w:val="24"/>
          <w:szCs w:val="24"/>
        </w:rPr>
        <w:t>8</w:t>
      </w:r>
      <w:r w:rsidRPr="004A6E8F">
        <w:rPr>
          <w:rFonts w:ascii="Times New Roman" w:hAnsi="Times New Roman"/>
          <w:sz w:val="24"/>
          <w:szCs w:val="24"/>
        </w:rPr>
        <w:t xml:space="preserve"> году –</w:t>
      </w:r>
      <w:r>
        <w:rPr>
          <w:rFonts w:ascii="Times New Roman" w:hAnsi="Times New Roman"/>
          <w:sz w:val="24"/>
          <w:szCs w:val="24"/>
        </w:rPr>
        <w:t xml:space="preserve"> 30,1 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9</w:t>
      </w:r>
      <w:r w:rsidRPr="004A6E8F">
        <w:rPr>
          <w:rFonts w:ascii="Times New Roman" w:hAnsi="Times New Roman"/>
          <w:sz w:val="24"/>
          <w:szCs w:val="24"/>
        </w:rPr>
        <w:t xml:space="preserve"> году –</w:t>
      </w:r>
      <w:r>
        <w:rPr>
          <w:rFonts w:ascii="Times New Roman" w:hAnsi="Times New Roman"/>
          <w:sz w:val="24"/>
          <w:szCs w:val="24"/>
        </w:rPr>
        <w:t xml:space="preserve">27,0 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F70E1E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  в 20</w:t>
      </w:r>
      <w:r>
        <w:rPr>
          <w:rFonts w:ascii="Times New Roman" w:hAnsi="Times New Roman"/>
          <w:sz w:val="24"/>
          <w:szCs w:val="24"/>
        </w:rPr>
        <w:t>20</w:t>
      </w:r>
      <w:r w:rsidRPr="004A6E8F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 xml:space="preserve">25,0 </w:t>
      </w:r>
      <w:r w:rsidRPr="004A6E8F">
        <w:rPr>
          <w:rFonts w:ascii="Times New Roman" w:hAnsi="Times New Roman"/>
          <w:sz w:val="24"/>
          <w:szCs w:val="24"/>
        </w:rPr>
        <w:t>%.</w:t>
      </w:r>
    </w:p>
    <w:p w:rsidR="0047043C" w:rsidRDefault="0047043C" w:rsidP="00F70E1E">
      <w:pPr>
        <w:pStyle w:val="a3"/>
        <w:rPr>
          <w:rFonts w:ascii="Times New Roman" w:hAnsi="Times New Roman"/>
          <w:sz w:val="24"/>
          <w:szCs w:val="24"/>
        </w:rPr>
      </w:pPr>
    </w:p>
    <w:p w:rsidR="00F70E1E" w:rsidRPr="00F70E1E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0E1E">
        <w:rPr>
          <w:rFonts w:ascii="Times New Roman" w:hAnsi="Times New Roman"/>
          <w:sz w:val="24"/>
          <w:szCs w:val="24"/>
        </w:rPr>
        <w:t>Общая протяж</w:t>
      </w:r>
      <w:r>
        <w:rPr>
          <w:rFonts w:ascii="Times New Roman" w:hAnsi="Times New Roman"/>
          <w:sz w:val="24"/>
          <w:szCs w:val="24"/>
        </w:rPr>
        <w:t>ё</w:t>
      </w:r>
      <w:r w:rsidRPr="00F70E1E">
        <w:rPr>
          <w:rFonts w:ascii="Times New Roman" w:hAnsi="Times New Roman"/>
          <w:sz w:val="24"/>
          <w:szCs w:val="24"/>
        </w:rPr>
        <w:t>нность автомобильных дорог общего пользования местного значения, проходящих по территории муниципального образования Ломоносовский муниципальный район, составляет 524,6 км в т.ч. из них:</w:t>
      </w:r>
    </w:p>
    <w:p w:rsidR="00F70E1E" w:rsidRPr="00F70E1E" w:rsidRDefault="00F70E1E" w:rsidP="00F55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lastRenderedPageBreak/>
        <w:t xml:space="preserve"> Протяж</w:t>
      </w:r>
      <w:r>
        <w:rPr>
          <w:rFonts w:ascii="Times New Roman" w:hAnsi="Times New Roman"/>
          <w:sz w:val="24"/>
          <w:szCs w:val="24"/>
        </w:rPr>
        <w:t>ё</w:t>
      </w:r>
      <w:r w:rsidRPr="00F70E1E">
        <w:rPr>
          <w:rFonts w:ascii="Times New Roman" w:hAnsi="Times New Roman"/>
          <w:sz w:val="24"/>
          <w:szCs w:val="24"/>
        </w:rPr>
        <w:t>нность автомобильных дорог общего пользования местного значения с тв</w:t>
      </w:r>
      <w:r w:rsidR="0047043C">
        <w:rPr>
          <w:rFonts w:ascii="Times New Roman" w:hAnsi="Times New Roman"/>
          <w:sz w:val="24"/>
          <w:szCs w:val="24"/>
        </w:rPr>
        <w:t>ё</w:t>
      </w:r>
      <w:r w:rsidRPr="00F70E1E">
        <w:rPr>
          <w:rFonts w:ascii="Times New Roman" w:hAnsi="Times New Roman"/>
          <w:sz w:val="24"/>
          <w:szCs w:val="24"/>
        </w:rPr>
        <w:t>рдым покрытием 352,1 км – 67 %, в том числе:</w:t>
      </w:r>
    </w:p>
    <w:p w:rsidR="00F70E1E" w:rsidRPr="00F70E1E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>-  муниципального района 31,8 км;</w:t>
      </w:r>
    </w:p>
    <w:p w:rsidR="00F70E1E" w:rsidRPr="00F70E1E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>- городских и сельских поселений  320,3 км.</w:t>
      </w:r>
    </w:p>
    <w:p w:rsidR="00F70E1E" w:rsidRDefault="00F70E1E" w:rsidP="00F70E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70E1E" w:rsidRPr="004A6E8F" w:rsidRDefault="00F70E1E" w:rsidP="00F70E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6E8F">
        <w:rPr>
          <w:rFonts w:ascii="Times New Roman" w:hAnsi="Times New Roman"/>
          <w:b/>
          <w:sz w:val="24"/>
          <w:szCs w:val="24"/>
        </w:rPr>
        <w:t>п.7. Доля населения, проживающего в насел</w:t>
      </w:r>
      <w:r w:rsidR="00F552DB">
        <w:rPr>
          <w:rFonts w:ascii="Times New Roman" w:hAnsi="Times New Roman"/>
          <w:b/>
          <w:sz w:val="24"/>
          <w:szCs w:val="24"/>
        </w:rPr>
        <w:t>ё</w:t>
      </w:r>
      <w:r w:rsidRPr="004A6E8F">
        <w:rPr>
          <w:rFonts w:ascii="Times New Roman" w:hAnsi="Times New Roman"/>
          <w:b/>
          <w:sz w:val="24"/>
          <w:szCs w:val="24"/>
        </w:rPr>
        <w:t>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A6E8F">
        <w:rPr>
          <w:rFonts w:ascii="Times New Roman" w:hAnsi="Times New Roman"/>
          <w:sz w:val="24"/>
          <w:szCs w:val="24"/>
        </w:rPr>
        <w:t>ному в 201</w:t>
      </w:r>
      <w:r w:rsidR="00761903">
        <w:rPr>
          <w:rFonts w:ascii="Times New Roman" w:hAnsi="Times New Roman"/>
          <w:sz w:val="24"/>
          <w:szCs w:val="24"/>
        </w:rPr>
        <w:t>6</w:t>
      </w:r>
      <w:r w:rsidRPr="004A6E8F">
        <w:rPr>
          <w:rFonts w:ascii="Times New Roman" w:hAnsi="Times New Roman"/>
          <w:sz w:val="24"/>
          <w:szCs w:val="24"/>
        </w:rPr>
        <w:t xml:space="preserve"> году– </w:t>
      </w:r>
      <w:r>
        <w:rPr>
          <w:rFonts w:ascii="Times New Roman" w:hAnsi="Times New Roman"/>
          <w:sz w:val="24"/>
          <w:szCs w:val="24"/>
        </w:rPr>
        <w:t>0,</w:t>
      </w:r>
      <w:r w:rsidR="00761903">
        <w:rPr>
          <w:rFonts w:ascii="Times New Roman" w:hAnsi="Times New Roman"/>
          <w:sz w:val="24"/>
          <w:szCs w:val="24"/>
        </w:rPr>
        <w:t>85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A6E8F">
        <w:rPr>
          <w:rFonts w:ascii="Times New Roman" w:hAnsi="Times New Roman"/>
          <w:sz w:val="24"/>
          <w:szCs w:val="24"/>
        </w:rPr>
        <w:t>ному в 201</w:t>
      </w:r>
      <w:r w:rsidR="00761903">
        <w:rPr>
          <w:rFonts w:ascii="Times New Roman" w:hAnsi="Times New Roman"/>
          <w:sz w:val="24"/>
          <w:szCs w:val="24"/>
        </w:rPr>
        <w:t>5</w:t>
      </w:r>
      <w:r w:rsidRPr="004A6E8F">
        <w:rPr>
          <w:rFonts w:ascii="Times New Roman" w:hAnsi="Times New Roman"/>
          <w:sz w:val="24"/>
          <w:szCs w:val="24"/>
        </w:rPr>
        <w:t xml:space="preserve"> году–</w:t>
      </w:r>
      <w:r>
        <w:rPr>
          <w:rFonts w:ascii="Times New Roman" w:hAnsi="Times New Roman"/>
          <w:sz w:val="24"/>
          <w:szCs w:val="24"/>
        </w:rPr>
        <w:t xml:space="preserve"> 0,8</w:t>
      </w:r>
      <w:r w:rsidR="00761903">
        <w:rPr>
          <w:rFonts w:ascii="Times New Roman" w:hAnsi="Times New Roman"/>
          <w:sz w:val="24"/>
          <w:szCs w:val="24"/>
        </w:rPr>
        <w:t>9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F70E1E" w:rsidRPr="004A6E8F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4A6E8F">
        <w:rPr>
          <w:rFonts w:ascii="Times New Roman" w:hAnsi="Times New Roman"/>
          <w:sz w:val="24"/>
          <w:szCs w:val="24"/>
        </w:rPr>
        <w:t>ный 201</w:t>
      </w:r>
      <w:r w:rsidR="00761903">
        <w:rPr>
          <w:rFonts w:ascii="Times New Roman" w:hAnsi="Times New Roman"/>
          <w:sz w:val="24"/>
          <w:szCs w:val="24"/>
        </w:rPr>
        <w:t>7</w:t>
      </w:r>
      <w:r w:rsidRPr="004A6E8F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0,</w:t>
      </w:r>
      <w:r w:rsidR="00761903">
        <w:rPr>
          <w:rFonts w:ascii="Times New Roman" w:hAnsi="Times New Roman"/>
          <w:sz w:val="24"/>
          <w:szCs w:val="24"/>
        </w:rPr>
        <w:t>72</w:t>
      </w:r>
      <w:r w:rsidRPr="004A6E8F">
        <w:rPr>
          <w:rFonts w:ascii="Times New Roman" w:hAnsi="Times New Roman"/>
          <w:sz w:val="24"/>
          <w:szCs w:val="24"/>
        </w:rPr>
        <w:t>%,</w:t>
      </w:r>
    </w:p>
    <w:p w:rsidR="00F70E1E" w:rsidRDefault="00F70E1E" w:rsidP="00F70E1E">
      <w:pPr>
        <w:pStyle w:val="a3"/>
        <w:rPr>
          <w:rFonts w:ascii="Times New Roman" w:hAnsi="Times New Roman"/>
          <w:sz w:val="24"/>
          <w:szCs w:val="24"/>
        </w:rPr>
      </w:pPr>
      <w:r w:rsidRPr="004A6E8F">
        <w:rPr>
          <w:rFonts w:ascii="Times New Roman" w:hAnsi="Times New Roman"/>
          <w:sz w:val="24"/>
          <w:szCs w:val="24"/>
        </w:rPr>
        <w:t>- планируемые значения на тр</w:t>
      </w:r>
      <w:r w:rsidR="0047043C">
        <w:rPr>
          <w:rFonts w:ascii="Times New Roman" w:hAnsi="Times New Roman"/>
          <w:sz w:val="24"/>
          <w:szCs w:val="24"/>
        </w:rPr>
        <w:t>ё</w:t>
      </w:r>
      <w:r w:rsidRPr="004A6E8F">
        <w:rPr>
          <w:rFonts w:ascii="Times New Roman" w:hAnsi="Times New Roman"/>
          <w:sz w:val="24"/>
          <w:szCs w:val="24"/>
        </w:rPr>
        <w:t xml:space="preserve">хлетний период: </w:t>
      </w:r>
      <w:r w:rsidR="00761903">
        <w:rPr>
          <w:rFonts w:ascii="Times New Roman" w:hAnsi="Times New Roman"/>
          <w:sz w:val="24"/>
          <w:szCs w:val="24"/>
        </w:rPr>
        <w:t xml:space="preserve">2018 год - 0,1%, </w:t>
      </w:r>
      <w:r w:rsidRPr="004A6E8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4A6E8F">
        <w:rPr>
          <w:rFonts w:ascii="Times New Roman" w:hAnsi="Times New Roman"/>
          <w:sz w:val="24"/>
          <w:szCs w:val="24"/>
        </w:rPr>
        <w:t xml:space="preserve"> год –0,</w:t>
      </w:r>
      <w:r>
        <w:rPr>
          <w:rFonts w:ascii="Times New Roman" w:hAnsi="Times New Roman"/>
          <w:sz w:val="24"/>
          <w:szCs w:val="24"/>
        </w:rPr>
        <w:t>0</w:t>
      </w:r>
      <w:r w:rsidR="00761903">
        <w:rPr>
          <w:rFonts w:ascii="Times New Roman" w:hAnsi="Times New Roman"/>
          <w:sz w:val="24"/>
          <w:szCs w:val="24"/>
        </w:rPr>
        <w:t>7</w:t>
      </w:r>
      <w:r w:rsidRPr="004A6E8F">
        <w:rPr>
          <w:rFonts w:ascii="Times New Roman" w:hAnsi="Times New Roman"/>
          <w:sz w:val="24"/>
          <w:szCs w:val="24"/>
        </w:rPr>
        <w:t>%, 20</w:t>
      </w:r>
      <w:r>
        <w:rPr>
          <w:rFonts w:ascii="Times New Roman" w:hAnsi="Times New Roman"/>
          <w:sz w:val="24"/>
          <w:szCs w:val="24"/>
        </w:rPr>
        <w:t>20</w:t>
      </w:r>
      <w:r w:rsidRPr="004A6E8F">
        <w:rPr>
          <w:rFonts w:ascii="Times New Roman" w:hAnsi="Times New Roman"/>
          <w:sz w:val="24"/>
          <w:szCs w:val="24"/>
        </w:rPr>
        <w:t xml:space="preserve"> год – 0,</w:t>
      </w:r>
      <w:r>
        <w:rPr>
          <w:rFonts w:ascii="Times New Roman" w:hAnsi="Times New Roman"/>
          <w:sz w:val="24"/>
          <w:szCs w:val="24"/>
        </w:rPr>
        <w:t>0</w:t>
      </w:r>
      <w:r w:rsidR="00761903">
        <w:rPr>
          <w:rFonts w:ascii="Times New Roman" w:hAnsi="Times New Roman"/>
          <w:sz w:val="24"/>
          <w:szCs w:val="24"/>
        </w:rPr>
        <w:t>5</w:t>
      </w:r>
      <w:r w:rsidRPr="004A6E8F">
        <w:rPr>
          <w:rFonts w:ascii="Times New Roman" w:hAnsi="Times New Roman"/>
          <w:sz w:val="24"/>
          <w:szCs w:val="24"/>
        </w:rPr>
        <w:t xml:space="preserve">%, </w:t>
      </w:r>
    </w:p>
    <w:p w:rsidR="00F70E1E" w:rsidRDefault="00F70E1E" w:rsidP="00F70E1E">
      <w:pPr>
        <w:pStyle w:val="a8"/>
        <w:ind w:left="720" w:right="283"/>
        <w:jc w:val="center"/>
        <w:rPr>
          <w:sz w:val="24"/>
        </w:rPr>
      </w:pPr>
    </w:p>
    <w:p w:rsidR="00F70E1E" w:rsidRDefault="00F70E1E" w:rsidP="00F70E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>Перечень насел</w:t>
      </w:r>
      <w:r w:rsidR="0047043C">
        <w:rPr>
          <w:rFonts w:ascii="Times New Roman" w:hAnsi="Times New Roman"/>
          <w:sz w:val="24"/>
          <w:szCs w:val="24"/>
        </w:rPr>
        <w:t>ё</w:t>
      </w:r>
      <w:r w:rsidRPr="00F70E1E">
        <w:rPr>
          <w:rFonts w:ascii="Times New Roman" w:hAnsi="Times New Roman"/>
          <w:sz w:val="24"/>
          <w:szCs w:val="24"/>
        </w:rPr>
        <w:t>нных пунктов, не обеспеченных регулярным пассажирским автомобильным и (или) железнодорожным сообщением с административным центром муниципального района:</w:t>
      </w:r>
    </w:p>
    <w:p w:rsidR="0047043C" w:rsidRPr="00F70E1E" w:rsidRDefault="0047043C" w:rsidP="00F70E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2"/>
        <w:gridCol w:w="4067"/>
      </w:tblGrid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Постоянно проживающее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Рапполово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Ананьино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Заринское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Ирогощи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Климотино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Маклаково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AF1E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999">
              <w:rPr>
                <w:rFonts w:ascii="Times New Roman" w:hAnsi="Times New Roman"/>
                <w:sz w:val="24"/>
                <w:szCs w:val="24"/>
              </w:rPr>
              <w:t>дер. Воронкино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 xml:space="preserve">дер. Ивановское 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Кербуково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дер. Извара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0E1E" w:rsidRPr="007D1999" w:rsidTr="00AF1E46">
        <w:tc>
          <w:tcPr>
            <w:tcW w:w="4012" w:type="dxa"/>
          </w:tcPr>
          <w:p w:rsidR="00F70E1E" w:rsidRPr="00F70E1E" w:rsidRDefault="00F70E1E" w:rsidP="00F70E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067" w:type="dxa"/>
          </w:tcPr>
          <w:p w:rsidR="00F70E1E" w:rsidRPr="00F70E1E" w:rsidRDefault="00F70E1E" w:rsidP="00F70E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47043C" w:rsidRDefault="0047043C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0E1E" w:rsidRPr="007D1999" w:rsidRDefault="00F70E1E" w:rsidP="004704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1999">
        <w:rPr>
          <w:rFonts w:ascii="Times New Roman" w:hAnsi="Times New Roman"/>
          <w:sz w:val="24"/>
          <w:szCs w:val="24"/>
        </w:rPr>
        <w:t>Доля населения, проживающего в насел</w:t>
      </w:r>
      <w:r w:rsidR="0047043C">
        <w:rPr>
          <w:rFonts w:ascii="Times New Roman" w:hAnsi="Times New Roman"/>
          <w:sz w:val="24"/>
          <w:szCs w:val="24"/>
        </w:rPr>
        <w:t>ё</w:t>
      </w:r>
      <w:r w:rsidRPr="007D1999">
        <w:rPr>
          <w:rFonts w:ascii="Times New Roman" w:hAnsi="Times New Roman"/>
          <w:sz w:val="24"/>
          <w:szCs w:val="24"/>
        </w:rPr>
        <w:t>нных пунктах, не имеющих регулярного автобусного и (или) железнодорожного сообщения с административным центром Ломоносовского муниципального района, в общей численности населения Ломоносовского муниципального района составила в 2018 году 0,085 % в общей численности населения муниципального района.</w:t>
      </w:r>
    </w:p>
    <w:p w:rsidR="00F70E1E" w:rsidRPr="007D1999" w:rsidRDefault="00F70E1E" w:rsidP="004704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1999">
        <w:rPr>
          <w:rFonts w:ascii="Times New Roman" w:hAnsi="Times New Roman"/>
          <w:sz w:val="24"/>
          <w:szCs w:val="24"/>
        </w:rPr>
        <w:t>В основном, это отдал</w:t>
      </w:r>
      <w:r w:rsidR="0047043C">
        <w:rPr>
          <w:rFonts w:ascii="Times New Roman" w:hAnsi="Times New Roman"/>
          <w:sz w:val="24"/>
          <w:szCs w:val="24"/>
        </w:rPr>
        <w:t>ё</w:t>
      </w:r>
      <w:r w:rsidRPr="007D1999">
        <w:rPr>
          <w:rFonts w:ascii="Times New Roman" w:hAnsi="Times New Roman"/>
          <w:sz w:val="24"/>
          <w:szCs w:val="24"/>
        </w:rPr>
        <w:t>нные насел</w:t>
      </w:r>
      <w:r w:rsidR="0047043C">
        <w:rPr>
          <w:rFonts w:ascii="Times New Roman" w:hAnsi="Times New Roman"/>
          <w:sz w:val="24"/>
          <w:szCs w:val="24"/>
        </w:rPr>
        <w:t>ё</w:t>
      </w:r>
      <w:r w:rsidRPr="007D1999">
        <w:rPr>
          <w:rFonts w:ascii="Times New Roman" w:hAnsi="Times New Roman"/>
          <w:sz w:val="24"/>
          <w:szCs w:val="24"/>
        </w:rPr>
        <w:t>нные пункты с численностью населения менее 30 человек, не имеют регулярного автобусного и (или) железнодорожного сообщения с административным центром муниципального района – г. Ломоносов (список прилагается).</w:t>
      </w:r>
    </w:p>
    <w:p w:rsidR="00F70E1E" w:rsidRPr="007D1999" w:rsidRDefault="00F70E1E" w:rsidP="004704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1999">
        <w:rPr>
          <w:rFonts w:ascii="Times New Roman" w:hAnsi="Times New Roman"/>
          <w:sz w:val="24"/>
          <w:szCs w:val="24"/>
        </w:rPr>
        <w:t>Всего в районе 9 насел</w:t>
      </w:r>
      <w:r w:rsidR="0047043C">
        <w:rPr>
          <w:rFonts w:ascii="Times New Roman" w:hAnsi="Times New Roman"/>
          <w:sz w:val="24"/>
          <w:szCs w:val="24"/>
        </w:rPr>
        <w:t>ё</w:t>
      </w:r>
      <w:r w:rsidRPr="007D1999">
        <w:rPr>
          <w:rFonts w:ascii="Times New Roman" w:hAnsi="Times New Roman"/>
          <w:sz w:val="24"/>
          <w:szCs w:val="24"/>
        </w:rPr>
        <w:t>нных пунктах в которых постоянно проживает менее 10 человек. Планируется улучшение транспортного обслуживания населения, чему способствует участие поселений в государственной  программе «Развитие автомобильных дорог Ленинградской области».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6C1" w:rsidRPr="00F70E1E" w:rsidRDefault="006618B4" w:rsidP="00D02F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0E1E">
        <w:rPr>
          <w:rFonts w:ascii="Times New Roman" w:hAnsi="Times New Roman"/>
          <w:b/>
          <w:sz w:val="24"/>
          <w:szCs w:val="24"/>
        </w:rPr>
        <w:t>п.</w:t>
      </w:r>
      <w:r w:rsidR="002F46C1" w:rsidRPr="00F70E1E">
        <w:rPr>
          <w:rFonts w:ascii="Times New Roman" w:hAnsi="Times New Roman"/>
          <w:b/>
          <w:sz w:val="24"/>
          <w:szCs w:val="24"/>
        </w:rPr>
        <w:t>8 Среднемесячная номинальная начисленная заработная плата работников:</w:t>
      </w:r>
    </w:p>
    <w:p w:rsidR="00C340C1" w:rsidRPr="00F70E1E" w:rsidRDefault="004F66FA" w:rsidP="004F6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b/>
          <w:sz w:val="24"/>
          <w:szCs w:val="24"/>
        </w:rPr>
        <w:t xml:space="preserve">- </w:t>
      </w:r>
      <w:r w:rsidR="002F46C1" w:rsidRPr="00F70E1E">
        <w:rPr>
          <w:rFonts w:ascii="Times New Roman" w:hAnsi="Times New Roman"/>
          <w:b/>
          <w:sz w:val="24"/>
          <w:szCs w:val="24"/>
        </w:rPr>
        <w:t>крупных и средних предприятий и некоммерческих организаций</w:t>
      </w:r>
      <w:r w:rsidR="00C340C1" w:rsidRPr="00F70E1E">
        <w:rPr>
          <w:rFonts w:ascii="Times New Roman" w:hAnsi="Times New Roman"/>
          <w:sz w:val="24"/>
          <w:szCs w:val="24"/>
        </w:rPr>
        <w:t>: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>Пункт 8 раздела I  «Среднемесячная номинальная начисленная заработная плата работников: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>- крупных и средних предприятий и некоммерческих организаций»: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lastRenderedPageBreak/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70E1E">
        <w:rPr>
          <w:rFonts w:ascii="Times New Roman" w:hAnsi="Times New Roman"/>
          <w:sz w:val="24"/>
          <w:szCs w:val="24"/>
        </w:rPr>
        <w:t>ному году, в 2016 году – 60661 руб., темп роста 110,6% к 201</w:t>
      </w:r>
      <w:r w:rsidR="00761903">
        <w:rPr>
          <w:rFonts w:ascii="Times New Roman" w:hAnsi="Times New Roman"/>
          <w:sz w:val="24"/>
          <w:szCs w:val="24"/>
        </w:rPr>
        <w:t>5</w:t>
      </w:r>
      <w:r w:rsidRPr="00F70E1E">
        <w:rPr>
          <w:rFonts w:ascii="Times New Roman" w:hAnsi="Times New Roman"/>
          <w:sz w:val="24"/>
          <w:szCs w:val="24"/>
        </w:rPr>
        <w:t xml:space="preserve"> году;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70E1E">
        <w:rPr>
          <w:rFonts w:ascii="Times New Roman" w:hAnsi="Times New Roman"/>
          <w:sz w:val="24"/>
          <w:szCs w:val="24"/>
        </w:rPr>
        <w:t>ному году, в 2015 году – 54827 руб., темп роста 117,4% к 2014 году;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70E1E">
        <w:rPr>
          <w:rFonts w:ascii="Times New Roman" w:hAnsi="Times New Roman"/>
          <w:sz w:val="24"/>
          <w:szCs w:val="24"/>
        </w:rPr>
        <w:t>ный 2017 год –  64702 руб., темп роста 106,7% к 2016 году;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  в 2018 году – 70396 руб. (темп роста 108,8% к предыдущему году);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  в 2019 году – 74479 руб. (темп роста 105,8% к предыдущему году);</w:t>
      </w:r>
    </w:p>
    <w:p w:rsid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  в 2020  году – 79022 руб. (темп роста 106,1% к предыдущему году).</w:t>
      </w:r>
    </w:p>
    <w:p w:rsidR="0047043C" w:rsidRPr="00F70E1E" w:rsidRDefault="0047043C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       По предварительным статданным рост среднесписочной численности работников на крупных и средних предприятиях Ломоносовского района в начале 2018 году вырос на 10,6% по сравнению с соответствующим периодом прошлого года. 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В сравнении со структурой занятости региона, Ломоносовский муниципальный район соответствует региональному профилю занятости по доминирующему сектору экономики – обрабатывающей промышленности.  Доля занятых в сельском хозяйстве Ломоносовского муниципального района почти в два  раза превышает среднеобластной  показатель (9,9 % в – в Ломоносовском муниципальном районе  против  5,3 % в Ленинградской области). 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Среднесписочная численность занятых на крупных и средних  обрабатывающих предприятиях за январь-декабрь 2017 года  – 4934 чел. (темп роста к СППГ 102,4%), что составляет 34,6% от численности занятых на крупных и средних предприятиях района, среднемесячная заработная плата – 89697 руб., темп роста 100,9% (зарплата в отрасли в 1,4 раза превышает средний уровень по району). </w:t>
      </w:r>
    </w:p>
    <w:p w:rsidR="00F70E1E" w:rsidRPr="00F70E1E" w:rsidRDefault="00F70E1E" w:rsidP="00F70E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 xml:space="preserve">        В течение ряда лет заработная плата в промышленности Ломоносовского района стабильно оста</w:t>
      </w:r>
      <w:r w:rsidR="0047043C">
        <w:rPr>
          <w:rFonts w:ascii="Times New Roman" w:hAnsi="Times New Roman"/>
          <w:sz w:val="24"/>
          <w:szCs w:val="24"/>
        </w:rPr>
        <w:t>ё</w:t>
      </w:r>
      <w:r w:rsidRPr="00F70E1E">
        <w:rPr>
          <w:rFonts w:ascii="Times New Roman" w:hAnsi="Times New Roman"/>
          <w:sz w:val="24"/>
          <w:szCs w:val="24"/>
        </w:rPr>
        <w:t xml:space="preserve">тся высокой, так как на территории района расположены крупные современные производственные компании, использующие высококвалифицированный персонал. Кроме того, высокому уровню средней заработной платы в районе способствует развитие агропромышленного комплекса, практически все предприятия переходят на современные технологии, что требует привлечения высококвалифицированных специалистов. </w:t>
      </w:r>
    </w:p>
    <w:p w:rsidR="00F70E1E" w:rsidRPr="00F70E1E" w:rsidRDefault="00F70E1E" w:rsidP="004704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70E1E">
        <w:rPr>
          <w:rFonts w:ascii="Times New Roman" w:hAnsi="Times New Roman"/>
          <w:sz w:val="24"/>
          <w:szCs w:val="24"/>
        </w:rPr>
        <w:t>В 2018-2020 гг. прогноз уровня среднемесячной номинальной заработной платы работников на крупных и средних предприятиях планируется в соответствии с прогнозируемым темпом роста,  обеспеченным активной инвестиционной деятельностью. Объем инвестиций в МО Ломоносовский муниципальный район за 2017 год составил 8867,2 млн.руб., тем роста 111,9% к 2016г. Реализация новых инвестиционных проектов на территории Ломоносовского района будет способствовать  дальнейшему расширению видов специализации промышленного производства, вводу новых рабочих мест, обеспечению стабильного высокого уровня заработной платы.</w:t>
      </w:r>
    </w:p>
    <w:p w:rsidR="001F7E68" w:rsidRDefault="001F7E68" w:rsidP="001F7E68">
      <w:pPr>
        <w:pStyle w:val="a3"/>
        <w:jc w:val="both"/>
        <w:rPr>
          <w:szCs w:val="24"/>
        </w:rPr>
      </w:pPr>
    </w:p>
    <w:p w:rsidR="00F70E1E" w:rsidRDefault="00F70E1E" w:rsidP="00F70E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году, в сравнении с отчётными периодами 2015-2016 г.г., произошло увеличение среднемесячной номинальной начисленной заработной платы работников образовательных учреждений.</w:t>
      </w:r>
    </w:p>
    <w:p w:rsidR="00F70E1E" w:rsidRPr="00DC4096" w:rsidRDefault="00F70E1E" w:rsidP="00F70E1E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DC4096">
        <w:rPr>
          <w:rFonts w:ascii="Times New Roman" w:hAnsi="Times New Roman"/>
          <w:b/>
          <w:sz w:val="24"/>
          <w:szCs w:val="24"/>
        </w:rPr>
        <w:t>Среднемесячная номинальная начисленная заработная плата работников  муниципальных дошкольных образовательных учреждений:</w:t>
      </w:r>
    </w:p>
    <w:p w:rsidR="00F70E1E" w:rsidRPr="00DC4096" w:rsidRDefault="00F70E1E" w:rsidP="00F70E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2017 году</w:t>
      </w:r>
      <w:r w:rsidR="00DC4096" w:rsidRPr="00DC4096">
        <w:rPr>
          <w:rFonts w:ascii="Times New Roman" w:hAnsi="Times New Roman"/>
          <w:sz w:val="24"/>
          <w:szCs w:val="24"/>
        </w:rPr>
        <w:t>–</w:t>
      </w:r>
      <w:r w:rsidRPr="00DC4096">
        <w:rPr>
          <w:rFonts w:ascii="Times New Roman" w:hAnsi="Times New Roman"/>
          <w:sz w:val="24"/>
          <w:szCs w:val="24"/>
        </w:rPr>
        <w:t xml:space="preserve">  30794 руб.,</w:t>
      </w:r>
    </w:p>
    <w:p w:rsidR="00F70E1E" w:rsidRPr="00DC4096" w:rsidRDefault="00F70E1E" w:rsidP="00F70E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2016 году – 28861 руб.,</w:t>
      </w:r>
    </w:p>
    <w:p w:rsidR="00F70E1E" w:rsidRPr="00DC4096" w:rsidRDefault="00F70E1E" w:rsidP="00F70E1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2015 году – 27175 руб.</w:t>
      </w:r>
    </w:p>
    <w:p w:rsidR="00F70E1E" w:rsidRPr="00DC4096" w:rsidRDefault="00F70E1E" w:rsidP="00F70E1E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DC4096">
        <w:rPr>
          <w:rFonts w:ascii="Times New Roman" w:hAnsi="Times New Roman"/>
          <w:b/>
          <w:sz w:val="24"/>
          <w:szCs w:val="24"/>
        </w:rPr>
        <w:t>Среднемесячная номинальная начисленная заработная плата работников   муниципальных общеобразовательных учреждений:</w:t>
      </w:r>
    </w:p>
    <w:p w:rsidR="00F70E1E" w:rsidRPr="00DC4096" w:rsidRDefault="00F70E1E" w:rsidP="00F70E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2017 году</w:t>
      </w:r>
      <w:r w:rsidR="00DC4096" w:rsidRPr="00DC4096">
        <w:rPr>
          <w:rFonts w:ascii="Times New Roman" w:hAnsi="Times New Roman"/>
          <w:sz w:val="24"/>
          <w:szCs w:val="24"/>
        </w:rPr>
        <w:t>–</w:t>
      </w:r>
      <w:r w:rsidRPr="00DC4096">
        <w:rPr>
          <w:rFonts w:ascii="Times New Roman" w:hAnsi="Times New Roman"/>
          <w:sz w:val="24"/>
          <w:szCs w:val="24"/>
        </w:rPr>
        <w:t xml:space="preserve"> 38311 руб.,</w:t>
      </w:r>
    </w:p>
    <w:p w:rsidR="00F70E1E" w:rsidRPr="00DC4096" w:rsidRDefault="00F70E1E" w:rsidP="00F70E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2016 году – 36106 руб.,</w:t>
      </w:r>
    </w:p>
    <w:p w:rsidR="00F70E1E" w:rsidRPr="00DC4096" w:rsidRDefault="00F70E1E" w:rsidP="00F70E1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2015году – 34802 руб.</w:t>
      </w:r>
    </w:p>
    <w:p w:rsidR="00F70E1E" w:rsidRPr="00DC4096" w:rsidRDefault="00F70E1E" w:rsidP="00F70E1E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DC4096">
        <w:rPr>
          <w:rFonts w:ascii="Times New Roman" w:hAnsi="Times New Roman"/>
          <w:b/>
          <w:sz w:val="24"/>
          <w:szCs w:val="24"/>
        </w:rPr>
        <w:lastRenderedPageBreak/>
        <w:t>Среднемесячная номинальная начисленная заработная плата учителей муниципальных общеобразовательных учреждений:</w:t>
      </w:r>
    </w:p>
    <w:p w:rsidR="00F70E1E" w:rsidRPr="00DC4096" w:rsidRDefault="00F70E1E" w:rsidP="00F70E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2017 году</w:t>
      </w:r>
      <w:r w:rsidR="00DC4096" w:rsidRPr="00DC4096">
        <w:rPr>
          <w:rFonts w:ascii="Times New Roman" w:hAnsi="Times New Roman"/>
          <w:sz w:val="24"/>
          <w:szCs w:val="24"/>
        </w:rPr>
        <w:t>–</w:t>
      </w:r>
      <w:r w:rsidRPr="00DC4096">
        <w:rPr>
          <w:rFonts w:ascii="Times New Roman" w:hAnsi="Times New Roman"/>
          <w:sz w:val="24"/>
          <w:szCs w:val="24"/>
        </w:rPr>
        <w:t xml:space="preserve"> 42924,4 руб.,</w:t>
      </w:r>
    </w:p>
    <w:p w:rsidR="00F70E1E" w:rsidRPr="00DC4096" w:rsidRDefault="00F70E1E" w:rsidP="00F70E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 xml:space="preserve">в 2016 году </w:t>
      </w:r>
      <w:r w:rsidR="00DC4096" w:rsidRPr="00DC4096">
        <w:rPr>
          <w:rFonts w:ascii="Times New Roman" w:hAnsi="Times New Roman"/>
          <w:sz w:val="24"/>
          <w:szCs w:val="24"/>
        </w:rPr>
        <w:t>–</w:t>
      </w:r>
      <w:r w:rsidRPr="00DC4096">
        <w:rPr>
          <w:rFonts w:ascii="Times New Roman" w:hAnsi="Times New Roman"/>
          <w:sz w:val="24"/>
          <w:szCs w:val="24"/>
        </w:rPr>
        <w:t xml:space="preserve"> 41777,7 руб.,</w:t>
      </w:r>
    </w:p>
    <w:p w:rsidR="00F70E1E" w:rsidRPr="00DC4096" w:rsidRDefault="00F70E1E" w:rsidP="00F70E1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в 2015 году – 41326,2 руб.</w:t>
      </w:r>
    </w:p>
    <w:p w:rsidR="00F70E1E" w:rsidRPr="00DC4096" w:rsidRDefault="00F70E1E" w:rsidP="00F70E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 xml:space="preserve">В прогнозируемом периоде 2018–2020г.г. эти показатели планируется увеличивать </w:t>
      </w:r>
      <w:r w:rsidRPr="00DC4096">
        <w:rPr>
          <w:rFonts w:ascii="Times New Roman" w:hAnsi="Times New Roman"/>
          <w:b/>
          <w:sz w:val="24"/>
          <w:szCs w:val="24"/>
        </w:rPr>
        <w:t>среднемесячную номинальную начисленную заработную плату работников</w:t>
      </w:r>
      <w:r w:rsidRPr="00DC4096">
        <w:rPr>
          <w:rFonts w:ascii="Times New Roman" w:hAnsi="Times New Roman"/>
          <w:sz w:val="24"/>
          <w:szCs w:val="24"/>
        </w:rPr>
        <w:t xml:space="preserve">: </w:t>
      </w:r>
    </w:p>
    <w:p w:rsidR="00F70E1E" w:rsidRPr="00DC4096" w:rsidRDefault="00F70E1E" w:rsidP="00F70E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- муниципальных дошкольных образовательных учреждений будет составлять в 2018-2020 г.г. –31200  руб.;</w:t>
      </w:r>
    </w:p>
    <w:p w:rsidR="00F70E1E" w:rsidRPr="00DC4096" w:rsidRDefault="00F70E1E" w:rsidP="00F70E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- муниципальных общеобразовательных учреждений будет составлять в 2018-2020 г.г. – 39014  руб.;</w:t>
      </w:r>
    </w:p>
    <w:p w:rsidR="00F70E1E" w:rsidRPr="00DC4096" w:rsidRDefault="00F70E1E" w:rsidP="00F70E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C4096">
        <w:rPr>
          <w:rFonts w:ascii="Times New Roman" w:hAnsi="Times New Roman"/>
          <w:sz w:val="24"/>
          <w:szCs w:val="24"/>
        </w:rPr>
        <w:t>- учителей муниципальных общеобразовательных учреждений будет составлять в 2018-2020 г.г. -  42926 руб.</w:t>
      </w:r>
    </w:p>
    <w:p w:rsidR="00F70E1E" w:rsidRDefault="00F70E1E" w:rsidP="00F70E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6C1" w:rsidRPr="00A5756B" w:rsidRDefault="004F66FA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A5756B">
        <w:rPr>
          <w:rFonts w:ascii="Times New Roman" w:hAnsi="Times New Roman"/>
          <w:b/>
          <w:sz w:val="24"/>
          <w:szCs w:val="24"/>
        </w:rPr>
        <w:t xml:space="preserve">Среднемесячная номинальная начисленная заработная плата работников  </w:t>
      </w:r>
      <w:r w:rsidR="002F46C1" w:rsidRPr="00A5756B">
        <w:rPr>
          <w:rFonts w:ascii="Times New Roman" w:hAnsi="Times New Roman"/>
          <w:b/>
          <w:sz w:val="24"/>
          <w:szCs w:val="24"/>
        </w:rPr>
        <w:t>муниципальных учреждений культуры и искусства</w:t>
      </w:r>
      <w:r w:rsidRPr="00A5756B">
        <w:rPr>
          <w:rFonts w:ascii="Times New Roman" w:hAnsi="Times New Roman"/>
          <w:b/>
          <w:sz w:val="24"/>
          <w:szCs w:val="24"/>
        </w:rPr>
        <w:t>:</w:t>
      </w:r>
    </w:p>
    <w:p w:rsidR="002F3917" w:rsidRPr="00A5756B" w:rsidRDefault="002F3917" w:rsidP="002F3917">
      <w:pPr>
        <w:pStyle w:val="a3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14608F" w:rsidRPr="00A5756B">
        <w:rPr>
          <w:rFonts w:ascii="Times New Roman" w:hAnsi="Times New Roman"/>
          <w:sz w:val="24"/>
          <w:szCs w:val="24"/>
        </w:rPr>
        <w:t xml:space="preserve">ествующий </w:t>
      </w:r>
      <w:r w:rsidR="00BB2B3A" w:rsidRPr="00A5756B">
        <w:rPr>
          <w:rFonts w:ascii="Times New Roman" w:hAnsi="Times New Roman"/>
          <w:sz w:val="24"/>
          <w:szCs w:val="24"/>
        </w:rPr>
        <w:t>отчётн</w:t>
      </w:r>
      <w:r w:rsidR="0014608F" w:rsidRPr="00A5756B">
        <w:rPr>
          <w:rFonts w:ascii="Times New Roman" w:hAnsi="Times New Roman"/>
          <w:sz w:val="24"/>
          <w:szCs w:val="24"/>
        </w:rPr>
        <w:t>ому году, в 201</w:t>
      </w:r>
      <w:r w:rsidR="00A5756B" w:rsidRPr="00A5756B">
        <w:rPr>
          <w:rFonts w:ascii="Times New Roman" w:hAnsi="Times New Roman"/>
          <w:sz w:val="24"/>
          <w:szCs w:val="24"/>
        </w:rPr>
        <w:t>6</w:t>
      </w:r>
      <w:r w:rsidRPr="00A5756B">
        <w:rPr>
          <w:rFonts w:ascii="Times New Roman" w:hAnsi="Times New Roman"/>
          <w:sz w:val="24"/>
          <w:szCs w:val="24"/>
        </w:rPr>
        <w:t xml:space="preserve"> году </w:t>
      </w:r>
      <w:r w:rsidR="0014608F" w:rsidRPr="00A5756B">
        <w:rPr>
          <w:rFonts w:ascii="Times New Roman" w:hAnsi="Times New Roman"/>
          <w:sz w:val="24"/>
          <w:szCs w:val="24"/>
        </w:rPr>
        <w:t>–</w:t>
      </w:r>
      <w:r w:rsidR="00A5756B" w:rsidRPr="00A5756B">
        <w:rPr>
          <w:rFonts w:ascii="Times New Roman" w:hAnsi="Times New Roman"/>
          <w:sz w:val="24"/>
          <w:szCs w:val="24"/>
        </w:rPr>
        <w:t>27241</w:t>
      </w:r>
      <w:r w:rsidRPr="00A5756B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14608F" w:rsidRPr="00A5756B">
        <w:rPr>
          <w:rFonts w:ascii="Times New Roman" w:hAnsi="Times New Roman"/>
          <w:sz w:val="24"/>
          <w:szCs w:val="24"/>
        </w:rPr>
        <w:t xml:space="preserve">на 2 года </w:t>
      </w:r>
      <w:r w:rsidR="00BB2B3A" w:rsidRPr="00A5756B">
        <w:rPr>
          <w:rFonts w:ascii="Times New Roman" w:hAnsi="Times New Roman"/>
          <w:sz w:val="24"/>
          <w:szCs w:val="24"/>
        </w:rPr>
        <w:t>отчётн</w:t>
      </w:r>
      <w:r w:rsidR="0014608F" w:rsidRPr="00A5756B">
        <w:rPr>
          <w:rFonts w:ascii="Times New Roman" w:hAnsi="Times New Roman"/>
          <w:sz w:val="24"/>
          <w:szCs w:val="24"/>
        </w:rPr>
        <w:t>ому году, в 201</w:t>
      </w:r>
      <w:r w:rsidR="00A5756B" w:rsidRPr="00A5756B">
        <w:rPr>
          <w:rFonts w:ascii="Times New Roman" w:hAnsi="Times New Roman"/>
          <w:sz w:val="24"/>
          <w:szCs w:val="24"/>
        </w:rPr>
        <w:t>5</w:t>
      </w:r>
      <w:r w:rsidRPr="00A5756B">
        <w:rPr>
          <w:rFonts w:ascii="Times New Roman" w:hAnsi="Times New Roman"/>
          <w:sz w:val="24"/>
          <w:szCs w:val="24"/>
        </w:rPr>
        <w:t xml:space="preserve"> году – </w:t>
      </w:r>
      <w:r w:rsidR="00A5756B" w:rsidRPr="00A5756B">
        <w:rPr>
          <w:rFonts w:ascii="Times New Roman" w:hAnsi="Times New Roman"/>
          <w:sz w:val="24"/>
          <w:szCs w:val="24"/>
        </w:rPr>
        <w:t>25632</w:t>
      </w:r>
      <w:r w:rsidRPr="00A5756B">
        <w:rPr>
          <w:rFonts w:ascii="Times New Roman" w:hAnsi="Times New Roman"/>
          <w:sz w:val="24"/>
          <w:szCs w:val="24"/>
        </w:rPr>
        <w:t>руб.,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>- факти</w:t>
      </w:r>
      <w:r w:rsidR="0014608F" w:rsidRPr="00A5756B">
        <w:rPr>
          <w:rFonts w:ascii="Times New Roman" w:hAnsi="Times New Roman"/>
          <w:sz w:val="24"/>
          <w:szCs w:val="24"/>
        </w:rPr>
        <w:t xml:space="preserve">ческие значения за </w:t>
      </w:r>
      <w:r w:rsidR="00BB2B3A" w:rsidRPr="00A5756B">
        <w:rPr>
          <w:rFonts w:ascii="Times New Roman" w:hAnsi="Times New Roman"/>
          <w:sz w:val="24"/>
          <w:szCs w:val="24"/>
        </w:rPr>
        <w:t>отчётн</w:t>
      </w:r>
      <w:r w:rsidR="0014608F" w:rsidRPr="00A5756B">
        <w:rPr>
          <w:rFonts w:ascii="Times New Roman" w:hAnsi="Times New Roman"/>
          <w:sz w:val="24"/>
          <w:szCs w:val="24"/>
        </w:rPr>
        <w:t>ый 201</w:t>
      </w:r>
      <w:r w:rsidR="00A5756B" w:rsidRPr="00A5756B">
        <w:rPr>
          <w:rFonts w:ascii="Times New Roman" w:hAnsi="Times New Roman"/>
          <w:sz w:val="24"/>
          <w:szCs w:val="24"/>
        </w:rPr>
        <w:t>7</w:t>
      </w:r>
      <w:r w:rsidRPr="00A5756B">
        <w:rPr>
          <w:rFonts w:ascii="Times New Roman" w:hAnsi="Times New Roman"/>
          <w:sz w:val="24"/>
          <w:szCs w:val="24"/>
        </w:rPr>
        <w:t xml:space="preserve"> год – </w:t>
      </w:r>
      <w:r w:rsidR="00A5756B" w:rsidRPr="00A5756B">
        <w:rPr>
          <w:rFonts w:ascii="Times New Roman" w:hAnsi="Times New Roman"/>
          <w:sz w:val="24"/>
          <w:szCs w:val="24"/>
        </w:rPr>
        <w:t>33385</w:t>
      </w:r>
      <w:r w:rsidRPr="00A5756B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2F3917" w:rsidRPr="00A5756B" w:rsidRDefault="0014608F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  в 201</w:t>
      </w:r>
      <w:r w:rsidR="00A5756B" w:rsidRPr="00A5756B">
        <w:rPr>
          <w:rFonts w:ascii="Times New Roman" w:hAnsi="Times New Roman"/>
          <w:sz w:val="24"/>
          <w:szCs w:val="24"/>
        </w:rPr>
        <w:t>8</w:t>
      </w:r>
      <w:r w:rsidR="002F3917" w:rsidRPr="00A5756B">
        <w:rPr>
          <w:rFonts w:ascii="Times New Roman" w:hAnsi="Times New Roman"/>
          <w:sz w:val="24"/>
          <w:szCs w:val="24"/>
        </w:rPr>
        <w:t xml:space="preserve"> году –</w:t>
      </w:r>
      <w:r w:rsidR="00A5756B" w:rsidRPr="00A5756B">
        <w:rPr>
          <w:rFonts w:ascii="Times New Roman" w:hAnsi="Times New Roman"/>
          <w:sz w:val="24"/>
          <w:szCs w:val="24"/>
        </w:rPr>
        <w:t>34855</w:t>
      </w:r>
      <w:r w:rsidR="002F3917" w:rsidRPr="00A5756B">
        <w:rPr>
          <w:rFonts w:ascii="Times New Roman" w:hAnsi="Times New Roman"/>
          <w:sz w:val="24"/>
          <w:szCs w:val="24"/>
        </w:rPr>
        <w:t xml:space="preserve"> руб.</w:t>
      </w:r>
    </w:p>
    <w:p w:rsidR="002F3917" w:rsidRPr="00A5756B" w:rsidRDefault="0014608F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  в 201</w:t>
      </w:r>
      <w:r w:rsidR="00A5756B" w:rsidRPr="00A5756B">
        <w:rPr>
          <w:rFonts w:ascii="Times New Roman" w:hAnsi="Times New Roman"/>
          <w:sz w:val="24"/>
          <w:szCs w:val="24"/>
        </w:rPr>
        <w:t>9</w:t>
      </w:r>
      <w:r w:rsidR="002F3917" w:rsidRPr="00A5756B">
        <w:rPr>
          <w:rFonts w:ascii="Times New Roman" w:hAnsi="Times New Roman"/>
          <w:sz w:val="24"/>
          <w:szCs w:val="24"/>
        </w:rPr>
        <w:t xml:space="preserve"> году – </w:t>
      </w:r>
      <w:r w:rsidR="00A5756B" w:rsidRPr="00A5756B">
        <w:rPr>
          <w:rFonts w:ascii="Times New Roman" w:hAnsi="Times New Roman"/>
          <w:sz w:val="24"/>
          <w:szCs w:val="24"/>
        </w:rPr>
        <w:t>38100</w:t>
      </w:r>
      <w:r w:rsidR="002F3917" w:rsidRPr="00A5756B">
        <w:rPr>
          <w:rFonts w:ascii="Times New Roman" w:hAnsi="Times New Roman"/>
          <w:sz w:val="24"/>
          <w:szCs w:val="24"/>
        </w:rPr>
        <w:t xml:space="preserve"> руб.</w:t>
      </w:r>
    </w:p>
    <w:p w:rsidR="002F3917" w:rsidRPr="00A5756B" w:rsidRDefault="0014608F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  в 20</w:t>
      </w:r>
      <w:r w:rsidR="00A5756B" w:rsidRPr="00A5756B">
        <w:rPr>
          <w:rFonts w:ascii="Times New Roman" w:hAnsi="Times New Roman"/>
          <w:sz w:val="24"/>
          <w:szCs w:val="24"/>
        </w:rPr>
        <w:t>20</w:t>
      </w:r>
      <w:r w:rsidR="002F3917" w:rsidRPr="00A5756B">
        <w:rPr>
          <w:rFonts w:ascii="Times New Roman" w:hAnsi="Times New Roman"/>
          <w:sz w:val="24"/>
          <w:szCs w:val="24"/>
        </w:rPr>
        <w:t xml:space="preserve"> году – </w:t>
      </w:r>
      <w:r w:rsidR="00A5756B" w:rsidRPr="00A5756B">
        <w:rPr>
          <w:rFonts w:ascii="Times New Roman" w:hAnsi="Times New Roman"/>
          <w:sz w:val="24"/>
          <w:szCs w:val="24"/>
        </w:rPr>
        <w:t>38100</w:t>
      </w:r>
      <w:r w:rsidR="002F3917" w:rsidRPr="00A5756B">
        <w:rPr>
          <w:rFonts w:ascii="Times New Roman" w:hAnsi="Times New Roman"/>
          <w:sz w:val="24"/>
          <w:szCs w:val="24"/>
        </w:rPr>
        <w:t xml:space="preserve"> руб.</w:t>
      </w:r>
    </w:p>
    <w:p w:rsidR="00877B39" w:rsidRPr="00A5756B" w:rsidRDefault="00877B39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A5756B" w:rsidRDefault="004F66FA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A5756B">
        <w:rPr>
          <w:rFonts w:ascii="Times New Roman" w:hAnsi="Times New Roman"/>
          <w:b/>
          <w:sz w:val="24"/>
          <w:szCs w:val="24"/>
        </w:rPr>
        <w:t xml:space="preserve">Среднемесячная номинальная начисленная заработная плата работников  </w:t>
      </w:r>
      <w:r w:rsidR="002F46C1" w:rsidRPr="00A5756B">
        <w:rPr>
          <w:rFonts w:ascii="Times New Roman" w:hAnsi="Times New Roman"/>
          <w:b/>
          <w:sz w:val="24"/>
          <w:szCs w:val="24"/>
        </w:rPr>
        <w:t>муниципальных учреждений физической культуры и спорта</w:t>
      </w:r>
      <w:r w:rsidRPr="00A5756B">
        <w:rPr>
          <w:rFonts w:ascii="Times New Roman" w:hAnsi="Times New Roman"/>
          <w:b/>
          <w:sz w:val="24"/>
          <w:szCs w:val="24"/>
        </w:rPr>
        <w:t>:</w:t>
      </w:r>
    </w:p>
    <w:p w:rsidR="002F3917" w:rsidRPr="00A5756B" w:rsidRDefault="002F3917" w:rsidP="002F3917">
      <w:pPr>
        <w:pStyle w:val="a3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A5756B">
        <w:rPr>
          <w:rFonts w:ascii="Times New Roman" w:hAnsi="Times New Roman"/>
          <w:sz w:val="24"/>
          <w:szCs w:val="24"/>
        </w:rPr>
        <w:t>отчётн</w:t>
      </w:r>
      <w:r w:rsidR="00AF310F" w:rsidRPr="00A5756B">
        <w:rPr>
          <w:rFonts w:ascii="Times New Roman" w:hAnsi="Times New Roman"/>
          <w:sz w:val="24"/>
          <w:szCs w:val="24"/>
        </w:rPr>
        <w:t>ому году, в 201</w:t>
      </w:r>
      <w:r w:rsidR="00A5756B" w:rsidRPr="00A5756B">
        <w:rPr>
          <w:rFonts w:ascii="Times New Roman" w:hAnsi="Times New Roman"/>
          <w:sz w:val="24"/>
          <w:szCs w:val="24"/>
        </w:rPr>
        <w:t>6</w:t>
      </w:r>
      <w:r w:rsidRPr="00A5756B">
        <w:rPr>
          <w:rFonts w:ascii="Times New Roman" w:hAnsi="Times New Roman"/>
          <w:sz w:val="24"/>
          <w:szCs w:val="24"/>
        </w:rPr>
        <w:t xml:space="preserve"> году - </w:t>
      </w:r>
      <w:r w:rsidR="00A5756B" w:rsidRPr="00A5756B">
        <w:rPr>
          <w:rFonts w:ascii="Times New Roman" w:hAnsi="Times New Roman"/>
          <w:sz w:val="24"/>
          <w:szCs w:val="24"/>
        </w:rPr>
        <w:t>0</w:t>
      </w:r>
      <w:r w:rsidRPr="00A5756B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AF310F" w:rsidRPr="00A5756B">
        <w:rPr>
          <w:rFonts w:ascii="Times New Roman" w:hAnsi="Times New Roman"/>
          <w:sz w:val="24"/>
          <w:szCs w:val="24"/>
        </w:rPr>
        <w:t xml:space="preserve">на 2 года </w:t>
      </w:r>
      <w:r w:rsidR="00BB2B3A" w:rsidRPr="00A5756B">
        <w:rPr>
          <w:rFonts w:ascii="Times New Roman" w:hAnsi="Times New Roman"/>
          <w:sz w:val="24"/>
          <w:szCs w:val="24"/>
        </w:rPr>
        <w:t>отчётн</w:t>
      </w:r>
      <w:r w:rsidR="00AF310F" w:rsidRPr="00A5756B">
        <w:rPr>
          <w:rFonts w:ascii="Times New Roman" w:hAnsi="Times New Roman"/>
          <w:sz w:val="24"/>
          <w:szCs w:val="24"/>
        </w:rPr>
        <w:t>ому году, в 201</w:t>
      </w:r>
      <w:r w:rsidR="00A5756B" w:rsidRPr="00A5756B">
        <w:rPr>
          <w:rFonts w:ascii="Times New Roman" w:hAnsi="Times New Roman"/>
          <w:sz w:val="24"/>
          <w:szCs w:val="24"/>
        </w:rPr>
        <w:t>5</w:t>
      </w:r>
      <w:r w:rsidRPr="00A5756B">
        <w:rPr>
          <w:rFonts w:ascii="Times New Roman" w:hAnsi="Times New Roman"/>
          <w:sz w:val="24"/>
          <w:szCs w:val="24"/>
        </w:rPr>
        <w:t xml:space="preserve"> году –</w:t>
      </w:r>
      <w:r w:rsidR="00A5756B" w:rsidRPr="00A5756B">
        <w:rPr>
          <w:rFonts w:ascii="Times New Roman" w:hAnsi="Times New Roman"/>
          <w:sz w:val="24"/>
          <w:szCs w:val="24"/>
        </w:rPr>
        <w:t>16833</w:t>
      </w:r>
      <w:r w:rsidRPr="00A5756B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>- факти</w:t>
      </w:r>
      <w:r w:rsidR="00AF310F" w:rsidRPr="00A5756B">
        <w:rPr>
          <w:rFonts w:ascii="Times New Roman" w:hAnsi="Times New Roman"/>
          <w:sz w:val="24"/>
          <w:szCs w:val="24"/>
        </w:rPr>
        <w:t xml:space="preserve">ческие значения за </w:t>
      </w:r>
      <w:r w:rsidR="00BB2B3A" w:rsidRPr="00A5756B">
        <w:rPr>
          <w:rFonts w:ascii="Times New Roman" w:hAnsi="Times New Roman"/>
          <w:sz w:val="24"/>
          <w:szCs w:val="24"/>
        </w:rPr>
        <w:t>отчётн</w:t>
      </w:r>
      <w:r w:rsidR="00AF310F" w:rsidRPr="00A5756B">
        <w:rPr>
          <w:rFonts w:ascii="Times New Roman" w:hAnsi="Times New Roman"/>
          <w:sz w:val="24"/>
          <w:szCs w:val="24"/>
        </w:rPr>
        <w:t>ый 201</w:t>
      </w:r>
      <w:r w:rsidR="00A5756B" w:rsidRPr="00A5756B">
        <w:rPr>
          <w:rFonts w:ascii="Times New Roman" w:hAnsi="Times New Roman"/>
          <w:sz w:val="24"/>
          <w:szCs w:val="24"/>
        </w:rPr>
        <w:t>7</w:t>
      </w:r>
      <w:r w:rsidRPr="00A5756B">
        <w:rPr>
          <w:rFonts w:ascii="Times New Roman" w:hAnsi="Times New Roman"/>
          <w:sz w:val="24"/>
          <w:szCs w:val="24"/>
        </w:rPr>
        <w:t xml:space="preserve"> год – </w:t>
      </w:r>
      <w:r w:rsidR="007B3884" w:rsidRPr="00A5756B">
        <w:rPr>
          <w:rFonts w:ascii="Times New Roman" w:hAnsi="Times New Roman"/>
          <w:sz w:val="24"/>
          <w:szCs w:val="24"/>
        </w:rPr>
        <w:t>0</w:t>
      </w:r>
      <w:r w:rsidRPr="00A5756B">
        <w:rPr>
          <w:rFonts w:ascii="Times New Roman" w:hAnsi="Times New Roman"/>
          <w:sz w:val="24"/>
          <w:szCs w:val="24"/>
        </w:rPr>
        <w:t xml:space="preserve"> руб.,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  в 201</w:t>
      </w:r>
      <w:r w:rsidR="00A5756B" w:rsidRPr="00A5756B">
        <w:rPr>
          <w:rFonts w:ascii="Times New Roman" w:hAnsi="Times New Roman"/>
          <w:sz w:val="24"/>
          <w:szCs w:val="24"/>
        </w:rPr>
        <w:t>8</w:t>
      </w:r>
      <w:r w:rsidRPr="00A5756B">
        <w:rPr>
          <w:rFonts w:ascii="Times New Roman" w:hAnsi="Times New Roman"/>
          <w:sz w:val="24"/>
          <w:szCs w:val="24"/>
        </w:rPr>
        <w:t xml:space="preserve"> году –</w:t>
      </w:r>
      <w:r w:rsidR="007B3884" w:rsidRPr="00A5756B">
        <w:rPr>
          <w:rFonts w:ascii="Times New Roman" w:hAnsi="Times New Roman"/>
          <w:sz w:val="24"/>
          <w:szCs w:val="24"/>
        </w:rPr>
        <w:t>0</w:t>
      </w:r>
      <w:r w:rsidRPr="00A5756B">
        <w:rPr>
          <w:rFonts w:ascii="Times New Roman" w:hAnsi="Times New Roman"/>
          <w:sz w:val="24"/>
          <w:szCs w:val="24"/>
        </w:rPr>
        <w:t xml:space="preserve"> руб.</w:t>
      </w:r>
    </w:p>
    <w:p w:rsidR="002F3917" w:rsidRPr="00A5756B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  в 201</w:t>
      </w:r>
      <w:r w:rsidR="00A5756B" w:rsidRPr="00A5756B">
        <w:rPr>
          <w:rFonts w:ascii="Times New Roman" w:hAnsi="Times New Roman"/>
          <w:sz w:val="24"/>
          <w:szCs w:val="24"/>
        </w:rPr>
        <w:t>9</w:t>
      </w:r>
      <w:r w:rsidRPr="00A5756B">
        <w:rPr>
          <w:rFonts w:ascii="Times New Roman" w:hAnsi="Times New Roman"/>
          <w:sz w:val="24"/>
          <w:szCs w:val="24"/>
        </w:rPr>
        <w:t xml:space="preserve"> году – </w:t>
      </w:r>
      <w:r w:rsidR="007B3884" w:rsidRPr="00A5756B">
        <w:rPr>
          <w:rFonts w:ascii="Times New Roman" w:hAnsi="Times New Roman"/>
          <w:sz w:val="24"/>
          <w:szCs w:val="24"/>
        </w:rPr>
        <w:t>0</w:t>
      </w:r>
      <w:r w:rsidRPr="00A5756B">
        <w:rPr>
          <w:rFonts w:ascii="Times New Roman" w:hAnsi="Times New Roman"/>
          <w:sz w:val="24"/>
          <w:szCs w:val="24"/>
        </w:rPr>
        <w:t xml:space="preserve"> руб.</w:t>
      </w:r>
    </w:p>
    <w:p w:rsidR="002F3917" w:rsidRDefault="002F3917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56B">
        <w:rPr>
          <w:rFonts w:ascii="Times New Roman" w:hAnsi="Times New Roman"/>
          <w:sz w:val="24"/>
          <w:szCs w:val="24"/>
        </w:rPr>
        <w:t xml:space="preserve">  в 20</w:t>
      </w:r>
      <w:r w:rsidR="00A5756B" w:rsidRPr="00A5756B">
        <w:rPr>
          <w:rFonts w:ascii="Times New Roman" w:hAnsi="Times New Roman"/>
          <w:sz w:val="24"/>
          <w:szCs w:val="24"/>
        </w:rPr>
        <w:t>20</w:t>
      </w:r>
      <w:r w:rsidRPr="00A5756B">
        <w:rPr>
          <w:rFonts w:ascii="Times New Roman" w:hAnsi="Times New Roman"/>
          <w:sz w:val="24"/>
          <w:szCs w:val="24"/>
        </w:rPr>
        <w:t xml:space="preserve"> году –</w:t>
      </w:r>
      <w:r w:rsidR="003D1097" w:rsidRPr="00A5756B">
        <w:rPr>
          <w:rFonts w:ascii="Times New Roman" w:hAnsi="Times New Roman"/>
          <w:sz w:val="24"/>
          <w:szCs w:val="24"/>
        </w:rPr>
        <w:t>0</w:t>
      </w:r>
      <w:r w:rsidRPr="00A5756B">
        <w:rPr>
          <w:rFonts w:ascii="Times New Roman" w:hAnsi="Times New Roman"/>
          <w:sz w:val="24"/>
          <w:szCs w:val="24"/>
        </w:rPr>
        <w:t xml:space="preserve"> руб.</w:t>
      </w:r>
    </w:p>
    <w:p w:rsidR="004E488F" w:rsidRPr="00A5756B" w:rsidRDefault="004E488F" w:rsidP="002F39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3B90" w:rsidRDefault="009C3B90" w:rsidP="009C3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488F">
        <w:rPr>
          <w:rFonts w:ascii="Times New Roman" w:hAnsi="Times New Roman"/>
          <w:b/>
          <w:sz w:val="24"/>
          <w:szCs w:val="24"/>
        </w:rPr>
        <w:t>II. Дошкольное образование</w:t>
      </w:r>
    </w:p>
    <w:p w:rsidR="004E488F" w:rsidRPr="004E488F" w:rsidRDefault="004E488F" w:rsidP="009C3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п.9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</w:p>
    <w:p w:rsidR="004E488F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>ному году, в 2016 году – 90,2%,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>ному году, в 2015 году – 79,1 %,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>ный 2017 год – 93,0 %,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100%.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100%;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100 %.</w:t>
      </w:r>
    </w:p>
    <w:p w:rsidR="0047043C" w:rsidRDefault="0047043C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Ломоносовском районе 22 учреждения, реализующие образовательную программу дошкольного образования, их них: 18 дошкольных образовательных учреждений, 18 групп для детей дошкольного возраста на базе общеобразовательных организаций.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детей, посещающих дошкольные образовательные учреждения на 01.01.2018 г., составляет 3554 человек.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в возрасте от 1 до 6 лет, охваченных услугами дошкольного образования на 01.01.2018 г., составляет 100 % от общего числа детей данного возраста.</w:t>
      </w:r>
    </w:p>
    <w:p w:rsidR="004E488F" w:rsidRDefault="004E488F" w:rsidP="004E488F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п.10 Доля детей в возрасте 1 - 6 лет, стоящих на уч</w:t>
      </w:r>
      <w:r w:rsidR="0047043C">
        <w:rPr>
          <w:rFonts w:ascii="Times New Roman" w:hAnsi="Times New Roman"/>
          <w:b/>
          <w:sz w:val="24"/>
          <w:szCs w:val="24"/>
        </w:rPr>
        <w:t>ё</w:t>
      </w:r>
      <w:r>
        <w:rPr>
          <w:rFonts w:ascii="Times New Roman" w:hAnsi="Times New Roman"/>
          <w:b/>
          <w:sz w:val="24"/>
          <w:szCs w:val="24"/>
        </w:rPr>
        <w:t>те для определения в муниципальные дошкольные образовательные учреждения, в общей численности детей в возрасте 1 - 6 лет</w:t>
      </w:r>
    </w:p>
    <w:p w:rsidR="004E488F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>ному году, в 2016 году – 4,43%,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>ному году, в 2015 году – 6,8%,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>ный 2017 год –0%,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0%;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0%.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– 0 %.</w:t>
      </w: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детского сада в пос. Большой Ижоре является важной задачей для администрации Ломоносовского муниципального района. Участок земли под строительство детского сада находится в федеральной собственности и относится к землям Министерства обороны.</w:t>
      </w:r>
    </w:p>
    <w:p w:rsidR="004E488F" w:rsidRPr="00035D2E" w:rsidRDefault="004E488F" w:rsidP="004E488F">
      <w:pPr>
        <w:pStyle w:val="a3"/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4E488F" w:rsidRPr="005B5BBD" w:rsidRDefault="004E488F" w:rsidP="004E488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5BBD">
        <w:rPr>
          <w:rFonts w:ascii="Times New Roman" w:hAnsi="Times New Roman"/>
          <w:b/>
          <w:sz w:val="24"/>
          <w:szCs w:val="24"/>
        </w:rPr>
        <w:t>п.11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 w:rsidRPr="005B5BBD">
        <w:rPr>
          <w:rFonts w:ascii="Times New Roman" w:hAnsi="Times New Roman"/>
          <w:sz w:val="24"/>
          <w:szCs w:val="24"/>
        </w:rPr>
        <w:t>отчёт</w:t>
      </w:r>
      <w:r w:rsidRPr="005B5BBD">
        <w:rPr>
          <w:rFonts w:ascii="Times New Roman" w:hAnsi="Times New Roman"/>
          <w:sz w:val="24"/>
          <w:szCs w:val="24"/>
        </w:rPr>
        <w:t>ному году, в 2016 году – 0%,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 w:rsidRPr="005B5BBD">
        <w:rPr>
          <w:rFonts w:ascii="Times New Roman" w:hAnsi="Times New Roman"/>
          <w:sz w:val="24"/>
          <w:szCs w:val="24"/>
        </w:rPr>
        <w:t>отчёт</w:t>
      </w:r>
      <w:r w:rsidRPr="005B5BBD">
        <w:rPr>
          <w:rFonts w:ascii="Times New Roman" w:hAnsi="Times New Roman"/>
          <w:sz w:val="24"/>
          <w:szCs w:val="24"/>
        </w:rPr>
        <w:t>ному году, в 2015 году – 0%,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 w:rsidRPr="005B5BBD">
        <w:rPr>
          <w:rFonts w:ascii="Times New Roman" w:hAnsi="Times New Roman"/>
          <w:sz w:val="24"/>
          <w:szCs w:val="24"/>
        </w:rPr>
        <w:t>отчёт</w:t>
      </w:r>
      <w:r w:rsidRPr="005B5BBD">
        <w:rPr>
          <w:rFonts w:ascii="Times New Roman" w:hAnsi="Times New Roman"/>
          <w:sz w:val="24"/>
          <w:szCs w:val="24"/>
        </w:rPr>
        <w:t>ный 2017 год – 0%,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>в 2018 году – 0%.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>в 2019 году – 0%;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>в 2020 году – 0%.</w:t>
      </w:r>
    </w:p>
    <w:p w:rsidR="009C3B90" w:rsidRPr="005B5BBD" w:rsidRDefault="009C3B90" w:rsidP="009C3B90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9C3B90" w:rsidRPr="005B5BBD" w:rsidRDefault="009C3B90" w:rsidP="009C3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BBD">
        <w:rPr>
          <w:rFonts w:ascii="Times New Roman" w:hAnsi="Times New Roman"/>
          <w:b/>
          <w:sz w:val="24"/>
          <w:szCs w:val="24"/>
        </w:rPr>
        <w:t>III. Общее и дополнительное образование</w:t>
      </w:r>
    </w:p>
    <w:p w:rsidR="009C3B90" w:rsidRPr="005B5BBD" w:rsidRDefault="009C3B90" w:rsidP="00CD5765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4E488F" w:rsidRDefault="004E488F" w:rsidP="004E488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п.12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</w:p>
    <w:p w:rsidR="004E488F" w:rsidRDefault="004E488F" w:rsidP="004E48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(пункт 12.Исключ</w:t>
      </w:r>
      <w:r w:rsidR="0047043C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 в соответствии с Постановлением Правительства Ленинградской области от 20 марта 2017 г. N 65 "О внесении изменений в постановление Правительства Ленинградской области от 6 августа 2013 года N 240 "О порядке проведения в Ленинградской области оценки эффективности деятельности органов местного самоуправления муниципальных районов и городского округа").</w:t>
      </w:r>
    </w:p>
    <w:p w:rsidR="004E488F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F9E">
        <w:rPr>
          <w:rFonts w:ascii="Times New Roman" w:hAnsi="Times New Roman"/>
          <w:b/>
          <w:sz w:val="24"/>
          <w:szCs w:val="24"/>
        </w:rPr>
        <w:t>п.13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4E488F" w:rsidRPr="00875F9E" w:rsidRDefault="004E488F" w:rsidP="004E48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lastRenderedPageBreak/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875F9E">
        <w:rPr>
          <w:rFonts w:ascii="Times New Roman" w:hAnsi="Times New Roman"/>
          <w:sz w:val="24"/>
          <w:szCs w:val="24"/>
        </w:rPr>
        <w:t>ному году, в 2016 году – 0%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875F9E">
        <w:rPr>
          <w:rFonts w:ascii="Times New Roman" w:hAnsi="Times New Roman"/>
          <w:sz w:val="24"/>
          <w:szCs w:val="24"/>
        </w:rPr>
        <w:t>ному году, в 2015 году – 0%,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875F9E">
        <w:rPr>
          <w:rFonts w:ascii="Times New Roman" w:hAnsi="Times New Roman"/>
          <w:sz w:val="24"/>
          <w:szCs w:val="24"/>
        </w:rPr>
        <w:t>ный 2017 год – 0%,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 xml:space="preserve">  в 2018 году – 0%;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 xml:space="preserve">  в 2019 году – 0%.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 xml:space="preserve">  в 2020 году – 0%.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2016 году составила 0 %, в 2017 году – 0%.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>Комитетом по образованию разработан план мероприятий по подготовке образовательных учреждений к сдаче ЕГЭ, аналогичные планы мероприятий разработаны и осуществляются в каждом образовательном учреждении.</w:t>
      </w:r>
    </w:p>
    <w:p w:rsidR="004E488F" w:rsidRPr="00875F9E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F9E">
        <w:rPr>
          <w:rFonts w:ascii="Times New Roman" w:hAnsi="Times New Roman"/>
          <w:sz w:val="24"/>
          <w:szCs w:val="24"/>
        </w:rPr>
        <w:t>Задача в 2018 году в части единого государственного экзамена - повышение результативности ЕГЭ в каждом образовательном учреждении по сравнению с 2017 годом, выход на результат не ниже областных показателей.</w:t>
      </w:r>
    </w:p>
    <w:p w:rsidR="004E488F" w:rsidRPr="00C55AB7" w:rsidRDefault="004E488F" w:rsidP="004E48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E488F" w:rsidRPr="00C55AB7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5AB7">
        <w:rPr>
          <w:rFonts w:ascii="Times New Roman" w:hAnsi="Times New Roman"/>
          <w:b/>
          <w:sz w:val="24"/>
          <w:szCs w:val="24"/>
        </w:rPr>
        <w:t>п.14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4E488F" w:rsidRPr="00C55AB7" w:rsidRDefault="004E488F" w:rsidP="004E48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5AB7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 w:rsidRPr="00C55AB7">
        <w:rPr>
          <w:rFonts w:ascii="Times New Roman" w:hAnsi="Times New Roman"/>
          <w:sz w:val="24"/>
          <w:szCs w:val="24"/>
        </w:rPr>
        <w:t>отчёт</w:t>
      </w:r>
      <w:r w:rsidRPr="00C55AB7">
        <w:rPr>
          <w:rFonts w:ascii="Times New Roman" w:hAnsi="Times New Roman"/>
          <w:sz w:val="24"/>
          <w:szCs w:val="24"/>
        </w:rPr>
        <w:t>ному году, в 2016 году – 99,59%,</w:t>
      </w:r>
    </w:p>
    <w:p w:rsidR="004E488F" w:rsidRPr="00C55AB7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AB7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 w:rsidRPr="00C55AB7">
        <w:rPr>
          <w:rFonts w:ascii="Times New Roman" w:hAnsi="Times New Roman"/>
          <w:sz w:val="24"/>
          <w:szCs w:val="24"/>
        </w:rPr>
        <w:t>отчёт</w:t>
      </w:r>
      <w:r w:rsidRPr="00C55AB7">
        <w:rPr>
          <w:rFonts w:ascii="Times New Roman" w:hAnsi="Times New Roman"/>
          <w:sz w:val="24"/>
          <w:szCs w:val="24"/>
        </w:rPr>
        <w:t>ному году, в 2015 году – 99,58%,</w:t>
      </w:r>
    </w:p>
    <w:p w:rsidR="004E488F" w:rsidRPr="00C55AB7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AB7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 w:rsidRPr="00C55AB7">
        <w:rPr>
          <w:rFonts w:ascii="Times New Roman" w:hAnsi="Times New Roman"/>
          <w:sz w:val="24"/>
          <w:szCs w:val="24"/>
        </w:rPr>
        <w:t>отчёт</w:t>
      </w:r>
      <w:r w:rsidRPr="00C55AB7">
        <w:rPr>
          <w:rFonts w:ascii="Times New Roman" w:hAnsi="Times New Roman"/>
          <w:sz w:val="24"/>
          <w:szCs w:val="24"/>
        </w:rPr>
        <w:t>ный 2017 год – 99,</w:t>
      </w:r>
      <w:r w:rsidR="00761903">
        <w:rPr>
          <w:rFonts w:ascii="Times New Roman" w:hAnsi="Times New Roman"/>
          <w:sz w:val="24"/>
          <w:szCs w:val="24"/>
        </w:rPr>
        <w:t>59</w:t>
      </w:r>
      <w:r w:rsidRPr="00C55AB7">
        <w:rPr>
          <w:rFonts w:ascii="Times New Roman" w:hAnsi="Times New Roman"/>
          <w:sz w:val="24"/>
          <w:szCs w:val="24"/>
        </w:rPr>
        <w:t>%,</w:t>
      </w:r>
    </w:p>
    <w:p w:rsidR="004E488F" w:rsidRPr="00C55AB7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AB7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C55AB7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AB7">
        <w:rPr>
          <w:rFonts w:ascii="Times New Roman" w:hAnsi="Times New Roman"/>
          <w:sz w:val="24"/>
          <w:szCs w:val="24"/>
        </w:rPr>
        <w:t xml:space="preserve">  в 2018 году – 99,6%.</w:t>
      </w:r>
    </w:p>
    <w:p w:rsidR="004E488F" w:rsidRPr="00C55AB7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AB7">
        <w:rPr>
          <w:rFonts w:ascii="Times New Roman" w:hAnsi="Times New Roman"/>
          <w:sz w:val="24"/>
          <w:szCs w:val="24"/>
        </w:rPr>
        <w:t xml:space="preserve">  в 2019 году – 99,6%;</w:t>
      </w:r>
    </w:p>
    <w:p w:rsidR="004E488F" w:rsidRPr="00C55AB7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AB7">
        <w:rPr>
          <w:rFonts w:ascii="Times New Roman" w:hAnsi="Times New Roman"/>
          <w:sz w:val="24"/>
          <w:szCs w:val="24"/>
        </w:rPr>
        <w:t xml:space="preserve">  в 2020 году – 100%.</w:t>
      </w:r>
    </w:p>
    <w:p w:rsidR="004E488F" w:rsidRPr="004E488F" w:rsidRDefault="004E488F" w:rsidP="004E488F">
      <w:pPr>
        <w:spacing w:after="0" w:line="240" w:lineRule="auto"/>
        <w:ind w:firstLine="709"/>
        <w:rPr>
          <w:rFonts w:ascii="Times New Roman" w:hAnsi="Times New Roman"/>
          <w:b/>
          <w:color w:val="00B050"/>
          <w:sz w:val="24"/>
          <w:szCs w:val="24"/>
          <w:highlight w:val="green"/>
        </w:rPr>
      </w:pPr>
    </w:p>
    <w:p w:rsidR="004E488F" w:rsidRPr="00F552DB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52DB">
        <w:rPr>
          <w:rFonts w:ascii="Times New Roman" w:hAnsi="Times New Roman"/>
          <w:b/>
          <w:sz w:val="24"/>
          <w:szCs w:val="24"/>
        </w:rPr>
        <w:t>п.15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4E488F" w:rsidRPr="00F552DB" w:rsidRDefault="004E488F" w:rsidP="004E48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552DB">
        <w:rPr>
          <w:rFonts w:ascii="Times New Roman" w:hAnsi="Times New Roman"/>
          <w:sz w:val="24"/>
          <w:szCs w:val="24"/>
        </w:rPr>
        <w:t>ному году, в 2016 году – 5,88 %,</w:t>
      </w:r>
    </w:p>
    <w:p w:rsidR="004E488F" w:rsidRPr="00F552DB" w:rsidRDefault="004E488F" w:rsidP="004E48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552DB">
        <w:rPr>
          <w:rFonts w:ascii="Times New Roman" w:hAnsi="Times New Roman"/>
          <w:sz w:val="24"/>
          <w:szCs w:val="24"/>
        </w:rPr>
        <w:t>ному году, в 2015 году – 5,88%,</w:t>
      </w:r>
    </w:p>
    <w:p w:rsidR="004E488F" w:rsidRPr="00F552DB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552DB">
        <w:rPr>
          <w:rFonts w:ascii="Times New Roman" w:hAnsi="Times New Roman"/>
          <w:sz w:val="24"/>
          <w:szCs w:val="24"/>
        </w:rPr>
        <w:t>ный 2017 год – 0%,</w:t>
      </w:r>
    </w:p>
    <w:p w:rsidR="004E488F" w:rsidRPr="00F552DB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F552DB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2018 году – 0%;</w:t>
      </w:r>
    </w:p>
    <w:p w:rsidR="004E488F" w:rsidRPr="00F552DB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2019 году –0%;</w:t>
      </w:r>
    </w:p>
    <w:p w:rsidR="004E488F" w:rsidRPr="00F552DB" w:rsidRDefault="004E488F" w:rsidP="004E48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в 2020 году – 0%.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1A2">
        <w:rPr>
          <w:rFonts w:ascii="Times New Roman" w:hAnsi="Times New Roman"/>
          <w:b/>
          <w:sz w:val="24"/>
          <w:szCs w:val="24"/>
        </w:rPr>
        <w:t>п.16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4E488F" w:rsidRPr="00FB01A2" w:rsidRDefault="004E488F" w:rsidP="004E48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ному году, в 2016 году – 87,9%,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ному году, в 2015 году – 87,85%,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 xml:space="preserve">ный 2017 год – </w:t>
      </w:r>
      <w:r w:rsidR="00761903">
        <w:rPr>
          <w:rFonts w:ascii="Times New Roman" w:hAnsi="Times New Roman"/>
          <w:sz w:val="24"/>
          <w:szCs w:val="24"/>
        </w:rPr>
        <w:t>87,9</w:t>
      </w:r>
      <w:r w:rsidRPr="00FB01A2">
        <w:rPr>
          <w:rFonts w:ascii="Times New Roman" w:hAnsi="Times New Roman"/>
          <w:sz w:val="24"/>
          <w:szCs w:val="24"/>
        </w:rPr>
        <w:t>%,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lastRenderedPageBreak/>
        <w:t xml:space="preserve">  в 2018 году – 88,</w:t>
      </w:r>
      <w:r w:rsidR="00761903">
        <w:rPr>
          <w:rFonts w:ascii="Times New Roman" w:hAnsi="Times New Roman"/>
          <w:sz w:val="24"/>
          <w:szCs w:val="24"/>
        </w:rPr>
        <w:t>0</w:t>
      </w:r>
      <w:r w:rsidRPr="00FB01A2">
        <w:rPr>
          <w:rFonts w:ascii="Times New Roman" w:hAnsi="Times New Roman"/>
          <w:sz w:val="24"/>
          <w:szCs w:val="24"/>
        </w:rPr>
        <w:t>%;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  в 2019 году – 88,</w:t>
      </w:r>
      <w:r w:rsidR="00761903">
        <w:rPr>
          <w:rFonts w:ascii="Times New Roman" w:hAnsi="Times New Roman"/>
          <w:sz w:val="24"/>
          <w:szCs w:val="24"/>
        </w:rPr>
        <w:t>1</w:t>
      </w:r>
      <w:r w:rsidRPr="00FB01A2">
        <w:rPr>
          <w:rFonts w:ascii="Times New Roman" w:hAnsi="Times New Roman"/>
          <w:sz w:val="24"/>
          <w:szCs w:val="24"/>
        </w:rPr>
        <w:t>%;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  В 2020 году – 88,</w:t>
      </w:r>
      <w:r w:rsidR="00761903">
        <w:rPr>
          <w:rFonts w:ascii="Times New Roman" w:hAnsi="Times New Roman"/>
          <w:sz w:val="24"/>
          <w:szCs w:val="24"/>
        </w:rPr>
        <w:t>2</w:t>
      </w:r>
      <w:r w:rsidRPr="00FB01A2">
        <w:rPr>
          <w:rFonts w:ascii="Times New Roman" w:hAnsi="Times New Roman"/>
          <w:sz w:val="24"/>
          <w:szCs w:val="24"/>
        </w:rPr>
        <w:t>%.</w:t>
      </w:r>
    </w:p>
    <w:p w:rsidR="004E488F" w:rsidRPr="00FB01A2" w:rsidRDefault="004E488F" w:rsidP="004E48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green"/>
        </w:rPr>
      </w:pP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1A2">
        <w:rPr>
          <w:rFonts w:ascii="Times New Roman" w:hAnsi="Times New Roman"/>
          <w:b/>
          <w:sz w:val="24"/>
          <w:szCs w:val="24"/>
        </w:rPr>
        <w:t>п.17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4E488F" w:rsidRPr="00FB01A2" w:rsidRDefault="004E488F" w:rsidP="004E48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ному году, в 2016 году – 0%,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ному году, в 2015 году – 0 %,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ный 2017 год – 0%,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FB01A2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  в 2018 году – 0%;</w:t>
      </w:r>
    </w:p>
    <w:p w:rsidR="004E488F" w:rsidRPr="005B5BBD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  в 2019 году – 0%;</w:t>
      </w:r>
    </w:p>
    <w:p w:rsidR="004E488F" w:rsidRPr="005B5BBD" w:rsidRDefault="004E488F" w:rsidP="004E4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  в 2020 году – 0%.</w:t>
      </w:r>
    </w:p>
    <w:p w:rsidR="004E488F" w:rsidRPr="005B5BBD" w:rsidRDefault="004E488F" w:rsidP="00F55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488F" w:rsidRPr="005B5BBD" w:rsidRDefault="004E488F" w:rsidP="00F552D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5BBD">
        <w:rPr>
          <w:rFonts w:ascii="Times New Roman" w:hAnsi="Times New Roman"/>
          <w:b/>
          <w:sz w:val="24"/>
          <w:szCs w:val="24"/>
        </w:rPr>
        <w:t>п.18 Расходы бюджета муниципального образования на общее образование в расч</w:t>
      </w:r>
      <w:r w:rsidR="0047043C" w:rsidRPr="005B5BBD">
        <w:rPr>
          <w:rFonts w:ascii="Times New Roman" w:hAnsi="Times New Roman"/>
          <w:b/>
          <w:sz w:val="24"/>
          <w:szCs w:val="24"/>
        </w:rPr>
        <w:t>ё</w:t>
      </w:r>
      <w:r w:rsidRPr="005B5BBD">
        <w:rPr>
          <w:rFonts w:ascii="Times New Roman" w:hAnsi="Times New Roman"/>
          <w:b/>
          <w:sz w:val="24"/>
          <w:szCs w:val="24"/>
        </w:rPr>
        <w:t>те на 1 обучающегося в муниципальных общеобразовательных учреждениях</w:t>
      </w:r>
    </w:p>
    <w:p w:rsidR="004E488F" w:rsidRPr="005B5BBD" w:rsidRDefault="004E488F" w:rsidP="00F552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 w:rsidRPr="005B5BBD">
        <w:rPr>
          <w:rFonts w:ascii="Times New Roman" w:hAnsi="Times New Roman"/>
          <w:sz w:val="24"/>
          <w:szCs w:val="24"/>
        </w:rPr>
        <w:t>отчёт</w:t>
      </w:r>
      <w:r w:rsidRPr="005B5BBD">
        <w:rPr>
          <w:rFonts w:ascii="Times New Roman" w:hAnsi="Times New Roman"/>
          <w:sz w:val="24"/>
          <w:szCs w:val="24"/>
        </w:rPr>
        <w:t>ному году, в 2016 году –</w:t>
      </w:r>
      <w:r w:rsidR="005B5BBD" w:rsidRPr="005B5BBD">
        <w:rPr>
          <w:rFonts w:ascii="Times New Roman" w:hAnsi="Times New Roman"/>
          <w:sz w:val="24"/>
          <w:szCs w:val="24"/>
        </w:rPr>
        <w:t>23,7</w:t>
      </w:r>
      <w:r w:rsidRPr="005B5BBD">
        <w:rPr>
          <w:rFonts w:ascii="Times New Roman" w:hAnsi="Times New Roman"/>
          <w:sz w:val="24"/>
          <w:szCs w:val="24"/>
        </w:rPr>
        <w:t xml:space="preserve"> тыс. руб.,</w:t>
      </w:r>
    </w:p>
    <w:p w:rsidR="004E488F" w:rsidRPr="005B5BBD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 w:rsidRPr="005B5BBD">
        <w:rPr>
          <w:rFonts w:ascii="Times New Roman" w:hAnsi="Times New Roman"/>
          <w:sz w:val="24"/>
          <w:szCs w:val="24"/>
        </w:rPr>
        <w:t>отчёт</w:t>
      </w:r>
      <w:r w:rsidRPr="005B5BBD">
        <w:rPr>
          <w:rFonts w:ascii="Times New Roman" w:hAnsi="Times New Roman"/>
          <w:sz w:val="24"/>
          <w:szCs w:val="24"/>
        </w:rPr>
        <w:t>ному году, в 2015 году -</w:t>
      </w:r>
      <w:r w:rsidR="005B5BBD" w:rsidRPr="005B5BBD">
        <w:rPr>
          <w:rFonts w:ascii="Times New Roman" w:hAnsi="Times New Roman"/>
          <w:sz w:val="24"/>
          <w:szCs w:val="24"/>
        </w:rPr>
        <w:t>19,1</w:t>
      </w:r>
      <w:r w:rsidRPr="005B5BBD">
        <w:rPr>
          <w:rFonts w:ascii="Times New Roman" w:hAnsi="Times New Roman"/>
          <w:sz w:val="24"/>
          <w:szCs w:val="24"/>
        </w:rPr>
        <w:t xml:space="preserve"> тыс. руб.,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 w:rsidRPr="005B5BBD">
        <w:rPr>
          <w:rFonts w:ascii="Times New Roman" w:hAnsi="Times New Roman"/>
          <w:sz w:val="24"/>
          <w:szCs w:val="24"/>
        </w:rPr>
        <w:t>отчёт</w:t>
      </w:r>
      <w:r w:rsidRPr="005B5BBD">
        <w:rPr>
          <w:rFonts w:ascii="Times New Roman" w:hAnsi="Times New Roman"/>
          <w:sz w:val="24"/>
          <w:szCs w:val="24"/>
        </w:rPr>
        <w:t xml:space="preserve">ный 2017 год – </w:t>
      </w:r>
      <w:r w:rsidR="005B5BBD" w:rsidRPr="005B5BBD">
        <w:rPr>
          <w:rFonts w:ascii="Times New Roman" w:hAnsi="Times New Roman"/>
          <w:sz w:val="24"/>
          <w:szCs w:val="24"/>
        </w:rPr>
        <w:t>24,9</w:t>
      </w:r>
      <w:r w:rsidRPr="005B5BBD">
        <w:rPr>
          <w:rFonts w:ascii="Times New Roman" w:hAnsi="Times New Roman"/>
          <w:sz w:val="24"/>
          <w:szCs w:val="24"/>
        </w:rPr>
        <w:t xml:space="preserve"> тыс. руб.,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  в 2018 году – </w:t>
      </w:r>
      <w:r w:rsidR="005B5BBD" w:rsidRPr="005B5BBD">
        <w:rPr>
          <w:rFonts w:ascii="Times New Roman" w:hAnsi="Times New Roman"/>
          <w:sz w:val="24"/>
          <w:szCs w:val="24"/>
        </w:rPr>
        <w:t>23,2</w:t>
      </w:r>
      <w:r w:rsidRPr="005B5BBD">
        <w:rPr>
          <w:rFonts w:ascii="Times New Roman" w:hAnsi="Times New Roman"/>
          <w:sz w:val="24"/>
          <w:szCs w:val="24"/>
        </w:rPr>
        <w:t xml:space="preserve"> тыс. руб.;</w:t>
      </w:r>
    </w:p>
    <w:p w:rsidR="004E488F" w:rsidRPr="005B5BBD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  в 2019 году – </w:t>
      </w:r>
      <w:r w:rsidR="005B5BBD" w:rsidRPr="005B5BBD">
        <w:rPr>
          <w:rFonts w:ascii="Times New Roman" w:hAnsi="Times New Roman"/>
          <w:sz w:val="24"/>
          <w:szCs w:val="24"/>
        </w:rPr>
        <w:t>24,1</w:t>
      </w:r>
      <w:r w:rsidRPr="005B5BBD">
        <w:rPr>
          <w:rFonts w:ascii="Times New Roman" w:hAnsi="Times New Roman"/>
          <w:sz w:val="24"/>
          <w:szCs w:val="24"/>
        </w:rPr>
        <w:t xml:space="preserve"> тыс. руб.;</w:t>
      </w:r>
    </w:p>
    <w:p w:rsidR="004E488F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5B5BBD">
        <w:rPr>
          <w:rFonts w:ascii="Times New Roman" w:hAnsi="Times New Roman"/>
          <w:sz w:val="24"/>
          <w:szCs w:val="24"/>
        </w:rPr>
        <w:t xml:space="preserve">  в 2020 году – </w:t>
      </w:r>
      <w:r w:rsidR="005B5BBD" w:rsidRPr="005B5BBD">
        <w:rPr>
          <w:rFonts w:ascii="Times New Roman" w:hAnsi="Times New Roman"/>
          <w:sz w:val="24"/>
          <w:szCs w:val="24"/>
        </w:rPr>
        <w:t>25,1</w:t>
      </w:r>
      <w:r w:rsidRPr="005B5BBD">
        <w:rPr>
          <w:rFonts w:ascii="Times New Roman" w:hAnsi="Times New Roman"/>
          <w:sz w:val="24"/>
          <w:szCs w:val="24"/>
        </w:rPr>
        <w:t xml:space="preserve"> тыс. руб.</w:t>
      </w:r>
    </w:p>
    <w:p w:rsidR="000D2B78" w:rsidRPr="005B5BBD" w:rsidRDefault="000D2B78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0D2B78" w:rsidRPr="000D2B78" w:rsidRDefault="000D2B78" w:rsidP="000D2B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D2B78">
        <w:rPr>
          <w:rFonts w:ascii="Times New Roman" w:hAnsi="Times New Roman"/>
          <w:sz w:val="24"/>
          <w:szCs w:val="24"/>
        </w:rPr>
        <w:t>Показатель в 2018 году снизился в связи с тем, что в 2017 году было запланировано мероприятие "Реновация организаций общего образования" , на которое из средств местного бюджета было выделено 6 287 850 руб., а так же в течении года денежные средства выделяли депутаты муниципального образования; в 2018 году мероприятий по реновации не запланировано, т.к. Ломоносовский район не вош</w:t>
      </w:r>
      <w:r>
        <w:rPr>
          <w:rFonts w:ascii="Times New Roman" w:hAnsi="Times New Roman"/>
          <w:sz w:val="24"/>
          <w:szCs w:val="24"/>
        </w:rPr>
        <w:t>ё</w:t>
      </w:r>
      <w:r w:rsidRPr="000D2B78">
        <w:rPr>
          <w:rFonts w:ascii="Times New Roman" w:hAnsi="Times New Roman"/>
          <w:sz w:val="24"/>
          <w:szCs w:val="24"/>
        </w:rPr>
        <w:t>л в программу по реновации.</w:t>
      </w:r>
    </w:p>
    <w:p w:rsidR="004E488F" w:rsidRDefault="004E488F" w:rsidP="004E488F">
      <w:pPr>
        <w:pStyle w:val="a3"/>
        <w:ind w:firstLine="709"/>
        <w:rPr>
          <w:rFonts w:ascii="Times New Roman" w:hAnsi="Times New Roman"/>
          <w:b/>
          <w:sz w:val="24"/>
          <w:szCs w:val="24"/>
          <w:highlight w:val="green"/>
        </w:rPr>
      </w:pPr>
    </w:p>
    <w:p w:rsidR="000D2B78" w:rsidRPr="00FB01A2" w:rsidRDefault="000D2B78" w:rsidP="004E488F">
      <w:pPr>
        <w:pStyle w:val="a3"/>
        <w:ind w:firstLine="709"/>
        <w:rPr>
          <w:rFonts w:ascii="Times New Roman" w:hAnsi="Times New Roman"/>
          <w:b/>
          <w:sz w:val="24"/>
          <w:szCs w:val="24"/>
          <w:highlight w:val="green"/>
        </w:rPr>
      </w:pPr>
    </w:p>
    <w:p w:rsidR="004E488F" w:rsidRPr="00FB01A2" w:rsidRDefault="004E488F" w:rsidP="004E488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01A2">
        <w:rPr>
          <w:rFonts w:ascii="Times New Roman" w:hAnsi="Times New Roman"/>
          <w:b/>
          <w:sz w:val="24"/>
          <w:szCs w:val="24"/>
        </w:rPr>
        <w:t>п.19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4E488F" w:rsidRPr="00FB01A2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ному году, в 2016 году – 74,0%,</w:t>
      </w:r>
    </w:p>
    <w:p w:rsidR="004E488F" w:rsidRPr="00FB01A2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ному году, в 2015 году – 67,1 %,</w:t>
      </w:r>
    </w:p>
    <w:p w:rsidR="004E488F" w:rsidRPr="00FB01A2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F552DB">
        <w:rPr>
          <w:rFonts w:ascii="Times New Roman" w:hAnsi="Times New Roman"/>
          <w:sz w:val="24"/>
          <w:szCs w:val="24"/>
        </w:rPr>
        <w:t>отчёт</w:t>
      </w:r>
      <w:r w:rsidRPr="00FB01A2">
        <w:rPr>
          <w:rFonts w:ascii="Times New Roman" w:hAnsi="Times New Roman"/>
          <w:sz w:val="24"/>
          <w:szCs w:val="24"/>
        </w:rPr>
        <w:t>ный 2017 год –</w:t>
      </w:r>
      <w:r w:rsidR="00ED55B4">
        <w:rPr>
          <w:rFonts w:ascii="Times New Roman" w:hAnsi="Times New Roman"/>
          <w:sz w:val="24"/>
          <w:szCs w:val="24"/>
        </w:rPr>
        <w:t>75</w:t>
      </w:r>
      <w:r w:rsidRPr="00FB01A2">
        <w:rPr>
          <w:rFonts w:ascii="Times New Roman" w:hAnsi="Times New Roman"/>
          <w:sz w:val="24"/>
          <w:szCs w:val="24"/>
        </w:rPr>
        <w:t>%,</w:t>
      </w:r>
    </w:p>
    <w:p w:rsidR="004E488F" w:rsidRPr="00FB01A2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4E488F" w:rsidRPr="00FB01A2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в 2018 году – </w:t>
      </w:r>
      <w:r w:rsidR="00ED55B4">
        <w:rPr>
          <w:rFonts w:ascii="Times New Roman" w:hAnsi="Times New Roman"/>
          <w:sz w:val="24"/>
          <w:szCs w:val="24"/>
        </w:rPr>
        <w:t>75</w:t>
      </w:r>
      <w:r w:rsidRPr="00FB01A2">
        <w:rPr>
          <w:rFonts w:ascii="Times New Roman" w:hAnsi="Times New Roman"/>
          <w:sz w:val="24"/>
          <w:szCs w:val="24"/>
        </w:rPr>
        <w:t xml:space="preserve"> %;</w:t>
      </w:r>
    </w:p>
    <w:p w:rsidR="004E488F" w:rsidRPr="00FB01A2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в 2019 году – </w:t>
      </w:r>
      <w:r w:rsidR="00ED55B4">
        <w:rPr>
          <w:rFonts w:ascii="Times New Roman" w:hAnsi="Times New Roman"/>
          <w:sz w:val="24"/>
          <w:szCs w:val="24"/>
        </w:rPr>
        <w:t>78</w:t>
      </w:r>
      <w:r w:rsidRPr="00FB01A2">
        <w:rPr>
          <w:rFonts w:ascii="Times New Roman" w:hAnsi="Times New Roman"/>
          <w:sz w:val="24"/>
          <w:szCs w:val="24"/>
        </w:rPr>
        <w:t xml:space="preserve"> %; </w:t>
      </w:r>
    </w:p>
    <w:p w:rsidR="004E488F" w:rsidRPr="00FB01A2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>в 2020 году – 8</w:t>
      </w:r>
      <w:r w:rsidR="00ED55B4">
        <w:rPr>
          <w:rFonts w:ascii="Times New Roman" w:hAnsi="Times New Roman"/>
          <w:sz w:val="24"/>
          <w:szCs w:val="24"/>
        </w:rPr>
        <w:t xml:space="preserve">1 </w:t>
      </w:r>
      <w:r w:rsidRPr="00FB01A2">
        <w:rPr>
          <w:rFonts w:ascii="Times New Roman" w:hAnsi="Times New Roman"/>
          <w:sz w:val="24"/>
          <w:szCs w:val="24"/>
        </w:rPr>
        <w:t>%.</w:t>
      </w:r>
    </w:p>
    <w:p w:rsidR="004E488F" w:rsidRPr="00FB01A2" w:rsidRDefault="004E488F" w:rsidP="004E488F">
      <w:pPr>
        <w:pStyle w:val="a3"/>
        <w:ind w:firstLine="709"/>
        <w:rPr>
          <w:rFonts w:ascii="Times New Roman" w:hAnsi="Times New Roman"/>
          <w:sz w:val="24"/>
          <w:szCs w:val="24"/>
          <w:highlight w:val="green"/>
        </w:rPr>
      </w:pPr>
    </w:p>
    <w:p w:rsidR="004E488F" w:rsidRPr="00FB01A2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>Всего в МО Ломоносовский муниципальный район 4 муниципальных учреждений дополнительного образования.</w:t>
      </w:r>
    </w:p>
    <w:p w:rsidR="004E488F" w:rsidRPr="00FB01A2" w:rsidRDefault="004E488F" w:rsidP="004E48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B01A2">
        <w:rPr>
          <w:rFonts w:ascii="Times New Roman" w:hAnsi="Times New Roman"/>
          <w:sz w:val="24"/>
          <w:szCs w:val="24"/>
        </w:rPr>
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</w:t>
      </w:r>
      <w:r w:rsidRPr="00FB01A2">
        <w:rPr>
          <w:rFonts w:ascii="Times New Roman" w:hAnsi="Times New Roman"/>
          <w:sz w:val="24"/>
          <w:szCs w:val="24"/>
        </w:rPr>
        <w:lastRenderedPageBreak/>
        <w:t>собственности, в общей численности детей данной возрастной группы, проживающих на территории района, составляет в 2016 году – 74,0%, в 2017 году-79,8%. Запланировано повышение к 2020 году до 88 %.</w:t>
      </w:r>
    </w:p>
    <w:p w:rsidR="00245A8F" w:rsidRPr="0047043C" w:rsidRDefault="00245A8F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A66538" w:rsidRPr="00F552DB" w:rsidRDefault="00A66538" w:rsidP="00A66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52DB">
        <w:rPr>
          <w:rFonts w:ascii="Times New Roman" w:hAnsi="Times New Roman"/>
          <w:b/>
          <w:sz w:val="24"/>
          <w:szCs w:val="24"/>
        </w:rPr>
        <w:t>IV. Культура</w:t>
      </w:r>
    </w:p>
    <w:p w:rsidR="00A66538" w:rsidRPr="00F552DB" w:rsidRDefault="00A66538" w:rsidP="00A66538">
      <w:pPr>
        <w:pStyle w:val="a3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A66538" w:rsidRPr="00F552DB" w:rsidRDefault="00A66538" w:rsidP="00A665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552DB">
        <w:rPr>
          <w:rFonts w:ascii="Times New Roman" w:hAnsi="Times New Roman"/>
          <w:b/>
          <w:sz w:val="24"/>
          <w:szCs w:val="24"/>
        </w:rPr>
        <w:t>20.Уровень фактической обеспеченности учреждениями культуры от нормативной потребности:</w:t>
      </w:r>
    </w:p>
    <w:p w:rsidR="00A66538" w:rsidRPr="00F552DB" w:rsidRDefault="00A66538" w:rsidP="00A66538">
      <w:pPr>
        <w:pStyle w:val="a3"/>
        <w:rPr>
          <w:rFonts w:ascii="Times New Roman" w:hAnsi="Times New Roman"/>
          <w:b/>
          <w:sz w:val="24"/>
          <w:szCs w:val="24"/>
        </w:rPr>
      </w:pPr>
      <w:r w:rsidRPr="00F552DB">
        <w:rPr>
          <w:rFonts w:ascii="Times New Roman" w:hAnsi="Times New Roman"/>
          <w:b/>
          <w:sz w:val="24"/>
          <w:szCs w:val="24"/>
        </w:rPr>
        <w:t>Клубов и учреждений клубного типа</w:t>
      </w:r>
    </w:p>
    <w:p w:rsidR="00A66538" w:rsidRPr="00F552DB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E77A6A" w:rsidRPr="00F552DB">
        <w:rPr>
          <w:rFonts w:ascii="Times New Roman" w:hAnsi="Times New Roman"/>
          <w:sz w:val="24"/>
          <w:szCs w:val="24"/>
        </w:rPr>
        <w:t xml:space="preserve">ествующий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="00E77A6A" w:rsidRPr="00F552DB">
        <w:rPr>
          <w:rFonts w:ascii="Times New Roman" w:hAnsi="Times New Roman"/>
          <w:sz w:val="24"/>
          <w:szCs w:val="24"/>
        </w:rPr>
        <w:t>ому году, в 201</w:t>
      </w:r>
      <w:r w:rsidR="00D3034F" w:rsidRPr="00F552DB">
        <w:rPr>
          <w:rFonts w:ascii="Times New Roman" w:hAnsi="Times New Roman"/>
          <w:sz w:val="24"/>
          <w:szCs w:val="24"/>
        </w:rPr>
        <w:t>6</w:t>
      </w:r>
      <w:r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D3034F" w:rsidRPr="00F552DB">
        <w:rPr>
          <w:rFonts w:ascii="Times New Roman" w:hAnsi="Times New Roman"/>
          <w:sz w:val="24"/>
          <w:szCs w:val="24"/>
        </w:rPr>
        <w:t>72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A66538" w:rsidRPr="00F552DB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E77A6A" w:rsidRPr="00F552DB">
        <w:rPr>
          <w:rFonts w:ascii="Times New Roman" w:hAnsi="Times New Roman"/>
          <w:sz w:val="24"/>
          <w:szCs w:val="24"/>
        </w:rPr>
        <w:t xml:space="preserve">на 2 года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="00E77A6A" w:rsidRPr="00F552DB">
        <w:rPr>
          <w:rFonts w:ascii="Times New Roman" w:hAnsi="Times New Roman"/>
          <w:sz w:val="24"/>
          <w:szCs w:val="24"/>
        </w:rPr>
        <w:t>ому году, в 201</w:t>
      </w:r>
      <w:r w:rsidR="00D3034F" w:rsidRPr="00F552DB">
        <w:rPr>
          <w:rFonts w:ascii="Times New Roman" w:hAnsi="Times New Roman"/>
          <w:sz w:val="24"/>
          <w:szCs w:val="24"/>
        </w:rPr>
        <w:t>5</w:t>
      </w:r>
      <w:r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D3034F" w:rsidRPr="00F552DB">
        <w:rPr>
          <w:rFonts w:ascii="Times New Roman" w:hAnsi="Times New Roman"/>
          <w:sz w:val="24"/>
          <w:szCs w:val="24"/>
        </w:rPr>
        <w:t>65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A66538" w:rsidRPr="00F552DB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фактические значения з</w:t>
      </w:r>
      <w:r w:rsidR="00E77A6A" w:rsidRPr="00F552DB">
        <w:rPr>
          <w:rFonts w:ascii="Times New Roman" w:hAnsi="Times New Roman"/>
          <w:sz w:val="24"/>
          <w:szCs w:val="24"/>
        </w:rPr>
        <w:t xml:space="preserve">а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="00E77A6A" w:rsidRPr="00F552DB">
        <w:rPr>
          <w:rFonts w:ascii="Times New Roman" w:hAnsi="Times New Roman"/>
          <w:sz w:val="24"/>
          <w:szCs w:val="24"/>
        </w:rPr>
        <w:t>ый 201</w:t>
      </w:r>
      <w:r w:rsidR="00D3034F" w:rsidRPr="00F552DB">
        <w:rPr>
          <w:rFonts w:ascii="Times New Roman" w:hAnsi="Times New Roman"/>
          <w:sz w:val="24"/>
          <w:szCs w:val="24"/>
        </w:rPr>
        <w:t>7</w:t>
      </w:r>
      <w:r w:rsidRPr="00F552DB">
        <w:rPr>
          <w:rFonts w:ascii="Times New Roman" w:hAnsi="Times New Roman"/>
          <w:sz w:val="24"/>
          <w:szCs w:val="24"/>
        </w:rPr>
        <w:t xml:space="preserve"> год – </w:t>
      </w:r>
      <w:r w:rsidR="00D3034F" w:rsidRPr="00F552DB">
        <w:rPr>
          <w:rFonts w:ascii="Times New Roman" w:hAnsi="Times New Roman"/>
          <w:sz w:val="24"/>
          <w:szCs w:val="24"/>
        </w:rPr>
        <w:t>61,54</w:t>
      </w:r>
      <w:r w:rsidRPr="00F552DB">
        <w:rPr>
          <w:rFonts w:ascii="Times New Roman" w:hAnsi="Times New Roman"/>
          <w:sz w:val="24"/>
          <w:szCs w:val="24"/>
        </w:rPr>
        <w:t xml:space="preserve">%, </w:t>
      </w:r>
    </w:p>
    <w:p w:rsidR="00A66538" w:rsidRPr="00F552DB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A66538" w:rsidRPr="00F552DB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</w:t>
      </w:r>
      <w:r w:rsidR="00D3034F" w:rsidRPr="00F552DB">
        <w:rPr>
          <w:rFonts w:ascii="Times New Roman" w:hAnsi="Times New Roman"/>
          <w:sz w:val="24"/>
          <w:szCs w:val="24"/>
        </w:rPr>
        <w:t>8</w:t>
      </w:r>
      <w:r w:rsidR="00A66538"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D3034F" w:rsidRPr="00F552DB">
        <w:rPr>
          <w:rFonts w:ascii="Times New Roman" w:hAnsi="Times New Roman"/>
          <w:sz w:val="24"/>
          <w:szCs w:val="24"/>
        </w:rPr>
        <w:t>61,54</w:t>
      </w:r>
      <w:r w:rsidR="00A66538" w:rsidRPr="00F552DB">
        <w:rPr>
          <w:rFonts w:ascii="Times New Roman" w:hAnsi="Times New Roman"/>
          <w:sz w:val="24"/>
          <w:szCs w:val="24"/>
        </w:rPr>
        <w:t>%,</w:t>
      </w:r>
    </w:p>
    <w:p w:rsidR="00A66538" w:rsidRPr="00F552DB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</w:t>
      </w:r>
      <w:r w:rsidR="00D3034F" w:rsidRPr="00F552DB">
        <w:rPr>
          <w:rFonts w:ascii="Times New Roman" w:hAnsi="Times New Roman"/>
          <w:sz w:val="24"/>
          <w:szCs w:val="24"/>
        </w:rPr>
        <w:t>9</w:t>
      </w:r>
      <w:r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D3034F" w:rsidRPr="00F552DB">
        <w:rPr>
          <w:rFonts w:ascii="Times New Roman" w:hAnsi="Times New Roman"/>
          <w:sz w:val="24"/>
          <w:szCs w:val="24"/>
        </w:rPr>
        <w:t>61,54</w:t>
      </w:r>
      <w:r w:rsidR="00A66538" w:rsidRPr="00F552DB">
        <w:rPr>
          <w:rFonts w:ascii="Times New Roman" w:hAnsi="Times New Roman"/>
          <w:sz w:val="24"/>
          <w:szCs w:val="24"/>
        </w:rPr>
        <w:t>%,</w:t>
      </w:r>
    </w:p>
    <w:p w:rsidR="00A66538" w:rsidRPr="00F552DB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</w:t>
      </w:r>
      <w:r w:rsidR="00D3034F" w:rsidRPr="00F552DB">
        <w:rPr>
          <w:rFonts w:ascii="Times New Roman" w:hAnsi="Times New Roman"/>
          <w:sz w:val="24"/>
          <w:szCs w:val="24"/>
        </w:rPr>
        <w:t>20</w:t>
      </w:r>
      <w:r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D3034F" w:rsidRPr="00F552DB">
        <w:rPr>
          <w:rFonts w:ascii="Times New Roman" w:hAnsi="Times New Roman"/>
          <w:sz w:val="24"/>
          <w:szCs w:val="24"/>
        </w:rPr>
        <w:t>61,54</w:t>
      </w:r>
      <w:r w:rsidR="00A66538" w:rsidRPr="00F552DB">
        <w:rPr>
          <w:rFonts w:ascii="Times New Roman" w:hAnsi="Times New Roman"/>
          <w:sz w:val="24"/>
          <w:szCs w:val="24"/>
        </w:rPr>
        <w:t>%.</w:t>
      </w:r>
    </w:p>
    <w:p w:rsidR="00A66538" w:rsidRPr="00F552DB" w:rsidRDefault="00A66538" w:rsidP="00A66538">
      <w:pPr>
        <w:pStyle w:val="a3"/>
        <w:rPr>
          <w:rFonts w:ascii="Times New Roman" w:hAnsi="Times New Roman"/>
          <w:b/>
          <w:sz w:val="24"/>
          <w:szCs w:val="24"/>
        </w:rPr>
      </w:pPr>
      <w:r w:rsidRPr="00F552DB">
        <w:rPr>
          <w:rFonts w:ascii="Times New Roman" w:hAnsi="Times New Roman"/>
          <w:b/>
          <w:sz w:val="24"/>
          <w:szCs w:val="24"/>
        </w:rPr>
        <w:t>Библиотек</w:t>
      </w:r>
    </w:p>
    <w:p w:rsidR="00A66538" w:rsidRPr="00F552DB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E77A6A" w:rsidRPr="00F552DB">
        <w:rPr>
          <w:rFonts w:ascii="Times New Roman" w:hAnsi="Times New Roman"/>
          <w:sz w:val="24"/>
          <w:szCs w:val="24"/>
        </w:rPr>
        <w:t xml:space="preserve">ествующий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="00E77A6A" w:rsidRPr="00F552DB">
        <w:rPr>
          <w:rFonts w:ascii="Times New Roman" w:hAnsi="Times New Roman"/>
          <w:sz w:val="24"/>
          <w:szCs w:val="24"/>
        </w:rPr>
        <w:t>ому году, в 201</w:t>
      </w:r>
      <w:r w:rsidR="00311490" w:rsidRPr="00F552DB">
        <w:rPr>
          <w:rFonts w:ascii="Times New Roman" w:hAnsi="Times New Roman"/>
          <w:sz w:val="24"/>
          <w:szCs w:val="24"/>
        </w:rPr>
        <w:t>6</w:t>
      </w:r>
      <w:r w:rsidRPr="00F552DB">
        <w:rPr>
          <w:rFonts w:ascii="Times New Roman" w:hAnsi="Times New Roman"/>
          <w:sz w:val="24"/>
          <w:szCs w:val="24"/>
        </w:rPr>
        <w:t xml:space="preserve"> году –  </w:t>
      </w:r>
      <w:r w:rsidR="00311490" w:rsidRPr="00F552DB">
        <w:rPr>
          <w:rFonts w:ascii="Times New Roman" w:hAnsi="Times New Roman"/>
          <w:sz w:val="24"/>
          <w:szCs w:val="24"/>
        </w:rPr>
        <w:t>55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A66538" w:rsidRPr="00F552DB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E77A6A" w:rsidRPr="00F552DB">
        <w:rPr>
          <w:rFonts w:ascii="Times New Roman" w:hAnsi="Times New Roman"/>
          <w:sz w:val="24"/>
          <w:szCs w:val="24"/>
        </w:rPr>
        <w:t xml:space="preserve">на 2 года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="00E77A6A" w:rsidRPr="00F552DB">
        <w:rPr>
          <w:rFonts w:ascii="Times New Roman" w:hAnsi="Times New Roman"/>
          <w:sz w:val="24"/>
          <w:szCs w:val="24"/>
        </w:rPr>
        <w:t>ому году, в 201</w:t>
      </w:r>
      <w:r w:rsidR="00311490" w:rsidRPr="00F552DB">
        <w:rPr>
          <w:rFonts w:ascii="Times New Roman" w:hAnsi="Times New Roman"/>
          <w:sz w:val="24"/>
          <w:szCs w:val="24"/>
        </w:rPr>
        <w:t>5</w:t>
      </w:r>
      <w:r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311490" w:rsidRPr="00F552DB">
        <w:rPr>
          <w:rFonts w:ascii="Times New Roman" w:hAnsi="Times New Roman"/>
          <w:sz w:val="24"/>
          <w:szCs w:val="24"/>
        </w:rPr>
        <w:t>91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A66538" w:rsidRPr="00F552DB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факти</w:t>
      </w:r>
      <w:r w:rsidR="00E77A6A" w:rsidRPr="00F552DB">
        <w:rPr>
          <w:rFonts w:ascii="Times New Roman" w:hAnsi="Times New Roman"/>
          <w:sz w:val="24"/>
          <w:szCs w:val="24"/>
        </w:rPr>
        <w:t xml:space="preserve">ческие значения за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="00E77A6A" w:rsidRPr="00F552DB">
        <w:rPr>
          <w:rFonts w:ascii="Times New Roman" w:hAnsi="Times New Roman"/>
          <w:sz w:val="24"/>
          <w:szCs w:val="24"/>
        </w:rPr>
        <w:t>ый 201</w:t>
      </w:r>
      <w:r w:rsidR="00311490" w:rsidRPr="00F552DB">
        <w:rPr>
          <w:rFonts w:ascii="Times New Roman" w:hAnsi="Times New Roman"/>
          <w:sz w:val="24"/>
          <w:szCs w:val="24"/>
        </w:rPr>
        <w:t>7</w:t>
      </w:r>
      <w:r w:rsidRPr="00F552DB">
        <w:rPr>
          <w:rFonts w:ascii="Times New Roman" w:hAnsi="Times New Roman"/>
          <w:sz w:val="24"/>
          <w:szCs w:val="24"/>
        </w:rPr>
        <w:t xml:space="preserve"> год – </w:t>
      </w:r>
      <w:r w:rsidR="00311490" w:rsidRPr="00F552DB">
        <w:rPr>
          <w:rFonts w:ascii="Times New Roman" w:hAnsi="Times New Roman"/>
          <w:sz w:val="24"/>
          <w:szCs w:val="24"/>
        </w:rPr>
        <w:t>84</w:t>
      </w:r>
      <w:r w:rsidRPr="00F552DB">
        <w:rPr>
          <w:rFonts w:ascii="Times New Roman" w:hAnsi="Times New Roman"/>
          <w:sz w:val="24"/>
          <w:szCs w:val="24"/>
        </w:rPr>
        <w:t xml:space="preserve"> %,</w:t>
      </w:r>
    </w:p>
    <w:p w:rsidR="00A66538" w:rsidRPr="00F552DB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A66538" w:rsidRPr="00F552DB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</w:t>
      </w:r>
      <w:r w:rsidR="00311490" w:rsidRPr="00F552DB">
        <w:rPr>
          <w:rFonts w:ascii="Times New Roman" w:hAnsi="Times New Roman"/>
          <w:sz w:val="24"/>
          <w:szCs w:val="24"/>
        </w:rPr>
        <w:t>8</w:t>
      </w:r>
      <w:r w:rsidR="00A66538" w:rsidRPr="00F552DB">
        <w:rPr>
          <w:rFonts w:ascii="Times New Roman" w:hAnsi="Times New Roman"/>
          <w:sz w:val="24"/>
          <w:szCs w:val="24"/>
        </w:rPr>
        <w:t xml:space="preserve"> году –</w:t>
      </w:r>
      <w:r w:rsidR="00311490" w:rsidRPr="00F552DB">
        <w:rPr>
          <w:rFonts w:ascii="Times New Roman" w:hAnsi="Times New Roman"/>
          <w:sz w:val="24"/>
          <w:szCs w:val="24"/>
        </w:rPr>
        <w:t xml:space="preserve">84 </w:t>
      </w:r>
      <w:r w:rsidR="00A66538" w:rsidRPr="00F552DB">
        <w:rPr>
          <w:rFonts w:ascii="Times New Roman" w:hAnsi="Times New Roman"/>
          <w:sz w:val="24"/>
          <w:szCs w:val="24"/>
        </w:rPr>
        <w:t xml:space="preserve"> %,</w:t>
      </w:r>
    </w:p>
    <w:p w:rsidR="00A66538" w:rsidRPr="00F552DB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</w:t>
      </w:r>
      <w:r w:rsidR="00311490" w:rsidRPr="00F552DB">
        <w:rPr>
          <w:rFonts w:ascii="Times New Roman" w:hAnsi="Times New Roman"/>
          <w:sz w:val="24"/>
          <w:szCs w:val="24"/>
        </w:rPr>
        <w:t>9</w:t>
      </w:r>
      <w:r w:rsidR="00A66538"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311490" w:rsidRPr="00F552DB">
        <w:rPr>
          <w:rFonts w:ascii="Times New Roman" w:hAnsi="Times New Roman"/>
          <w:sz w:val="24"/>
          <w:szCs w:val="24"/>
        </w:rPr>
        <w:t xml:space="preserve">84 </w:t>
      </w:r>
      <w:r w:rsidR="00A66538" w:rsidRPr="00F552DB">
        <w:rPr>
          <w:rFonts w:ascii="Times New Roman" w:hAnsi="Times New Roman"/>
          <w:sz w:val="24"/>
          <w:szCs w:val="24"/>
        </w:rPr>
        <w:t xml:space="preserve"> %,</w:t>
      </w:r>
    </w:p>
    <w:p w:rsidR="00A66538" w:rsidRDefault="00E77A6A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</w:t>
      </w:r>
      <w:r w:rsidR="00311490" w:rsidRPr="00F552DB">
        <w:rPr>
          <w:rFonts w:ascii="Times New Roman" w:hAnsi="Times New Roman"/>
          <w:sz w:val="24"/>
          <w:szCs w:val="24"/>
        </w:rPr>
        <w:t>20</w:t>
      </w:r>
      <w:r w:rsidR="00A66538"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311490" w:rsidRPr="00F552DB">
        <w:rPr>
          <w:rFonts w:ascii="Times New Roman" w:hAnsi="Times New Roman"/>
          <w:sz w:val="24"/>
          <w:szCs w:val="24"/>
        </w:rPr>
        <w:t xml:space="preserve">84 </w:t>
      </w:r>
      <w:r w:rsidR="00A66538" w:rsidRPr="00F552DB">
        <w:rPr>
          <w:rFonts w:ascii="Times New Roman" w:hAnsi="Times New Roman"/>
          <w:sz w:val="24"/>
          <w:szCs w:val="24"/>
        </w:rPr>
        <w:t xml:space="preserve"> %.</w:t>
      </w:r>
    </w:p>
    <w:p w:rsidR="0047043C" w:rsidRPr="00F552DB" w:rsidRDefault="0047043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6538" w:rsidRPr="00F552DB" w:rsidRDefault="00A66538" w:rsidP="00A66538">
      <w:pPr>
        <w:pStyle w:val="a3"/>
        <w:rPr>
          <w:rFonts w:ascii="Times New Roman" w:hAnsi="Times New Roman"/>
          <w:b/>
          <w:sz w:val="24"/>
          <w:szCs w:val="24"/>
        </w:rPr>
      </w:pPr>
      <w:r w:rsidRPr="00F552DB">
        <w:rPr>
          <w:rFonts w:ascii="Times New Roman" w:hAnsi="Times New Roman"/>
          <w:b/>
          <w:sz w:val="24"/>
          <w:szCs w:val="24"/>
        </w:rPr>
        <w:t xml:space="preserve">Парков культуры и отдыха  </w:t>
      </w:r>
    </w:p>
    <w:p w:rsidR="00A66538" w:rsidRPr="00F552DB" w:rsidRDefault="00A66538" w:rsidP="00A6653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Муниципальных парков культуры и отдыха на территории района нет.</w:t>
      </w:r>
    </w:p>
    <w:p w:rsidR="00A66538" w:rsidRPr="006065FA" w:rsidRDefault="00A66538" w:rsidP="00A66538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A66538" w:rsidRPr="006065FA" w:rsidRDefault="00A66538" w:rsidP="00A665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065FA">
        <w:rPr>
          <w:rFonts w:ascii="Times New Roman" w:hAnsi="Times New Roman"/>
          <w:b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A66538" w:rsidRPr="006065FA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6065FA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452B0C" w:rsidRPr="006065FA">
        <w:rPr>
          <w:rFonts w:ascii="Times New Roman" w:hAnsi="Times New Roman"/>
          <w:sz w:val="24"/>
          <w:szCs w:val="24"/>
        </w:rPr>
        <w:t xml:space="preserve">ествующий </w:t>
      </w:r>
      <w:r w:rsidR="00BB2B3A" w:rsidRPr="006065FA">
        <w:rPr>
          <w:rFonts w:ascii="Times New Roman" w:hAnsi="Times New Roman"/>
          <w:sz w:val="24"/>
          <w:szCs w:val="24"/>
        </w:rPr>
        <w:t>отчётн</w:t>
      </w:r>
      <w:r w:rsidR="00452B0C" w:rsidRPr="006065FA">
        <w:rPr>
          <w:rFonts w:ascii="Times New Roman" w:hAnsi="Times New Roman"/>
          <w:sz w:val="24"/>
          <w:szCs w:val="24"/>
        </w:rPr>
        <w:t>ому году, в 201</w:t>
      </w:r>
      <w:r w:rsidR="006065FA" w:rsidRPr="006065FA">
        <w:rPr>
          <w:rFonts w:ascii="Times New Roman" w:hAnsi="Times New Roman"/>
          <w:sz w:val="24"/>
          <w:szCs w:val="24"/>
        </w:rPr>
        <w:t>6</w:t>
      </w:r>
      <w:r w:rsidRPr="006065FA">
        <w:rPr>
          <w:rFonts w:ascii="Times New Roman" w:hAnsi="Times New Roman"/>
          <w:sz w:val="24"/>
          <w:szCs w:val="24"/>
        </w:rPr>
        <w:t xml:space="preserve"> году –  </w:t>
      </w:r>
      <w:r w:rsidR="00452B0C" w:rsidRPr="006065FA">
        <w:rPr>
          <w:rFonts w:ascii="Times New Roman" w:hAnsi="Times New Roman"/>
          <w:sz w:val="24"/>
          <w:szCs w:val="24"/>
        </w:rPr>
        <w:t>4,</w:t>
      </w:r>
      <w:r w:rsidR="006065FA" w:rsidRPr="006065FA">
        <w:rPr>
          <w:rFonts w:ascii="Times New Roman" w:hAnsi="Times New Roman"/>
          <w:sz w:val="24"/>
          <w:szCs w:val="24"/>
        </w:rPr>
        <w:t>4</w:t>
      </w:r>
      <w:r w:rsidRPr="006065FA">
        <w:rPr>
          <w:rFonts w:ascii="Times New Roman" w:hAnsi="Times New Roman"/>
          <w:sz w:val="24"/>
          <w:szCs w:val="24"/>
        </w:rPr>
        <w:t>%,</w:t>
      </w:r>
    </w:p>
    <w:p w:rsidR="00A66538" w:rsidRPr="006065F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65FA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452B0C" w:rsidRPr="006065FA">
        <w:rPr>
          <w:rFonts w:ascii="Times New Roman" w:hAnsi="Times New Roman"/>
          <w:sz w:val="24"/>
          <w:szCs w:val="24"/>
        </w:rPr>
        <w:t xml:space="preserve">на 2 года </w:t>
      </w:r>
      <w:r w:rsidR="00BB2B3A" w:rsidRPr="006065FA">
        <w:rPr>
          <w:rFonts w:ascii="Times New Roman" w:hAnsi="Times New Roman"/>
          <w:sz w:val="24"/>
          <w:szCs w:val="24"/>
        </w:rPr>
        <w:t>отчётн</w:t>
      </w:r>
      <w:r w:rsidR="00452B0C" w:rsidRPr="006065FA">
        <w:rPr>
          <w:rFonts w:ascii="Times New Roman" w:hAnsi="Times New Roman"/>
          <w:sz w:val="24"/>
          <w:szCs w:val="24"/>
        </w:rPr>
        <w:t>ому году, в 201</w:t>
      </w:r>
      <w:r w:rsidR="006065FA" w:rsidRPr="006065FA">
        <w:rPr>
          <w:rFonts w:ascii="Times New Roman" w:hAnsi="Times New Roman"/>
          <w:sz w:val="24"/>
          <w:szCs w:val="24"/>
        </w:rPr>
        <w:t>5</w:t>
      </w:r>
      <w:r w:rsidRPr="006065FA">
        <w:rPr>
          <w:rFonts w:ascii="Times New Roman" w:hAnsi="Times New Roman"/>
          <w:sz w:val="24"/>
          <w:szCs w:val="24"/>
        </w:rPr>
        <w:t xml:space="preserve"> году – </w:t>
      </w:r>
      <w:r w:rsidR="006065FA" w:rsidRPr="006065FA">
        <w:rPr>
          <w:rFonts w:ascii="Times New Roman" w:hAnsi="Times New Roman"/>
          <w:sz w:val="24"/>
          <w:szCs w:val="24"/>
        </w:rPr>
        <w:t>4,3</w:t>
      </w:r>
      <w:r w:rsidRPr="006065FA">
        <w:rPr>
          <w:rFonts w:ascii="Times New Roman" w:hAnsi="Times New Roman"/>
          <w:sz w:val="24"/>
          <w:szCs w:val="24"/>
        </w:rPr>
        <w:t>%,</w:t>
      </w:r>
    </w:p>
    <w:p w:rsidR="00A66538" w:rsidRPr="006065FA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65FA">
        <w:rPr>
          <w:rFonts w:ascii="Times New Roman" w:hAnsi="Times New Roman"/>
          <w:sz w:val="24"/>
          <w:szCs w:val="24"/>
        </w:rPr>
        <w:t xml:space="preserve">- фактические значения </w:t>
      </w:r>
      <w:r w:rsidR="00452B0C" w:rsidRPr="006065FA">
        <w:rPr>
          <w:rFonts w:ascii="Times New Roman" w:hAnsi="Times New Roman"/>
          <w:sz w:val="24"/>
          <w:szCs w:val="24"/>
        </w:rPr>
        <w:t xml:space="preserve">за </w:t>
      </w:r>
      <w:r w:rsidR="00BB2B3A" w:rsidRPr="006065FA">
        <w:rPr>
          <w:rFonts w:ascii="Times New Roman" w:hAnsi="Times New Roman"/>
          <w:sz w:val="24"/>
          <w:szCs w:val="24"/>
        </w:rPr>
        <w:t>отчётн</w:t>
      </w:r>
      <w:r w:rsidR="00452B0C" w:rsidRPr="006065FA">
        <w:rPr>
          <w:rFonts w:ascii="Times New Roman" w:hAnsi="Times New Roman"/>
          <w:sz w:val="24"/>
          <w:szCs w:val="24"/>
        </w:rPr>
        <w:t>ый 201</w:t>
      </w:r>
      <w:r w:rsidR="006065FA" w:rsidRPr="006065FA">
        <w:rPr>
          <w:rFonts w:ascii="Times New Roman" w:hAnsi="Times New Roman"/>
          <w:sz w:val="24"/>
          <w:szCs w:val="24"/>
        </w:rPr>
        <w:t>7</w:t>
      </w:r>
      <w:r w:rsidR="00384E34" w:rsidRPr="006065FA">
        <w:rPr>
          <w:rFonts w:ascii="Times New Roman" w:hAnsi="Times New Roman"/>
          <w:sz w:val="24"/>
          <w:szCs w:val="24"/>
        </w:rPr>
        <w:t xml:space="preserve"> год – </w:t>
      </w:r>
      <w:r w:rsidR="006065FA" w:rsidRPr="006065FA">
        <w:rPr>
          <w:rFonts w:ascii="Times New Roman" w:hAnsi="Times New Roman"/>
          <w:sz w:val="24"/>
          <w:szCs w:val="24"/>
        </w:rPr>
        <w:t>5,41</w:t>
      </w:r>
      <w:r w:rsidRPr="006065FA">
        <w:rPr>
          <w:rFonts w:ascii="Times New Roman" w:hAnsi="Times New Roman"/>
          <w:sz w:val="24"/>
          <w:szCs w:val="24"/>
        </w:rPr>
        <w:t xml:space="preserve"> %,</w:t>
      </w:r>
    </w:p>
    <w:p w:rsidR="00A66538" w:rsidRPr="0047043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65FA">
        <w:rPr>
          <w:rFonts w:ascii="Times New Roman" w:hAnsi="Times New Roman"/>
          <w:sz w:val="24"/>
          <w:szCs w:val="24"/>
        </w:rPr>
        <w:t xml:space="preserve">- </w:t>
      </w:r>
      <w:r w:rsidRPr="0047043C">
        <w:rPr>
          <w:rFonts w:ascii="Times New Roman" w:hAnsi="Times New Roman"/>
          <w:sz w:val="24"/>
          <w:szCs w:val="24"/>
        </w:rPr>
        <w:t>планируемые значения на 3-х летний период:</w:t>
      </w:r>
    </w:p>
    <w:p w:rsidR="00A66538" w:rsidRPr="0047043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6065FA" w:rsidRPr="0047043C">
        <w:rPr>
          <w:rFonts w:ascii="Times New Roman" w:hAnsi="Times New Roman"/>
          <w:sz w:val="24"/>
          <w:szCs w:val="24"/>
        </w:rPr>
        <w:t>8</w:t>
      </w:r>
      <w:r w:rsidR="00384E34" w:rsidRPr="0047043C">
        <w:rPr>
          <w:rFonts w:ascii="Times New Roman" w:hAnsi="Times New Roman"/>
          <w:sz w:val="24"/>
          <w:szCs w:val="24"/>
        </w:rPr>
        <w:t xml:space="preserve"> году –  </w:t>
      </w:r>
      <w:r w:rsidR="006065FA" w:rsidRPr="0047043C">
        <w:rPr>
          <w:rFonts w:ascii="Times New Roman" w:hAnsi="Times New Roman"/>
          <w:sz w:val="24"/>
          <w:szCs w:val="24"/>
        </w:rPr>
        <w:t xml:space="preserve">5,41 </w:t>
      </w:r>
      <w:r w:rsidR="00A66538" w:rsidRPr="0047043C">
        <w:rPr>
          <w:rFonts w:ascii="Times New Roman" w:hAnsi="Times New Roman"/>
          <w:sz w:val="24"/>
          <w:szCs w:val="24"/>
        </w:rPr>
        <w:t>%,</w:t>
      </w:r>
    </w:p>
    <w:p w:rsidR="00A66538" w:rsidRPr="0047043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6065FA" w:rsidRPr="0047043C">
        <w:rPr>
          <w:rFonts w:ascii="Times New Roman" w:hAnsi="Times New Roman"/>
          <w:sz w:val="24"/>
          <w:szCs w:val="24"/>
        </w:rPr>
        <w:t>9</w:t>
      </w:r>
      <w:r w:rsidR="00A66538"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6065FA" w:rsidRPr="0047043C">
        <w:rPr>
          <w:rFonts w:ascii="Times New Roman" w:hAnsi="Times New Roman"/>
          <w:sz w:val="24"/>
          <w:szCs w:val="24"/>
        </w:rPr>
        <w:t xml:space="preserve">5,41 </w:t>
      </w:r>
      <w:r w:rsidR="00A66538" w:rsidRPr="0047043C">
        <w:rPr>
          <w:rFonts w:ascii="Times New Roman" w:hAnsi="Times New Roman"/>
          <w:sz w:val="24"/>
          <w:szCs w:val="24"/>
        </w:rPr>
        <w:t>%,</w:t>
      </w:r>
    </w:p>
    <w:p w:rsidR="00A66538" w:rsidRPr="0047043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</w:t>
      </w:r>
      <w:r w:rsidR="006065FA" w:rsidRPr="0047043C">
        <w:rPr>
          <w:rFonts w:ascii="Times New Roman" w:hAnsi="Times New Roman"/>
          <w:sz w:val="24"/>
          <w:szCs w:val="24"/>
        </w:rPr>
        <w:t>20</w:t>
      </w:r>
      <w:r w:rsidR="00A66538"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6065FA" w:rsidRPr="0047043C">
        <w:rPr>
          <w:rFonts w:ascii="Times New Roman" w:hAnsi="Times New Roman"/>
          <w:sz w:val="24"/>
          <w:szCs w:val="24"/>
        </w:rPr>
        <w:t xml:space="preserve">5,41 </w:t>
      </w:r>
      <w:r w:rsidR="00A66538" w:rsidRPr="0047043C">
        <w:rPr>
          <w:rFonts w:ascii="Times New Roman" w:hAnsi="Times New Roman"/>
          <w:sz w:val="24"/>
          <w:szCs w:val="24"/>
        </w:rPr>
        <w:t>%.</w:t>
      </w:r>
    </w:p>
    <w:p w:rsidR="00A66538" w:rsidRPr="0047043C" w:rsidRDefault="00A66538" w:rsidP="00A66538">
      <w:pPr>
        <w:pStyle w:val="a3"/>
        <w:rPr>
          <w:b/>
          <w:sz w:val="24"/>
          <w:szCs w:val="24"/>
          <w:highlight w:val="lightGray"/>
        </w:rPr>
      </w:pPr>
    </w:p>
    <w:p w:rsidR="00A66538" w:rsidRPr="0047043C" w:rsidRDefault="00A66538" w:rsidP="00A665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22.Доля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A66538" w:rsidRPr="0047043C" w:rsidRDefault="00A66538" w:rsidP="00A66538">
      <w:pPr>
        <w:pStyle w:val="a3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452B0C" w:rsidRPr="0047043C">
        <w:rPr>
          <w:rFonts w:ascii="Times New Roman" w:hAnsi="Times New Roman"/>
          <w:sz w:val="24"/>
          <w:szCs w:val="24"/>
        </w:rPr>
        <w:t xml:space="preserve">ествующий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="00452B0C" w:rsidRPr="0047043C">
        <w:rPr>
          <w:rFonts w:ascii="Times New Roman" w:hAnsi="Times New Roman"/>
          <w:sz w:val="24"/>
          <w:szCs w:val="24"/>
        </w:rPr>
        <w:t>ому году, в 201</w:t>
      </w:r>
      <w:r w:rsidR="006065FA" w:rsidRPr="0047043C">
        <w:rPr>
          <w:rFonts w:ascii="Times New Roman" w:hAnsi="Times New Roman"/>
          <w:sz w:val="24"/>
          <w:szCs w:val="24"/>
        </w:rPr>
        <w:t>6</w:t>
      </w:r>
      <w:r w:rsidRPr="0047043C">
        <w:rPr>
          <w:rFonts w:ascii="Times New Roman" w:hAnsi="Times New Roman"/>
          <w:sz w:val="24"/>
          <w:szCs w:val="24"/>
        </w:rPr>
        <w:t xml:space="preserve"> году –  3</w:t>
      </w:r>
      <w:r w:rsidR="00452B0C" w:rsidRPr="0047043C">
        <w:rPr>
          <w:rFonts w:ascii="Times New Roman" w:hAnsi="Times New Roman"/>
          <w:sz w:val="24"/>
          <w:szCs w:val="24"/>
        </w:rPr>
        <w:t>0</w:t>
      </w:r>
      <w:r w:rsidRPr="0047043C">
        <w:rPr>
          <w:rFonts w:ascii="Times New Roman" w:hAnsi="Times New Roman"/>
          <w:sz w:val="24"/>
          <w:szCs w:val="24"/>
        </w:rPr>
        <w:t>%,</w:t>
      </w:r>
    </w:p>
    <w:p w:rsidR="00A66538" w:rsidRPr="0047043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Pr="0047043C">
        <w:rPr>
          <w:rFonts w:ascii="Times New Roman" w:hAnsi="Times New Roman"/>
          <w:sz w:val="24"/>
          <w:szCs w:val="24"/>
        </w:rPr>
        <w:t xml:space="preserve">ому </w:t>
      </w:r>
      <w:r w:rsidR="00452B0C" w:rsidRPr="0047043C">
        <w:rPr>
          <w:rFonts w:ascii="Times New Roman" w:hAnsi="Times New Roman"/>
          <w:sz w:val="24"/>
          <w:szCs w:val="24"/>
        </w:rPr>
        <w:t>году, в 201</w:t>
      </w:r>
      <w:r w:rsidR="006065FA" w:rsidRPr="0047043C">
        <w:rPr>
          <w:rFonts w:ascii="Times New Roman" w:hAnsi="Times New Roman"/>
          <w:sz w:val="24"/>
          <w:szCs w:val="24"/>
        </w:rPr>
        <w:t>5</w:t>
      </w:r>
      <w:r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6065FA" w:rsidRPr="0047043C">
        <w:rPr>
          <w:rFonts w:ascii="Times New Roman" w:hAnsi="Times New Roman"/>
          <w:sz w:val="24"/>
          <w:szCs w:val="24"/>
        </w:rPr>
        <w:t>30</w:t>
      </w:r>
      <w:r w:rsidRPr="0047043C">
        <w:rPr>
          <w:rFonts w:ascii="Times New Roman" w:hAnsi="Times New Roman"/>
          <w:sz w:val="24"/>
          <w:szCs w:val="24"/>
        </w:rPr>
        <w:t>%,</w:t>
      </w:r>
    </w:p>
    <w:p w:rsidR="00A66538" w:rsidRPr="0047043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- факти</w:t>
      </w:r>
      <w:r w:rsidR="00452B0C" w:rsidRPr="0047043C">
        <w:rPr>
          <w:rFonts w:ascii="Times New Roman" w:hAnsi="Times New Roman"/>
          <w:sz w:val="24"/>
          <w:szCs w:val="24"/>
        </w:rPr>
        <w:t xml:space="preserve">ческие значения за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="00452B0C" w:rsidRPr="0047043C">
        <w:rPr>
          <w:rFonts w:ascii="Times New Roman" w:hAnsi="Times New Roman"/>
          <w:sz w:val="24"/>
          <w:szCs w:val="24"/>
        </w:rPr>
        <w:t>ый 201</w:t>
      </w:r>
      <w:r w:rsidR="006065FA" w:rsidRPr="0047043C">
        <w:rPr>
          <w:rFonts w:ascii="Times New Roman" w:hAnsi="Times New Roman"/>
          <w:sz w:val="24"/>
          <w:szCs w:val="24"/>
        </w:rPr>
        <w:t>7</w:t>
      </w:r>
      <w:r w:rsidRPr="0047043C">
        <w:rPr>
          <w:rFonts w:ascii="Times New Roman" w:hAnsi="Times New Roman"/>
          <w:sz w:val="24"/>
          <w:szCs w:val="24"/>
        </w:rPr>
        <w:t xml:space="preserve"> год – </w:t>
      </w:r>
      <w:r w:rsidR="006065FA" w:rsidRPr="0047043C">
        <w:rPr>
          <w:rFonts w:ascii="Times New Roman" w:hAnsi="Times New Roman"/>
          <w:sz w:val="24"/>
          <w:szCs w:val="24"/>
        </w:rPr>
        <w:t>85</w:t>
      </w:r>
      <w:r w:rsidRPr="0047043C">
        <w:rPr>
          <w:rFonts w:ascii="Times New Roman" w:hAnsi="Times New Roman"/>
          <w:sz w:val="24"/>
          <w:szCs w:val="24"/>
        </w:rPr>
        <w:t xml:space="preserve"> %,</w:t>
      </w:r>
    </w:p>
    <w:p w:rsidR="00A66538" w:rsidRPr="0047043C" w:rsidRDefault="00A6653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A66538" w:rsidRPr="0047043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6065FA" w:rsidRPr="0047043C">
        <w:rPr>
          <w:rFonts w:ascii="Times New Roman" w:hAnsi="Times New Roman"/>
          <w:sz w:val="24"/>
          <w:szCs w:val="24"/>
        </w:rPr>
        <w:t>8</w:t>
      </w:r>
      <w:r w:rsidR="00A66538"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6065FA" w:rsidRPr="0047043C">
        <w:rPr>
          <w:rFonts w:ascii="Times New Roman" w:hAnsi="Times New Roman"/>
          <w:sz w:val="24"/>
          <w:szCs w:val="24"/>
        </w:rPr>
        <w:t xml:space="preserve">85 </w:t>
      </w:r>
      <w:r w:rsidR="00A66538" w:rsidRPr="0047043C">
        <w:rPr>
          <w:rFonts w:ascii="Times New Roman" w:hAnsi="Times New Roman"/>
          <w:sz w:val="24"/>
          <w:szCs w:val="24"/>
        </w:rPr>
        <w:t xml:space="preserve"> %,</w:t>
      </w:r>
    </w:p>
    <w:p w:rsidR="00A66538" w:rsidRPr="0047043C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6065FA" w:rsidRPr="0047043C">
        <w:rPr>
          <w:rFonts w:ascii="Times New Roman" w:hAnsi="Times New Roman"/>
          <w:sz w:val="24"/>
          <w:szCs w:val="24"/>
        </w:rPr>
        <w:t>9</w:t>
      </w:r>
      <w:r w:rsidR="00A66538"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6065FA" w:rsidRPr="0047043C">
        <w:rPr>
          <w:rFonts w:ascii="Times New Roman" w:hAnsi="Times New Roman"/>
          <w:sz w:val="24"/>
          <w:szCs w:val="24"/>
        </w:rPr>
        <w:t xml:space="preserve">85 </w:t>
      </w:r>
      <w:r w:rsidR="00A66538" w:rsidRPr="0047043C">
        <w:rPr>
          <w:rFonts w:ascii="Times New Roman" w:hAnsi="Times New Roman"/>
          <w:sz w:val="24"/>
          <w:szCs w:val="24"/>
        </w:rPr>
        <w:t xml:space="preserve"> %,</w:t>
      </w:r>
    </w:p>
    <w:p w:rsidR="00A66538" w:rsidRDefault="00452B0C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lastRenderedPageBreak/>
        <w:t xml:space="preserve">  в 20</w:t>
      </w:r>
      <w:r w:rsidR="006065FA" w:rsidRPr="0047043C">
        <w:rPr>
          <w:rFonts w:ascii="Times New Roman" w:hAnsi="Times New Roman"/>
          <w:sz w:val="24"/>
          <w:szCs w:val="24"/>
        </w:rPr>
        <w:t>20</w:t>
      </w:r>
      <w:r w:rsidR="00A66538"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6065FA" w:rsidRPr="0047043C">
        <w:rPr>
          <w:rFonts w:ascii="Times New Roman" w:hAnsi="Times New Roman"/>
          <w:sz w:val="24"/>
          <w:szCs w:val="24"/>
        </w:rPr>
        <w:t xml:space="preserve">85 </w:t>
      </w:r>
      <w:r w:rsidR="00A66538" w:rsidRPr="0047043C">
        <w:rPr>
          <w:rFonts w:ascii="Times New Roman" w:hAnsi="Times New Roman"/>
          <w:sz w:val="24"/>
          <w:szCs w:val="24"/>
        </w:rPr>
        <w:t xml:space="preserve"> %.</w:t>
      </w:r>
    </w:p>
    <w:p w:rsidR="000D2B78" w:rsidRPr="0047043C" w:rsidRDefault="000D2B78" w:rsidP="00A665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0564" w:rsidRPr="0047043C" w:rsidRDefault="00450564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B34EE2" w:rsidRDefault="002F46C1" w:rsidP="004505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34EE2">
        <w:rPr>
          <w:rFonts w:ascii="Times New Roman" w:hAnsi="Times New Roman"/>
          <w:b/>
          <w:sz w:val="24"/>
          <w:szCs w:val="24"/>
        </w:rPr>
        <w:t>V. Физическая культура и спорт</w:t>
      </w:r>
    </w:p>
    <w:p w:rsidR="00BB0454" w:rsidRPr="00B34EE2" w:rsidRDefault="00BB0454" w:rsidP="00BB0454">
      <w:pPr>
        <w:spacing w:after="0"/>
        <w:rPr>
          <w:rFonts w:ascii="Times New Roman" w:hAnsi="Times New Roman"/>
          <w:b/>
          <w:sz w:val="24"/>
          <w:szCs w:val="24"/>
        </w:rPr>
      </w:pPr>
      <w:r w:rsidRPr="00B34EE2">
        <w:rPr>
          <w:rFonts w:ascii="Times New Roman" w:hAnsi="Times New Roman"/>
          <w:b/>
          <w:sz w:val="24"/>
          <w:szCs w:val="24"/>
        </w:rPr>
        <w:t>п.23. Доля населения, систематически занимающегося физической культурой и спортом:</w:t>
      </w:r>
    </w:p>
    <w:p w:rsidR="00BB0454" w:rsidRPr="00B34EE2" w:rsidRDefault="00BB0454" w:rsidP="00BB0454">
      <w:pPr>
        <w:pStyle w:val="a3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610E58" w:rsidRPr="00B34EE2">
        <w:rPr>
          <w:rFonts w:ascii="Times New Roman" w:hAnsi="Times New Roman"/>
          <w:sz w:val="24"/>
          <w:szCs w:val="24"/>
        </w:rPr>
        <w:t xml:space="preserve">ествующий </w:t>
      </w:r>
      <w:r w:rsidR="00BB2B3A" w:rsidRPr="00B34EE2">
        <w:rPr>
          <w:rFonts w:ascii="Times New Roman" w:hAnsi="Times New Roman"/>
          <w:sz w:val="24"/>
          <w:szCs w:val="24"/>
        </w:rPr>
        <w:t>отчётн</w:t>
      </w:r>
      <w:r w:rsidR="00610E58" w:rsidRPr="00B34EE2">
        <w:rPr>
          <w:rFonts w:ascii="Times New Roman" w:hAnsi="Times New Roman"/>
          <w:sz w:val="24"/>
          <w:szCs w:val="24"/>
        </w:rPr>
        <w:t>ому году, в 201</w:t>
      </w:r>
      <w:r w:rsidR="00B34EE2" w:rsidRPr="00B34EE2">
        <w:rPr>
          <w:rFonts w:ascii="Times New Roman" w:hAnsi="Times New Roman"/>
          <w:sz w:val="24"/>
          <w:szCs w:val="24"/>
        </w:rPr>
        <w:t>6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B34EE2" w:rsidRPr="00B34EE2">
        <w:rPr>
          <w:rFonts w:ascii="Times New Roman" w:hAnsi="Times New Roman"/>
          <w:sz w:val="24"/>
          <w:szCs w:val="24"/>
        </w:rPr>
        <w:t>31,7</w:t>
      </w:r>
      <w:r w:rsidRPr="00B34EE2">
        <w:rPr>
          <w:rFonts w:ascii="Times New Roman" w:hAnsi="Times New Roman"/>
          <w:sz w:val="24"/>
          <w:szCs w:val="24"/>
        </w:rPr>
        <w:t xml:space="preserve"> %,</w:t>
      </w:r>
    </w:p>
    <w:p w:rsidR="00BB0454" w:rsidRPr="00B34EE2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B34EE2">
        <w:rPr>
          <w:rFonts w:ascii="Times New Roman" w:hAnsi="Times New Roman"/>
          <w:sz w:val="24"/>
          <w:szCs w:val="24"/>
        </w:rPr>
        <w:t>отчётн</w:t>
      </w:r>
      <w:r w:rsidRPr="00B34EE2">
        <w:rPr>
          <w:rFonts w:ascii="Times New Roman" w:hAnsi="Times New Roman"/>
          <w:sz w:val="24"/>
          <w:szCs w:val="24"/>
        </w:rPr>
        <w:t>ому году, в 201</w:t>
      </w:r>
      <w:r w:rsidR="00B34EE2" w:rsidRPr="00B34EE2">
        <w:rPr>
          <w:rFonts w:ascii="Times New Roman" w:hAnsi="Times New Roman"/>
          <w:sz w:val="24"/>
          <w:szCs w:val="24"/>
        </w:rPr>
        <w:t>5</w:t>
      </w:r>
      <w:r w:rsidR="00E31099" w:rsidRPr="00B34EE2">
        <w:rPr>
          <w:rFonts w:ascii="Times New Roman" w:hAnsi="Times New Roman"/>
          <w:sz w:val="24"/>
          <w:szCs w:val="24"/>
        </w:rPr>
        <w:t xml:space="preserve"> году –</w:t>
      </w:r>
      <w:r w:rsidR="00B34EE2" w:rsidRPr="00B34EE2">
        <w:rPr>
          <w:rFonts w:ascii="Times New Roman" w:hAnsi="Times New Roman"/>
          <w:sz w:val="24"/>
          <w:szCs w:val="24"/>
        </w:rPr>
        <w:t>26,3</w:t>
      </w:r>
      <w:r w:rsidRPr="00B34EE2">
        <w:rPr>
          <w:rFonts w:ascii="Times New Roman" w:hAnsi="Times New Roman"/>
          <w:sz w:val="24"/>
          <w:szCs w:val="24"/>
        </w:rPr>
        <w:t>%,</w:t>
      </w:r>
    </w:p>
    <w:p w:rsidR="00BB0454" w:rsidRPr="00B34EE2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B34EE2">
        <w:rPr>
          <w:rFonts w:ascii="Times New Roman" w:hAnsi="Times New Roman"/>
          <w:sz w:val="24"/>
          <w:szCs w:val="24"/>
        </w:rPr>
        <w:t>отчётн</w:t>
      </w:r>
      <w:r w:rsidRPr="00B34EE2">
        <w:rPr>
          <w:rFonts w:ascii="Times New Roman" w:hAnsi="Times New Roman"/>
          <w:sz w:val="24"/>
          <w:szCs w:val="24"/>
        </w:rPr>
        <w:t>ый 201</w:t>
      </w:r>
      <w:r w:rsidR="00B34EE2" w:rsidRPr="00B34EE2">
        <w:rPr>
          <w:rFonts w:ascii="Times New Roman" w:hAnsi="Times New Roman"/>
          <w:sz w:val="24"/>
          <w:szCs w:val="24"/>
        </w:rPr>
        <w:t>7</w:t>
      </w:r>
      <w:r w:rsidRPr="00B34EE2">
        <w:rPr>
          <w:rFonts w:ascii="Times New Roman" w:hAnsi="Times New Roman"/>
          <w:sz w:val="24"/>
          <w:szCs w:val="24"/>
        </w:rPr>
        <w:t xml:space="preserve"> год – </w:t>
      </w:r>
      <w:r w:rsidR="00E31099" w:rsidRPr="00B34EE2">
        <w:rPr>
          <w:rFonts w:ascii="Times New Roman" w:hAnsi="Times New Roman"/>
          <w:sz w:val="24"/>
          <w:szCs w:val="24"/>
        </w:rPr>
        <w:t>3</w:t>
      </w:r>
      <w:r w:rsidR="00B34EE2" w:rsidRPr="00B34EE2">
        <w:rPr>
          <w:rFonts w:ascii="Times New Roman" w:hAnsi="Times New Roman"/>
          <w:sz w:val="24"/>
          <w:szCs w:val="24"/>
        </w:rPr>
        <w:t>3</w:t>
      </w:r>
      <w:r w:rsidRPr="00B34EE2">
        <w:rPr>
          <w:rFonts w:ascii="Times New Roman" w:hAnsi="Times New Roman"/>
          <w:sz w:val="24"/>
          <w:szCs w:val="24"/>
        </w:rPr>
        <w:t>,</w:t>
      </w:r>
      <w:r w:rsidR="00B34EE2" w:rsidRPr="00B34EE2">
        <w:rPr>
          <w:rFonts w:ascii="Times New Roman" w:hAnsi="Times New Roman"/>
          <w:sz w:val="24"/>
          <w:szCs w:val="24"/>
        </w:rPr>
        <w:t>8</w:t>
      </w:r>
      <w:r w:rsidRPr="00B34EE2">
        <w:rPr>
          <w:rFonts w:ascii="Times New Roman" w:hAnsi="Times New Roman"/>
          <w:sz w:val="24"/>
          <w:szCs w:val="24"/>
        </w:rPr>
        <w:t>%,</w:t>
      </w:r>
    </w:p>
    <w:p w:rsidR="00BB0454" w:rsidRPr="00B34EE2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B0454" w:rsidRPr="00B34EE2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  в 201</w:t>
      </w:r>
      <w:r w:rsidR="00B34EE2" w:rsidRPr="00B34EE2">
        <w:rPr>
          <w:rFonts w:ascii="Times New Roman" w:hAnsi="Times New Roman"/>
          <w:sz w:val="24"/>
          <w:szCs w:val="24"/>
        </w:rPr>
        <w:t>8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E31099" w:rsidRPr="00B34EE2">
        <w:rPr>
          <w:rFonts w:ascii="Times New Roman" w:hAnsi="Times New Roman"/>
          <w:sz w:val="24"/>
          <w:szCs w:val="24"/>
        </w:rPr>
        <w:t>3</w:t>
      </w:r>
      <w:r w:rsidR="00B34EE2" w:rsidRPr="00B34EE2">
        <w:rPr>
          <w:rFonts w:ascii="Times New Roman" w:hAnsi="Times New Roman"/>
          <w:sz w:val="24"/>
          <w:szCs w:val="24"/>
        </w:rPr>
        <w:t>7</w:t>
      </w:r>
      <w:r w:rsidRPr="00B34EE2">
        <w:rPr>
          <w:rFonts w:ascii="Times New Roman" w:hAnsi="Times New Roman"/>
          <w:sz w:val="24"/>
          <w:szCs w:val="24"/>
        </w:rPr>
        <w:t xml:space="preserve"> %;</w:t>
      </w:r>
    </w:p>
    <w:p w:rsidR="00BB0454" w:rsidRPr="00B34EE2" w:rsidRDefault="008000C2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  в 20</w:t>
      </w:r>
      <w:r w:rsidR="00B34EE2" w:rsidRPr="00B34EE2">
        <w:rPr>
          <w:rFonts w:ascii="Times New Roman" w:hAnsi="Times New Roman"/>
          <w:sz w:val="24"/>
          <w:szCs w:val="24"/>
        </w:rPr>
        <w:t>19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B34EE2" w:rsidRPr="00B34EE2">
        <w:rPr>
          <w:rFonts w:ascii="Times New Roman" w:hAnsi="Times New Roman"/>
          <w:sz w:val="24"/>
          <w:szCs w:val="24"/>
        </w:rPr>
        <w:t xml:space="preserve">39 </w:t>
      </w:r>
      <w:r w:rsidR="00BB0454" w:rsidRPr="00B34EE2">
        <w:rPr>
          <w:rFonts w:ascii="Times New Roman" w:hAnsi="Times New Roman"/>
          <w:sz w:val="24"/>
          <w:szCs w:val="24"/>
        </w:rPr>
        <w:t>%;</w:t>
      </w:r>
    </w:p>
    <w:p w:rsidR="00BB0454" w:rsidRPr="00B34EE2" w:rsidRDefault="00BB0454" w:rsidP="00BB04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  в 20</w:t>
      </w:r>
      <w:r w:rsidR="00B34EE2" w:rsidRPr="00B34EE2">
        <w:rPr>
          <w:rFonts w:ascii="Times New Roman" w:hAnsi="Times New Roman"/>
          <w:sz w:val="24"/>
          <w:szCs w:val="24"/>
        </w:rPr>
        <w:t>20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B34EE2" w:rsidRPr="00B34EE2">
        <w:rPr>
          <w:rFonts w:ascii="Times New Roman" w:hAnsi="Times New Roman"/>
          <w:sz w:val="24"/>
          <w:szCs w:val="24"/>
        </w:rPr>
        <w:t>41</w:t>
      </w:r>
      <w:r w:rsidRPr="00B34EE2">
        <w:rPr>
          <w:rFonts w:ascii="Times New Roman" w:hAnsi="Times New Roman"/>
          <w:sz w:val="24"/>
          <w:szCs w:val="24"/>
        </w:rPr>
        <w:t xml:space="preserve"> %</w:t>
      </w:r>
      <w:r w:rsidR="006245BA" w:rsidRPr="00B34EE2">
        <w:rPr>
          <w:rFonts w:ascii="Times New Roman" w:hAnsi="Times New Roman"/>
          <w:sz w:val="24"/>
          <w:szCs w:val="24"/>
        </w:rPr>
        <w:t>.</w:t>
      </w:r>
    </w:p>
    <w:p w:rsidR="002A783A" w:rsidRPr="0047043C" w:rsidRDefault="002A783A" w:rsidP="002A783A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454" w:rsidRDefault="00BB0454" w:rsidP="00BB0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4EE2">
        <w:rPr>
          <w:rFonts w:ascii="Times New Roman" w:hAnsi="Times New Roman"/>
          <w:b/>
          <w:sz w:val="24"/>
          <w:szCs w:val="24"/>
        </w:rPr>
        <w:t>п.23.1  Доля обучающихся, систематически занимающегося физической культурой и спортом в общей численности занимающихся:</w:t>
      </w:r>
    </w:p>
    <w:p w:rsidR="0047043C" w:rsidRPr="00B34EE2" w:rsidRDefault="0047043C" w:rsidP="00BB0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0454" w:rsidRPr="00B34EE2" w:rsidRDefault="00BB0454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 - фактические значения за год, предшествующий </w:t>
      </w:r>
      <w:r w:rsidR="00BB2B3A" w:rsidRPr="00B34EE2">
        <w:rPr>
          <w:rFonts w:ascii="Times New Roman" w:hAnsi="Times New Roman"/>
          <w:sz w:val="24"/>
          <w:szCs w:val="24"/>
        </w:rPr>
        <w:t>отчётн</w:t>
      </w:r>
      <w:r w:rsidRPr="00B34EE2">
        <w:rPr>
          <w:rFonts w:ascii="Times New Roman" w:hAnsi="Times New Roman"/>
          <w:sz w:val="24"/>
          <w:szCs w:val="24"/>
        </w:rPr>
        <w:t>ому году, в 201</w:t>
      </w:r>
      <w:r w:rsidR="00B34EE2" w:rsidRPr="00B34EE2">
        <w:rPr>
          <w:rFonts w:ascii="Times New Roman" w:hAnsi="Times New Roman"/>
          <w:sz w:val="24"/>
          <w:szCs w:val="24"/>
        </w:rPr>
        <w:t>6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B34EE2" w:rsidRPr="00B34EE2">
        <w:rPr>
          <w:rFonts w:ascii="Times New Roman" w:hAnsi="Times New Roman"/>
          <w:sz w:val="24"/>
          <w:szCs w:val="24"/>
        </w:rPr>
        <w:t>70</w:t>
      </w:r>
      <w:r w:rsidRPr="00B34EE2">
        <w:rPr>
          <w:rFonts w:ascii="Times New Roman" w:hAnsi="Times New Roman"/>
          <w:sz w:val="24"/>
          <w:szCs w:val="24"/>
        </w:rPr>
        <w:t>,</w:t>
      </w:r>
      <w:r w:rsidR="009021B3" w:rsidRPr="00B34EE2">
        <w:rPr>
          <w:rFonts w:ascii="Times New Roman" w:hAnsi="Times New Roman"/>
          <w:sz w:val="24"/>
          <w:szCs w:val="24"/>
        </w:rPr>
        <w:t>7</w:t>
      </w:r>
      <w:r w:rsidRPr="00B34EE2">
        <w:rPr>
          <w:rFonts w:ascii="Times New Roman" w:hAnsi="Times New Roman"/>
          <w:sz w:val="24"/>
          <w:szCs w:val="24"/>
        </w:rPr>
        <w:t xml:space="preserve"> %,</w:t>
      </w:r>
    </w:p>
    <w:p w:rsidR="00BB0454" w:rsidRPr="00B34EE2" w:rsidRDefault="00BB0454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B34EE2">
        <w:rPr>
          <w:rFonts w:ascii="Times New Roman" w:hAnsi="Times New Roman"/>
          <w:sz w:val="24"/>
          <w:szCs w:val="24"/>
        </w:rPr>
        <w:t>отчётн</w:t>
      </w:r>
      <w:r w:rsidRPr="00B34EE2">
        <w:rPr>
          <w:rFonts w:ascii="Times New Roman" w:hAnsi="Times New Roman"/>
          <w:sz w:val="24"/>
          <w:szCs w:val="24"/>
        </w:rPr>
        <w:t>ому году, в 201</w:t>
      </w:r>
      <w:r w:rsidR="00B34EE2" w:rsidRPr="00B34EE2">
        <w:rPr>
          <w:rFonts w:ascii="Times New Roman" w:hAnsi="Times New Roman"/>
          <w:sz w:val="24"/>
          <w:szCs w:val="24"/>
        </w:rPr>
        <w:t>5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B34EE2" w:rsidRPr="00B34EE2">
        <w:rPr>
          <w:rFonts w:ascii="Times New Roman" w:hAnsi="Times New Roman"/>
          <w:sz w:val="24"/>
          <w:szCs w:val="24"/>
        </w:rPr>
        <w:t>86,7</w:t>
      </w:r>
      <w:r w:rsidRPr="00B34EE2">
        <w:rPr>
          <w:rFonts w:ascii="Times New Roman" w:hAnsi="Times New Roman"/>
          <w:sz w:val="24"/>
          <w:szCs w:val="24"/>
        </w:rPr>
        <w:t>%,</w:t>
      </w:r>
    </w:p>
    <w:p w:rsidR="00BB0454" w:rsidRPr="00B34EE2" w:rsidRDefault="00BB0454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B34EE2">
        <w:rPr>
          <w:rFonts w:ascii="Times New Roman" w:hAnsi="Times New Roman"/>
          <w:sz w:val="24"/>
          <w:szCs w:val="24"/>
        </w:rPr>
        <w:t>отчётн</w:t>
      </w:r>
      <w:r w:rsidRPr="00B34EE2">
        <w:rPr>
          <w:rFonts w:ascii="Times New Roman" w:hAnsi="Times New Roman"/>
          <w:sz w:val="24"/>
          <w:szCs w:val="24"/>
        </w:rPr>
        <w:t>ый 201</w:t>
      </w:r>
      <w:r w:rsidR="00B34EE2" w:rsidRPr="00B34EE2">
        <w:rPr>
          <w:rFonts w:ascii="Times New Roman" w:hAnsi="Times New Roman"/>
          <w:sz w:val="24"/>
          <w:szCs w:val="24"/>
        </w:rPr>
        <w:t>7</w:t>
      </w:r>
      <w:r w:rsidRPr="00B34EE2">
        <w:rPr>
          <w:rFonts w:ascii="Times New Roman" w:hAnsi="Times New Roman"/>
          <w:sz w:val="24"/>
          <w:szCs w:val="24"/>
        </w:rPr>
        <w:t xml:space="preserve"> год – </w:t>
      </w:r>
      <w:r w:rsidR="009021B3" w:rsidRPr="00B34EE2">
        <w:rPr>
          <w:rFonts w:ascii="Times New Roman" w:hAnsi="Times New Roman"/>
          <w:sz w:val="24"/>
          <w:szCs w:val="24"/>
        </w:rPr>
        <w:t>7</w:t>
      </w:r>
      <w:r w:rsidR="00B34EE2" w:rsidRPr="00B34EE2">
        <w:rPr>
          <w:rFonts w:ascii="Times New Roman" w:hAnsi="Times New Roman"/>
          <w:sz w:val="24"/>
          <w:szCs w:val="24"/>
        </w:rPr>
        <w:t>5</w:t>
      </w:r>
      <w:r w:rsidRPr="00B34EE2">
        <w:rPr>
          <w:rFonts w:ascii="Times New Roman" w:hAnsi="Times New Roman"/>
          <w:sz w:val="24"/>
          <w:szCs w:val="24"/>
        </w:rPr>
        <w:t>,</w:t>
      </w:r>
      <w:r w:rsidR="00B34EE2" w:rsidRPr="00B34EE2">
        <w:rPr>
          <w:rFonts w:ascii="Times New Roman" w:hAnsi="Times New Roman"/>
          <w:sz w:val="24"/>
          <w:szCs w:val="24"/>
        </w:rPr>
        <w:t>1</w:t>
      </w:r>
      <w:r w:rsidRPr="00B34EE2">
        <w:rPr>
          <w:rFonts w:ascii="Times New Roman" w:hAnsi="Times New Roman"/>
          <w:sz w:val="24"/>
          <w:szCs w:val="24"/>
        </w:rPr>
        <w:t xml:space="preserve">%, </w:t>
      </w:r>
    </w:p>
    <w:p w:rsidR="00BB0454" w:rsidRPr="00B34EE2" w:rsidRDefault="00BB0454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B0454" w:rsidRPr="00B34EE2" w:rsidRDefault="00BB0454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  в 201</w:t>
      </w:r>
      <w:r w:rsidR="00B34EE2" w:rsidRPr="00B34EE2">
        <w:rPr>
          <w:rFonts w:ascii="Times New Roman" w:hAnsi="Times New Roman"/>
          <w:sz w:val="24"/>
          <w:szCs w:val="24"/>
        </w:rPr>
        <w:t>8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9021B3" w:rsidRPr="00B34EE2">
        <w:rPr>
          <w:rFonts w:ascii="Times New Roman" w:hAnsi="Times New Roman"/>
          <w:sz w:val="24"/>
          <w:szCs w:val="24"/>
        </w:rPr>
        <w:t>7</w:t>
      </w:r>
      <w:r w:rsidR="00B34EE2" w:rsidRPr="00B34EE2">
        <w:rPr>
          <w:rFonts w:ascii="Times New Roman" w:hAnsi="Times New Roman"/>
          <w:sz w:val="24"/>
          <w:szCs w:val="24"/>
        </w:rPr>
        <w:t>7</w:t>
      </w:r>
      <w:r w:rsidR="009021B3" w:rsidRPr="00B34EE2">
        <w:rPr>
          <w:rFonts w:ascii="Times New Roman" w:hAnsi="Times New Roman"/>
          <w:sz w:val="24"/>
          <w:szCs w:val="24"/>
        </w:rPr>
        <w:t>,</w:t>
      </w:r>
      <w:r w:rsidR="00985D62" w:rsidRPr="00B34EE2">
        <w:rPr>
          <w:rFonts w:ascii="Times New Roman" w:hAnsi="Times New Roman"/>
          <w:sz w:val="24"/>
          <w:szCs w:val="24"/>
        </w:rPr>
        <w:t>5</w:t>
      </w:r>
      <w:r w:rsidRPr="00B34EE2">
        <w:rPr>
          <w:rFonts w:ascii="Times New Roman" w:hAnsi="Times New Roman"/>
          <w:sz w:val="24"/>
          <w:szCs w:val="24"/>
        </w:rPr>
        <w:t xml:space="preserve"> %;</w:t>
      </w:r>
    </w:p>
    <w:p w:rsidR="00BB0454" w:rsidRPr="00B34EE2" w:rsidRDefault="00BB0454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  в 201</w:t>
      </w:r>
      <w:r w:rsidR="00B34EE2" w:rsidRPr="00B34EE2">
        <w:rPr>
          <w:rFonts w:ascii="Times New Roman" w:hAnsi="Times New Roman"/>
          <w:sz w:val="24"/>
          <w:szCs w:val="24"/>
        </w:rPr>
        <w:t>9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B34EE2" w:rsidRPr="00B34EE2">
        <w:rPr>
          <w:rFonts w:ascii="Times New Roman" w:hAnsi="Times New Roman"/>
          <w:sz w:val="24"/>
          <w:szCs w:val="24"/>
        </w:rPr>
        <w:t xml:space="preserve">80 </w:t>
      </w:r>
      <w:r w:rsidRPr="00B34EE2">
        <w:rPr>
          <w:rFonts w:ascii="Times New Roman" w:hAnsi="Times New Roman"/>
          <w:sz w:val="24"/>
          <w:szCs w:val="24"/>
        </w:rPr>
        <w:t>%;</w:t>
      </w:r>
    </w:p>
    <w:p w:rsidR="00BB0454" w:rsidRPr="0047043C" w:rsidRDefault="00BB0454" w:rsidP="0047043C">
      <w:pPr>
        <w:pStyle w:val="a3"/>
        <w:tabs>
          <w:tab w:val="left" w:pos="5621"/>
        </w:tabs>
        <w:jc w:val="both"/>
        <w:rPr>
          <w:rFonts w:ascii="Times New Roman" w:hAnsi="Times New Roman"/>
          <w:sz w:val="24"/>
          <w:szCs w:val="24"/>
        </w:rPr>
      </w:pPr>
      <w:r w:rsidRPr="00B34EE2">
        <w:rPr>
          <w:rFonts w:ascii="Times New Roman" w:hAnsi="Times New Roman"/>
          <w:sz w:val="24"/>
          <w:szCs w:val="24"/>
        </w:rPr>
        <w:t xml:space="preserve">  в 20</w:t>
      </w:r>
      <w:r w:rsidR="00B34EE2" w:rsidRPr="00B34EE2">
        <w:rPr>
          <w:rFonts w:ascii="Times New Roman" w:hAnsi="Times New Roman"/>
          <w:sz w:val="24"/>
          <w:szCs w:val="24"/>
        </w:rPr>
        <w:t>20</w:t>
      </w:r>
      <w:r w:rsidRPr="00B34EE2">
        <w:rPr>
          <w:rFonts w:ascii="Times New Roman" w:hAnsi="Times New Roman"/>
          <w:sz w:val="24"/>
          <w:szCs w:val="24"/>
        </w:rPr>
        <w:t xml:space="preserve"> году – </w:t>
      </w:r>
      <w:r w:rsidR="00B34EE2" w:rsidRPr="00B34EE2">
        <w:rPr>
          <w:rFonts w:ascii="Times New Roman" w:hAnsi="Times New Roman"/>
          <w:sz w:val="24"/>
          <w:szCs w:val="24"/>
        </w:rPr>
        <w:t>81</w:t>
      </w:r>
      <w:r w:rsidRPr="00B34EE2">
        <w:rPr>
          <w:rFonts w:ascii="Times New Roman" w:hAnsi="Times New Roman"/>
          <w:sz w:val="24"/>
          <w:szCs w:val="24"/>
        </w:rPr>
        <w:t>%</w:t>
      </w:r>
      <w:r w:rsidR="00B34EE2" w:rsidRPr="00B34EE2">
        <w:rPr>
          <w:rFonts w:ascii="Times New Roman" w:hAnsi="Times New Roman"/>
          <w:sz w:val="24"/>
          <w:szCs w:val="24"/>
        </w:rPr>
        <w:t>.</w:t>
      </w:r>
      <w:r w:rsidR="00B34EE2">
        <w:rPr>
          <w:rFonts w:ascii="Times New Roman" w:hAnsi="Times New Roman"/>
          <w:color w:val="FF0000"/>
          <w:sz w:val="24"/>
          <w:szCs w:val="24"/>
        </w:rPr>
        <w:tab/>
      </w:r>
    </w:p>
    <w:p w:rsidR="00BB0454" w:rsidRPr="0047043C" w:rsidRDefault="00BB0454" w:rsidP="009021B3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2F46C1" w:rsidRPr="0047043C" w:rsidRDefault="002F46C1" w:rsidP="000C77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VI. Жилищное строительство и обеспечение граждан жильем</w:t>
      </w:r>
    </w:p>
    <w:p w:rsidR="005248AE" w:rsidRPr="0047043C" w:rsidRDefault="005248AE" w:rsidP="000C771D">
      <w:pPr>
        <w:pStyle w:val="a3"/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2F46C1" w:rsidRPr="00890763" w:rsidRDefault="000C771D" w:rsidP="00EB3891">
      <w:pPr>
        <w:pStyle w:val="a3"/>
        <w:rPr>
          <w:rFonts w:ascii="Times New Roman" w:hAnsi="Times New Roman"/>
          <w:b/>
          <w:sz w:val="24"/>
          <w:szCs w:val="24"/>
        </w:rPr>
      </w:pPr>
      <w:r w:rsidRPr="00890763">
        <w:rPr>
          <w:rFonts w:ascii="Times New Roman" w:hAnsi="Times New Roman"/>
          <w:b/>
          <w:sz w:val="24"/>
          <w:szCs w:val="24"/>
        </w:rPr>
        <w:t>п.</w:t>
      </w:r>
      <w:r w:rsidR="002F46C1" w:rsidRPr="00890763">
        <w:rPr>
          <w:rFonts w:ascii="Times New Roman" w:hAnsi="Times New Roman"/>
          <w:b/>
          <w:sz w:val="24"/>
          <w:szCs w:val="24"/>
        </w:rPr>
        <w:t xml:space="preserve">24 Общая площадь жилых помещений, приходящаяся в среднем на одного жителя </w:t>
      </w:r>
      <w:r w:rsidR="00FB72C4" w:rsidRPr="00890763">
        <w:rPr>
          <w:rFonts w:ascii="Times New Roman" w:hAnsi="Times New Roman"/>
          <w:b/>
          <w:sz w:val="24"/>
          <w:szCs w:val="24"/>
        </w:rPr>
        <w:t>–</w:t>
      </w:r>
      <w:r w:rsidR="002F46C1" w:rsidRPr="00890763">
        <w:rPr>
          <w:rFonts w:ascii="Times New Roman" w:hAnsi="Times New Roman"/>
          <w:b/>
          <w:sz w:val="24"/>
          <w:szCs w:val="24"/>
        </w:rPr>
        <w:t xml:space="preserve"> всего</w:t>
      </w:r>
    </w:p>
    <w:p w:rsidR="00890763" w:rsidRPr="00890763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- фактические значения за год, предшествующий </w:t>
      </w:r>
      <w:r w:rsidR="00BB2B3A">
        <w:rPr>
          <w:rFonts w:ascii="Times New Roman" w:hAnsi="Times New Roman"/>
        </w:rPr>
        <w:t>отчётн</w:t>
      </w:r>
      <w:r w:rsidRPr="00890763">
        <w:rPr>
          <w:rFonts w:ascii="Times New Roman" w:hAnsi="Times New Roman"/>
        </w:rPr>
        <w:t>ому году, в 2016 году – 28,8 кв.м</w:t>
      </w:r>
    </w:p>
    <w:p w:rsidR="00890763" w:rsidRPr="00890763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- фактические значения за год, предшествующий на 2 года </w:t>
      </w:r>
      <w:r w:rsidR="00BB2B3A">
        <w:rPr>
          <w:rFonts w:ascii="Times New Roman" w:hAnsi="Times New Roman"/>
        </w:rPr>
        <w:t>отчётн</w:t>
      </w:r>
      <w:r w:rsidRPr="00890763">
        <w:rPr>
          <w:rFonts w:ascii="Times New Roman" w:hAnsi="Times New Roman"/>
        </w:rPr>
        <w:t>ому году, в 2015 году – 2</w:t>
      </w:r>
      <w:r w:rsidR="00200C98">
        <w:rPr>
          <w:rFonts w:ascii="Times New Roman" w:hAnsi="Times New Roman"/>
        </w:rPr>
        <w:t>6</w:t>
      </w:r>
      <w:r w:rsidRPr="00890763">
        <w:rPr>
          <w:rFonts w:ascii="Times New Roman" w:hAnsi="Times New Roman"/>
        </w:rPr>
        <w:t>,16 кв.м</w:t>
      </w:r>
    </w:p>
    <w:p w:rsidR="00890763" w:rsidRPr="00890763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- фактические значения за </w:t>
      </w:r>
      <w:r w:rsidR="00BB2B3A">
        <w:rPr>
          <w:rFonts w:ascii="Times New Roman" w:hAnsi="Times New Roman"/>
        </w:rPr>
        <w:t>отчётн</w:t>
      </w:r>
      <w:r w:rsidRPr="00890763">
        <w:rPr>
          <w:rFonts w:ascii="Times New Roman" w:hAnsi="Times New Roman"/>
        </w:rPr>
        <w:t>ый 2017 год – 29,6 кв.м</w:t>
      </w:r>
    </w:p>
    <w:p w:rsidR="00890763" w:rsidRPr="00890763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>- планируемые значения на 3-х летний период:</w:t>
      </w:r>
    </w:p>
    <w:p w:rsidR="00890763" w:rsidRPr="00890763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>в 2018 году – 31,4 кв.м</w:t>
      </w:r>
    </w:p>
    <w:p w:rsidR="00890763" w:rsidRPr="00890763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>в 2019 году – 31,</w:t>
      </w:r>
      <w:r w:rsidR="00200C98">
        <w:rPr>
          <w:rFonts w:ascii="Times New Roman" w:hAnsi="Times New Roman"/>
        </w:rPr>
        <w:t>8</w:t>
      </w:r>
      <w:r w:rsidRPr="00890763">
        <w:rPr>
          <w:rFonts w:ascii="Times New Roman" w:hAnsi="Times New Roman"/>
        </w:rPr>
        <w:t>8 кв.м</w:t>
      </w:r>
    </w:p>
    <w:p w:rsidR="00200C98" w:rsidRDefault="00890763" w:rsidP="00890763">
      <w:pPr>
        <w:pStyle w:val="a3"/>
        <w:rPr>
          <w:rFonts w:ascii="Times New Roman" w:hAnsi="Times New Roman"/>
        </w:rPr>
      </w:pPr>
      <w:r w:rsidRPr="00890763">
        <w:rPr>
          <w:rFonts w:ascii="Times New Roman" w:hAnsi="Times New Roman"/>
        </w:rPr>
        <w:t xml:space="preserve">в </w:t>
      </w:r>
      <w:r w:rsidRPr="0047043C">
        <w:rPr>
          <w:rFonts w:ascii="Times New Roman" w:hAnsi="Times New Roman"/>
        </w:rPr>
        <w:t>2020 году – 32,21 кв.м</w:t>
      </w:r>
    </w:p>
    <w:p w:rsidR="00890763" w:rsidRDefault="00200C98" w:rsidP="00890763">
      <w:pPr>
        <w:pStyle w:val="a3"/>
        <w:rPr>
          <w:rFonts w:ascii="Times New Roman" w:hAnsi="Times New Roman"/>
        </w:rPr>
      </w:pPr>
      <w:r w:rsidRPr="00200C98">
        <w:rPr>
          <w:rFonts w:ascii="Times New Roman" w:hAnsi="Times New Roman"/>
        </w:rPr>
        <w:t xml:space="preserve"> в том числе введ</w:t>
      </w:r>
      <w:r>
        <w:rPr>
          <w:rFonts w:ascii="Times New Roman" w:hAnsi="Times New Roman"/>
        </w:rPr>
        <w:t>ё</w:t>
      </w:r>
      <w:r w:rsidRPr="00200C98">
        <w:rPr>
          <w:rFonts w:ascii="Times New Roman" w:hAnsi="Times New Roman"/>
        </w:rPr>
        <w:t>нная в действие за год</w:t>
      </w:r>
      <w:r>
        <w:rPr>
          <w:rFonts w:ascii="Times New Roman" w:hAnsi="Times New Roman"/>
        </w:rPr>
        <w:t>:</w:t>
      </w:r>
    </w:p>
    <w:p w:rsidR="00200C98" w:rsidRPr="00890763" w:rsidRDefault="00200C98" w:rsidP="00200C98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- фактические значения за год, предшествующий </w:t>
      </w:r>
      <w:r>
        <w:rPr>
          <w:rFonts w:ascii="Times New Roman" w:hAnsi="Times New Roman"/>
        </w:rPr>
        <w:t>отчётн</w:t>
      </w:r>
      <w:r w:rsidRPr="00890763">
        <w:rPr>
          <w:rFonts w:ascii="Times New Roman" w:hAnsi="Times New Roman"/>
        </w:rPr>
        <w:t xml:space="preserve">ому году, в 2016 году – </w:t>
      </w:r>
      <w:r>
        <w:rPr>
          <w:rFonts w:ascii="Times New Roman" w:hAnsi="Times New Roman"/>
        </w:rPr>
        <w:t>2,5</w:t>
      </w:r>
      <w:r w:rsidRPr="00890763">
        <w:rPr>
          <w:rFonts w:ascii="Times New Roman" w:hAnsi="Times New Roman"/>
        </w:rPr>
        <w:t xml:space="preserve"> кв.м</w:t>
      </w:r>
    </w:p>
    <w:p w:rsidR="00200C98" w:rsidRPr="00890763" w:rsidRDefault="00200C98" w:rsidP="00200C98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- фактические значения за год, предшествующий на 2 года </w:t>
      </w:r>
      <w:r>
        <w:rPr>
          <w:rFonts w:ascii="Times New Roman" w:hAnsi="Times New Roman"/>
        </w:rPr>
        <w:t>отчётн</w:t>
      </w:r>
      <w:r w:rsidRPr="00890763">
        <w:rPr>
          <w:rFonts w:ascii="Times New Roman" w:hAnsi="Times New Roman"/>
        </w:rPr>
        <w:t xml:space="preserve">ому году, в 2015 году – </w:t>
      </w:r>
      <w:r>
        <w:rPr>
          <w:rFonts w:ascii="Times New Roman" w:hAnsi="Times New Roman"/>
        </w:rPr>
        <w:t>2,81</w:t>
      </w:r>
      <w:r w:rsidRPr="00890763">
        <w:rPr>
          <w:rFonts w:ascii="Times New Roman" w:hAnsi="Times New Roman"/>
        </w:rPr>
        <w:t>кв.м</w:t>
      </w:r>
    </w:p>
    <w:p w:rsidR="00200C98" w:rsidRPr="00890763" w:rsidRDefault="00200C98" w:rsidP="00200C98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- фактические значения за </w:t>
      </w:r>
      <w:r>
        <w:rPr>
          <w:rFonts w:ascii="Times New Roman" w:hAnsi="Times New Roman"/>
        </w:rPr>
        <w:t>отчётн</w:t>
      </w:r>
      <w:r w:rsidRPr="00890763">
        <w:rPr>
          <w:rFonts w:ascii="Times New Roman" w:hAnsi="Times New Roman"/>
        </w:rPr>
        <w:t xml:space="preserve">ый 2017 год – </w:t>
      </w:r>
      <w:r>
        <w:rPr>
          <w:rFonts w:ascii="Times New Roman" w:hAnsi="Times New Roman"/>
        </w:rPr>
        <w:t>1.56</w:t>
      </w:r>
      <w:r w:rsidRPr="00890763">
        <w:rPr>
          <w:rFonts w:ascii="Times New Roman" w:hAnsi="Times New Roman"/>
        </w:rPr>
        <w:t xml:space="preserve"> кв.м</w:t>
      </w:r>
    </w:p>
    <w:p w:rsidR="00200C98" w:rsidRPr="00890763" w:rsidRDefault="00200C98" w:rsidP="00200C98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>- планируемые значения на 3-х летний период:</w:t>
      </w:r>
    </w:p>
    <w:p w:rsidR="00200C98" w:rsidRPr="00890763" w:rsidRDefault="00200C98" w:rsidP="00200C98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в 2018 году – </w:t>
      </w:r>
      <w:r>
        <w:rPr>
          <w:rFonts w:ascii="Times New Roman" w:hAnsi="Times New Roman"/>
        </w:rPr>
        <w:t>1,88</w:t>
      </w:r>
      <w:r w:rsidRPr="00890763">
        <w:rPr>
          <w:rFonts w:ascii="Times New Roman" w:hAnsi="Times New Roman"/>
        </w:rPr>
        <w:t xml:space="preserve"> кв.м</w:t>
      </w:r>
    </w:p>
    <w:p w:rsidR="00200C98" w:rsidRPr="00890763" w:rsidRDefault="00200C98" w:rsidP="00200C98">
      <w:pPr>
        <w:pStyle w:val="a3"/>
        <w:rPr>
          <w:rFonts w:ascii="Times New Roman" w:hAnsi="Times New Roman"/>
          <w:sz w:val="23"/>
          <w:szCs w:val="23"/>
        </w:rPr>
      </w:pPr>
      <w:r w:rsidRPr="00890763">
        <w:rPr>
          <w:rFonts w:ascii="Times New Roman" w:hAnsi="Times New Roman"/>
        </w:rPr>
        <w:t xml:space="preserve">в 2019 году – </w:t>
      </w:r>
      <w:r>
        <w:rPr>
          <w:rFonts w:ascii="Times New Roman" w:hAnsi="Times New Roman"/>
        </w:rPr>
        <w:t>0,62</w:t>
      </w:r>
      <w:r w:rsidRPr="00890763">
        <w:rPr>
          <w:rFonts w:ascii="Times New Roman" w:hAnsi="Times New Roman"/>
        </w:rPr>
        <w:t xml:space="preserve"> кв.м</w:t>
      </w:r>
    </w:p>
    <w:p w:rsidR="00200C98" w:rsidRDefault="00200C98" w:rsidP="00200C98">
      <w:pPr>
        <w:pStyle w:val="a3"/>
        <w:rPr>
          <w:rFonts w:ascii="Times New Roman" w:hAnsi="Times New Roman"/>
        </w:rPr>
      </w:pPr>
      <w:r w:rsidRPr="00890763">
        <w:rPr>
          <w:rFonts w:ascii="Times New Roman" w:hAnsi="Times New Roman"/>
        </w:rPr>
        <w:t xml:space="preserve">в </w:t>
      </w:r>
      <w:r w:rsidRPr="0047043C">
        <w:rPr>
          <w:rFonts w:ascii="Times New Roman" w:hAnsi="Times New Roman"/>
        </w:rPr>
        <w:t xml:space="preserve">2020 году – </w:t>
      </w:r>
      <w:r>
        <w:rPr>
          <w:rFonts w:ascii="Times New Roman" w:hAnsi="Times New Roman"/>
        </w:rPr>
        <w:t>0,63</w:t>
      </w:r>
      <w:r w:rsidRPr="0047043C">
        <w:rPr>
          <w:rFonts w:ascii="Times New Roman" w:hAnsi="Times New Roman"/>
        </w:rPr>
        <w:t xml:space="preserve"> кв.м</w:t>
      </w:r>
    </w:p>
    <w:p w:rsidR="00200C98" w:rsidRPr="0047043C" w:rsidRDefault="00200C98" w:rsidP="00200C98">
      <w:pPr>
        <w:pStyle w:val="a3"/>
        <w:rPr>
          <w:rFonts w:ascii="Times New Roman" w:hAnsi="Times New Roman"/>
          <w:sz w:val="23"/>
          <w:szCs w:val="23"/>
        </w:rPr>
      </w:pPr>
    </w:p>
    <w:p w:rsidR="000C771D" w:rsidRDefault="000C771D" w:rsidP="00EB3891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200C98" w:rsidRDefault="00200C98" w:rsidP="00EB3891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200C98" w:rsidRPr="0047043C" w:rsidRDefault="00200C98" w:rsidP="00EB3891">
      <w:pPr>
        <w:pStyle w:val="a3"/>
        <w:rPr>
          <w:rFonts w:ascii="Times New Roman" w:hAnsi="Times New Roman"/>
          <w:sz w:val="24"/>
          <w:szCs w:val="24"/>
          <w:highlight w:val="lightGray"/>
        </w:rPr>
      </w:pPr>
    </w:p>
    <w:p w:rsidR="002F46C1" w:rsidRPr="00B17EE6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lastRenderedPageBreak/>
        <w:t>25</w:t>
      </w:r>
      <w:r w:rsidRPr="00B17EE6">
        <w:rPr>
          <w:rFonts w:ascii="Times New Roman" w:hAnsi="Times New Roman"/>
          <w:b/>
          <w:sz w:val="24"/>
          <w:szCs w:val="24"/>
        </w:rPr>
        <w:t>. Площадь земельных участков, предоставленных для строительства в расчете на 10 тыс. человек населения, - всего</w:t>
      </w:r>
    </w:p>
    <w:p w:rsidR="00946712" w:rsidRPr="00B17EE6" w:rsidRDefault="00946712" w:rsidP="00946712">
      <w:pPr>
        <w:pStyle w:val="a3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>- фактические значения за год, предшествующий отчётному году, в 2016 году –  4,73 га,</w:t>
      </w:r>
    </w:p>
    <w:p w:rsidR="00946712" w:rsidRPr="00B17EE6" w:rsidRDefault="00946712" w:rsidP="00946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>- фактические значения за год, предшествующий на 2 года отчётному году, в 2015 году – 11,07 га,</w:t>
      </w:r>
    </w:p>
    <w:p w:rsidR="00946712" w:rsidRPr="00B17EE6" w:rsidRDefault="00946712" w:rsidP="00946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>- фактические значения за отчётный 2017 год – 9 га,</w:t>
      </w:r>
    </w:p>
    <w:p w:rsidR="00946712" w:rsidRPr="00B17EE6" w:rsidRDefault="00946712" w:rsidP="00946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946712" w:rsidRPr="00B17EE6" w:rsidRDefault="00946712" w:rsidP="00946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 xml:space="preserve">  в 2018 году – 8,6 га,</w:t>
      </w:r>
    </w:p>
    <w:p w:rsidR="00946712" w:rsidRPr="00B17EE6" w:rsidRDefault="00946712" w:rsidP="00946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 xml:space="preserve">  в 2019 году – 8,6 га,</w:t>
      </w:r>
    </w:p>
    <w:p w:rsidR="00946712" w:rsidRPr="00B17EE6" w:rsidRDefault="00946712" w:rsidP="009467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 xml:space="preserve">  в 2020 году – 8,6 га.</w:t>
      </w:r>
    </w:p>
    <w:p w:rsidR="002F46C1" w:rsidRPr="00B17EE6" w:rsidRDefault="002F46C1" w:rsidP="00FD7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7EE6">
        <w:rPr>
          <w:rFonts w:ascii="Times New Roman" w:hAnsi="Times New Roman"/>
          <w:b/>
          <w:sz w:val="24"/>
          <w:szCs w:val="24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336002" w:rsidRPr="00B17EE6" w:rsidRDefault="00336002" w:rsidP="00336002">
      <w:pPr>
        <w:pStyle w:val="a3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>- фактические значения за год, предш</w:t>
      </w:r>
      <w:r w:rsidR="00556E10" w:rsidRPr="00B17EE6">
        <w:rPr>
          <w:rFonts w:ascii="Times New Roman" w:hAnsi="Times New Roman"/>
          <w:sz w:val="24"/>
          <w:szCs w:val="24"/>
        </w:rPr>
        <w:t xml:space="preserve">ествующий </w:t>
      </w:r>
      <w:r w:rsidR="00BB2B3A" w:rsidRPr="00B17EE6">
        <w:rPr>
          <w:rFonts w:ascii="Times New Roman" w:hAnsi="Times New Roman"/>
          <w:sz w:val="24"/>
          <w:szCs w:val="24"/>
        </w:rPr>
        <w:t>отчётн</w:t>
      </w:r>
      <w:r w:rsidR="00556E10" w:rsidRPr="00B17EE6">
        <w:rPr>
          <w:rFonts w:ascii="Times New Roman" w:hAnsi="Times New Roman"/>
          <w:sz w:val="24"/>
          <w:szCs w:val="24"/>
        </w:rPr>
        <w:t>ому году, в 201</w:t>
      </w:r>
      <w:r w:rsidR="00F24C5C" w:rsidRPr="00B17EE6">
        <w:rPr>
          <w:rFonts w:ascii="Times New Roman" w:hAnsi="Times New Roman"/>
          <w:sz w:val="24"/>
          <w:szCs w:val="24"/>
        </w:rPr>
        <w:t>6</w:t>
      </w:r>
      <w:r w:rsidRPr="00B17EE6">
        <w:rPr>
          <w:rFonts w:ascii="Times New Roman" w:hAnsi="Times New Roman"/>
          <w:sz w:val="24"/>
          <w:szCs w:val="24"/>
        </w:rPr>
        <w:t xml:space="preserve"> году –  </w:t>
      </w:r>
      <w:r w:rsidR="00F24C5C" w:rsidRPr="00B17EE6">
        <w:rPr>
          <w:rFonts w:ascii="Times New Roman" w:hAnsi="Times New Roman"/>
          <w:sz w:val="24"/>
          <w:szCs w:val="24"/>
        </w:rPr>
        <w:t>2,72</w:t>
      </w:r>
      <w:r w:rsidRPr="00B17EE6">
        <w:rPr>
          <w:rFonts w:ascii="Times New Roman" w:hAnsi="Times New Roman"/>
          <w:sz w:val="24"/>
          <w:szCs w:val="24"/>
        </w:rPr>
        <w:t>га,</w:t>
      </w:r>
    </w:p>
    <w:p w:rsidR="00336002" w:rsidRPr="0047043C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7EE6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556E10" w:rsidRPr="00B17EE6">
        <w:rPr>
          <w:rFonts w:ascii="Times New Roman" w:hAnsi="Times New Roman"/>
          <w:sz w:val="24"/>
          <w:szCs w:val="24"/>
        </w:rPr>
        <w:t xml:space="preserve">на 2 года </w:t>
      </w:r>
      <w:r w:rsidR="00BB2B3A" w:rsidRPr="00B17EE6">
        <w:rPr>
          <w:rFonts w:ascii="Times New Roman" w:hAnsi="Times New Roman"/>
          <w:sz w:val="24"/>
          <w:szCs w:val="24"/>
        </w:rPr>
        <w:t>отчётн</w:t>
      </w:r>
      <w:r w:rsidR="00556E10" w:rsidRPr="00B17EE6">
        <w:rPr>
          <w:rFonts w:ascii="Times New Roman" w:hAnsi="Times New Roman"/>
          <w:sz w:val="24"/>
          <w:szCs w:val="24"/>
        </w:rPr>
        <w:t>ому году, в 201</w:t>
      </w:r>
      <w:r w:rsidR="00F24C5C" w:rsidRPr="00B17EE6">
        <w:rPr>
          <w:rFonts w:ascii="Times New Roman" w:hAnsi="Times New Roman"/>
          <w:sz w:val="24"/>
          <w:szCs w:val="24"/>
        </w:rPr>
        <w:t>5</w:t>
      </w:r>
      <w:r w:rsidRPr="00B17EE6">
        <w:rPr>
          <w:rFonts w:ascii="Times New Roman" w:hAnsi="Times New Roman"/>
          <w:sz w:val="24"/>
          <w:szCs w:val="24"/>
        </w:rPr>
        <w:t xml:space="preserve"> году – </w:t>
      </w:r>
      <w:r w:rsidR="00FB3FAF" w:rsidRPr="0047043C">
        <w:rPr>
          <w:rFonts w:ascii="Times New Roman" w:hAnsi="Times New Roman"/>
          <w:sz w:val="24"/>
          <w:szCs w:val="24"/>
        </w:rPr>
        <w:t>3,</w:t>
      </w:r>
      <w:r w:rsidR="00F24C5C" w:rsidRPr="0047043C">
        <w:rPr>
          <w:rFonts w:ascii="Times New Roman" w:hAnsi="Times New Roman"/>
          <w:sz w:val="24"/>
          <w:szCs w:val="24"/>
        </w:rPr>
        <w:t>17</w:t>
      </w:r>
      <w:r w:rsidRPr="0047043C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47043C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- фактические значения з</w:t>
      </w:r>
      <w:r w:rsidR="00556E10" w:rsidRPr="0047043C">
        <w:rPr>
          <w:rFonts w:ascii="Times New Roman" w:hAnsi="Times New Roman"/>
          <w:sz w:val="24"/>
          <w:szCs w:val="24"/>
        </w:rPr>
        <w:t xml:space="preserve">а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="00556E10" w:rsidRPr="0047043C">
        <w:rPr>
          <w:rFonts w:ascii="Times New Roman" w:hAnsi="Times New Roman"/>
          <w:sz w:val="24"/>
          <w:szCs w:val="24"/>
        </w:rPr>
        <w:t>ый 201</w:t>
      </w:r>
      <w:r w:rsidR="00F24C5C" w:rsidRPr="0047043C">
        <w:rPr>
          <w:rFonts w:ascii="Times New Roman" w:hAnsi="Times New Roman"/>
          <w:sz w:val="24"/>
          <w:szCs w:val="24"/>
        </w:rPr>
        <w:t>7</w:t>
      </w:r>
      <w:r w:rsidRPr="0047043C">
        <w:rPr>
          <w:rFonts w:ascii="Times New Roman" w:hAnsi="Times New Roman"/>
          <w:sz w:val="24"/>
          <w:szCs w:val="24"/>
        </w:rPr>
        <w:t xml:space="preserve"> год – </w:t>
      </w:r>
      <w:r w:rsidR="00F24C5C" w:rsidRPr="0047043C">
        <w:rPr>
          <w:rFonts w:ascii="Times New Roman" w:hAnsi="Times New Roman"/>
          <w:sz w:val="24"/>
          <w:szCs w:val="24"/>
        </w:rPr>
        <w:t>3,9</w:t>
      </w:r>
      <w:r w:rsidRPr="0047043C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47043C" w:rsidRDefault="00336002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336002" w:rsidRPr="0047043C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F24C5C" w:rsidRPr="0047043C">
        <w:rPr>
          <w:rFonts w:ascii="Times New Roman" w:hAnsi="Times New Roman"/>
          <w:sz w:val="24"/>
          <w:szCs w:val="24"/>
        </w:rPr>
        <w:t>8</w:t>
      </w:r>
      <w:r w:rsidRPr="0047043C">
        <w:rPr>
          <w:rFonts w:ascii="Times New Roman" w:hAnsi="Times New Roman"/>
          <w:sz w:val="24"/>
          <w:szCs w:val="24"/>
        </w:rPr>
        <w:t xml:space="preserve"> году – 3,</w:t>
      </w:r>
      <w:r w:rsidR="00F24C5C" w:rsidRPr="0047043C">
        <w:rPr>
          <w:rFonts w:ascii="Times New Roman" w:hAnsi="Times New Roman"/>
          <w:sz w:val="24"/>
          <w:szCs w:val="24"/>
        </w:rPr>
        <w:t>4</w:t>
      </w:r>
      <w:r w:rsidR="00336002" w:rsidRPr="0047043C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47043C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F24C5C" w:rsidRPr="0047043C">
        <w:rPr>
          <w:rFonts w:ascii="Times New Roman" w:hAnsi="Times New Roman"/>
          <w:sz w:val="24"/>
          <w:szCs w:val="24"/>
        </w:rPr>
        <w:t>9</w:t>
      </w:r>
      <w:r w:rsidR="00336002" w:rsidRPr="0047043C">
        <w:rPr>
          <w:rFonts w:ascii="Times New Roman" w:hAnsi="Times New Roman"/>
          <w:sz w:val="24"/>
          <w:szCs w:val="24"/>
        </w:rPr>
        <w:t xml:space="preserve"> году – </w:t>
      </w:r>
      <w:r w:rsidRPr="0047043C">
        <w:rPr>
          <w:rFonts w:ascii="Times New Roman" w:hAnsi="Times New Roman"/>
          <w:sz w:val="24"/>
          <w:szCs w:val="24"/>
        </w:rPr>
        <w:t>3,</w:t>
      </w:r>
      <w:r w:rsidR="00F24C5C" w:rsidRPr="0047043C">
        <w:rPr>
          <w:rFonts w:ascii="Times New Roman" w:hAnsi="Times New Roman"/>
          <w:sz w:val="24"/>
          <w:szCs w:val="24"/>
        </w:rPr>
        <w:t>4</w:t>
      </w:r>
      <w:r w:rsidR="00336002" w:rsidRPr="0047043C">
        <w:rPr>
          <w:rFonts w:ascii="Times New Roman" w:hAnsi="Times New Roman"/>
          <w:sz w:val="24"/>
          <w:szCs w:val="24"/>
        </w:rPr>
        <w:t xml:space="preserve"> га,</w:t>
      </w:r>
    </w:p>
    <w:p w:rsidR="00336002" w:rsidRPr="0047043C" w:rsidRDefault="00556E10" w:rsidP="003360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</w:t>
      </w:r>
      <w:r w:rsidR="00F24C5C" w:rsidRPr="0047043C">
        <w:rPr>
          <w:rFonts w:ascii="Times New Roman" w:hAnsi="Times New Roman"/>
          <w:sz w:val="24"/>
          <w:szCs w:val="24"/>
        </w:rPr>
        <w:t>20</w:t>
      </w:r>
      <w:r w:rsidR="00336002" w:rsidRPr="0047043C">
        <w:rPr>
          <w:rFonts w:ascii="Times New Roman" w:hAnsi="Times New Roman"/>
          <w:sz w:val="24"/>
          <w:szCs w:val="24"/>
        </w:rPr>
        <w:t xml:space="preserve"> году – </w:t>
      </w:r>
      <w:r w:rsidRPr="0047043C">
        <w:rPr>
          <w:rFonts w:ascii="Times New Roman" w:hAnsi="Times New Roman"/>
          <w:sz w:val="24"/>
          <w:szCs w:val="24"/>
        </w:rPr>
        <w:t>3,</w:t>
      </w:r>
      <w:r w:rsidR="00F24C5C" w:rsidRPr="0047043C">
        <w:rPr>
          <w:rFonts w:ascii="Times New Roman" w:hAnsi="Times New Roman"/>
          <w:sz w:val="24"/>
          <w:szCs w:val="24"/>
        </w:rPr>
        <w:t>4</w:t>
      </w:r>
      <w:r w:rsidR="00336002" w:rsidRPr="0047043C">
        <w:rPr>
          <w:rFonts w:ascii="Times New Roman" w:hAnsi="Times New Roman"/>
          <w:sz w:val="24"/>
          <w:szCs w:val="24"/>
        </w:rPr>
        <w:t xml:space="preserve"> га.</w:t>
      </w:r>
    </w:p>
    <w:p w:rsidR="002F46C1" w:rsidRPr="0047043C" w:rsidRDefault="002F46C1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Default="00B8371B" w:rsidP="00D02F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п.</w:t>
      </w:r>
      <w:r w:rsidR="002F46C1" w:rsidRPr="0047043C">
        <w:rPr>
          <w:rFonts w:ascii="Times New Roman" w:hAnsi="Times New Roman"/>
          <w:b/>
          <w:sz w:val="24"/>
          <w:szCs w:val="24"/>
        </w:rPr>
        <w:t xml:space="preserve">26Площадь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</w:t>
      </w:r>
      <w:r w:rsidR="002F46C1" w:rsidRPr="007D2E97">
        <w:rPr>
          <w:rFonts w:ascii="Times New Roman" w:hAnsi="Times New Roman"/>
          <w:b/>
          <w:sz w:val="24"/>
          <w:szCs w:val="24"/>
        </w:rPr>
        <w:t>разрешение на ввод в эксплуатацию:</w:t>
      </w:r>
    </w:p>
    <w:p w:rsidR="007D2E97" w:rsidRPr="007D2E97" w:rsidRDefault="007D2E97" w:rsidP="00F55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  в отч</w:t>
      </w:r>
      <w:r w:rsidR="00BB2B3A">
        <w:rPr>
          <w:rFonts w:ascii="Times New Roman" w:hAnsi="Times New Roman"/>
          <w:sz w:val="24"/>
          <w:szCs w:val="24"/>
        </w:rPr>
        <w:t>ё</w:t>
      </w:r>
      <w:r w:rsidRPr="007D2E97">
        <w:rPr>
          <w:rFonts w:ascii="Times New Roman" w:hAnsi="Times New Roman"/>
          <w:sz w:val="24"/>
          <w:szCs w:val="24"/>
        </w:rPr>
        <w:t>тном 2017 году составляет 3800 кв.м земельный участок в д. Разбегаево (ООО "Титан").</w:t>
      </w:r>
    </w:p>
    <w:p w:rsidR="007D2E97" w:rsidRPr="007D2E97" w:rsidRDefault="007D2E97" w:rsidP="00F552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Показатель уменьшился по отношению к 2016 году на 3600 кв.м, в связи с вводом в эксплуатацию многоквартирных жилых домов в д. Горбунки (ЗАО "АСЭРП"). Таким образом, два земельных участка гр. Немкова О.Р. в д. Горбунки для малоэтажного строительства (застройщик по договору субаренды ЗАО «АСЭРП») в 2017 освоены.</w:t>
      </w:r>
    </w:p>
    <w:p w:rsidR="007D2E97" w:rsidRPr="007D2E97" w:rsidRDefault="007D2E97" w:rsidP="00F552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В 2018 году показатель уменьшится на 3800 кв.м, в связи с расторжением по решению суда договора аренды земельного участка в д. Горбунки   и составит 0.</w:t>
      </w:r>
    </w:p>
    <w:p w:rsidR="007D2E97" w:rsidRPr="007D2E97" w:rsidRDefault="007D2E97" w:rsidP="00F552D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>На 2019 и 2020 год показатель не изменится.</w:t>
      </w:r>
    </w:p>
    <w:p w:rsidR="007D2E97" w:rsidRDefault="007D2E97" w:rsidP="00200C9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E97">
        <w:rPr>
          <w:rFonts w:ascii="Times New Roman" w:hAnsi="Times New Roman"/>
          <w:sz w:val="24"/>
          <w:szCs w:val="24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</w:t>
      </w:r>
      <w:r w:rsidRPr="0047043C">
        <w:rPr>
          <w:rFonts w:ascii="Times New Roman" w:hAnsi="Times New Roman"/>
          <w:sz w:val="24"/>
          <w:szCs w:val="24"/>
        </w:rPr>
        <w:t xml:space="preserve">результатах торгов (конкурсов, аукционов) иных объектов капитального строительства не было получено разрешение на ввод в эксплуатацию в течение 5 лет  в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Pr="0047043C">
        <w:rPr>
          <w:rFonts w:ascii="Times New Roman" w:hAnsi="Times New Roman"/>
          <w:sz w:val="24"/>
          <w:szCs w:val="24"/>
        </w:rPr>
        <w:t>ом 2017 году составит 0.</w:t>
      </w:r>
    </w:p>
    <w:p w:rsidR="00200C98" w:rsidRPr="00200C98" w:rsidRDefault="00200C98" w:rsidP="00200C9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0C98">
        <w:rPr>
          <w:rFonts w:ascii="Times New Roman" w:hAnsi="Times New Roman"/>
          <w:sz w:val="24"/>
          <w:szCs w:val="24"/>
        </w:rPr>
        <w:t>объектов жилищного строительства - в течение 3 лет:</w:t>
      </w:r>
    </w:p>
    <w:p w:rsidR="00200C98" w:rsidRDefault="00200C98" w:rsidP="00200C9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0C98">
        <w:rPr>
          <w:rFonts w:ascii="Times New Roman" w:hAnsi="Times New Roman"/>
          <w:sz w:val="24"/>
          <w:szCs w:val="24"/>
        </w:rPr>
        <w:t>2015 - 10900 кв. метров,  2016- 7300 кв. метров,  2017- 3800 кв. метров,  2018 - 0, 2019- 0, 2020 - 0.</w:t>
      </w:r>
    </w:p>
    <w:p w:rsidR="00200C98" w:rsidRPr="0047043C" w:rsidRDefault="00200C98" w:rsidP="00200C9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0C98">
        <w:rPr>
          <w:rFonts w:ascii="Times New Roman" w:hAnsi="Times New Roman"/>
          <w:sz w:val="24"/>
          <w:szCs w:val="24"/>
        </w:rPr>
        <w:t>иных объектов капитального строительства - в течение 5 лет</w:t>
      </w:r>
      <w:r>
        <w:rPr>
          <w:rFonts w:ascii="Times New Roman" w:hAnsi="Times New Roman"/>
          <w:sz w:val="24"/>
          <w:szCs w:val="24"/>
        </w:rPr>
        <w:t xml:space="preserve"> - 0</w:t>
      </w:r>
    </w:p>
    <w:p w:rsidR="007D2E97" w:rsidRPr="0047043C" w:rsidRDefault="007D2E97" w:rsidP="0091111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A0E" w:rsidRDefault="00B92A0E" w:rsidP="00B92A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Раздел «Жилищно-коммунальное хозяйство»</w:t>
      </w:r>
    </w:p>
    <w:p w:rsidR="0047043C" w:rsidRPr="0047043C" w:rsidRDefault="0047043C" w:rsidP="00B92A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2A0E" w:rsidRPr="00FD7769" w:rsidRDefault="00B92A0E" w:rsidP="000F41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      п.27. Доля многоквартирных домов, в которых собственники помещений выбрали и реализуют </w:t>
      </w:r>
      <w:r w:rsidRPr="00FD7769">
        <w:rPr>
          <w:rFonts w:ascii="Times New Roman" w:hAnsi="Times New Roman"/>
          <w:b/>
          <w:sz w:val="24"/>
          <w:szCs w:val="24"/>
        </w:rPr>
        <w:t xml:space="preserve">один из способов управления многоквартирными домами, в общем числе </w:t>
      </w:r>
      <w:r w:rsidRPr="00FD7769">
        <w:rPr>
          <w:rFonts w:ascii="Times New Roman" w:hAnsi="Times New Roman"/>
          <w:b/>
          <w:sz w:val="24"/>
          <w:szCs w:val="24"/>
        </w:rPr>
        <w:lastRenderedPageBreak/>
        <w:t>многоквартирных домов, в которых собственники помещений должны выбрать способ управления данными домами:</w:t>
      </w:r>
    </w:p>
    <w:p w:rsidR="00B92A0E" w:rsidRPr="00FD7769" w:rsidRDefault="00B92A0E" w:rsidP="00B92A0E">
      <w:pPr>
        <w:pStyle w:val="a3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FD7769">
        <w:rPr>
          <w:rFonts w:ascii="Times New Roman" w:hAnsi="Times New Roman"/>
          <w:sz w:val="24"/>
          <w:szCs w:val="24"/>
        </w:rPr>
        <w:t>отчётн</w:t>
      </w:r>
      <w:r w:rsidRPr="00FD7769">
        <w:rPr>
          <w:rFonts w:ascii="Times New Roman" w:hAnsi="Times New Roman"/>
          <w:sz w:val="24"/>
          <w:szCs w:val="24"/>
        </w:rPr>
        <w:t>ому году, в 201</w:t>
      </w:r>
      <w:r w:rsidR="00FD7769" w:rsidRPr="00FD7769">
        <w:rPr>
          <w:rFonts w:ascii="Times New Roman" w:hAnsi="Times New Roman"/>
          <w:sz w:val="24"/>
          <w:szCs w:val="24"/>
        </w:rPr>
        <w:t>6</w:t>
      </w:r>
      <w:r w:rsidRPr="00FD7769">
        <w:rPr>
          <w:rFonts w:ascii="Times New Roman" w:hAnsi="Times New Roman"/>
          <w:sz w:val="24"/>
          <w:szCs w:val="24"/>
        </w:rPr>
        <w:t xml:space="preserve"> году –  </w:t>
      </w:r>
      <w:r w:rsidR="00FD7769" w:rsidRPr="00FD7769">
        <w:rPr>
          <w:rFonts w:ascii="Times New Roman" w:hAnsi="Times New Roman"/>
          <w:sz w:val="24"/>
          <w:szCs w:val="24"/>
        </w:rPr>
        <w:t>93</w:t>
      </w:r>
      <w:r w:rsidRPr="00FD7769">
        <w:rPr>
          <w:rFonts w:ascii="Times New Roman" w:hAnsi="Times New Roman"/>
          <w:sz w:val="24"/>
          <w:szCs w:val="24"/>
        </w:rPr>
        <w:t>%,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FD7769">
        <w:rPr>
          <w:rFonts w:ascii="Times New Roman" w:hAnsi="Times New Roman"/>
          <w:sz w:val="24"/>
          <w:szCs w:val="24"/>
        </w:rPr>
        <w:t>отчётн</w:t>
      </w:r>
      <w:r w:rsidRPr="00FD7769">
        <w:rPr>
          <w:rFonts w:ascii="Times New Roman" w:hAnsi="Times New Roman"/>
          <w:sz w:val="24"/>
          <w:szCs w:val="24"/>
        </w:rPr>
        <w:t>ому году, в 201</w:t>
      </w:r>
      <w:r w:rsidR="00FD7769" w:rsidRPr="00FD7769">
        <w:rPr>
          <w:rFonts w:ascii="Times New Roman" w:hAnsi="Times New Roman"/>
          <w:sz w:val="24"/>
          <w:szCs w:val="24"/>
        </w:rPr>
        <w:t>5</w:t>
      </w:r>
      <w:r w:rsidRPr="00FD7769">
        <w:rPr>
          <w:rFonts w:ascii="Times New Roman" w:hAnsi="Times New Roman"/>
          <w:sz w:val="24"/>
          <w:szCs w:val="24"/>
        </w:rPr>
        <w:t xml:space="preserve"> году – 100%,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FD7769">
        <w:rPr>
          <w:rFonts w:ascii="Times New Roman" w:hAnsi="Times New Roman"/>
          <w:sz w:val="24"/>
          <w:szCs w:val="24"/>
        </w:rPr>
        <w:t>отчётн</w:t>
      </w:r>
      <w:r w:rsidRPr="00FD7769">
        <w:rPr>
          <w:rFonts w:ascii="Times New Roman" w:hAnsi="Times New Roman"/>
          <w:sz w:val="24"/>
          <w:szCs w:val="24"/>
        </w:rPr>
        <w:t>ый 201</w:t>
      </w:r>
      <w:r w:rsidR="00FD7769" w:rsidRPr="00FD7769">
        <w:rPr>
          <w:rFonts w:ascii="Times New Roman" w:hAnsi="Times New Roman"/>
          <w:sz w:val="24"/>
          <w:szCs w:val="24"/>
        </w:rPr>
        <w:t>7</w:t>
      </w:r>
      <w:r w:rsidRPr="00FD7769">
        <w:rPr>
          <w:rFonts w:ascii="Times New Roman" w:hAnsi="Times New Roman"/>
          <w:sz w:val="24"/>
          <w:szCs w:val="24"/>
        </w:rPr>
        <w:t xml:space="preserve"> год – </w:t>
      </w:r>
      <w:r w:rsidR="00FD7769" w:rsidRPr="00FD7769">
        <w:rPr>
          <w:rFonts w:ascii="Times New Roman" w:hAnsi="Times New Roman"/>
          <w:sz w:val="24"/>
          <w:szCs w:val="24"/>
        </w:rPr>
        <w:t>97,84</w:t>
      </w:r>
      <w:r w:rsidRPr="00FD7769">
        <w:rPr>
          <w:rFonts w:ascii="Times New Roman" w:hAnsi="Times New Roman"/>
          <w:sz w:val="24"/>
          <w:szCs w:val="24"/>
        </w:rPr>
        <w:t>%,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  в 201</w:t>
      </w:r>
      <w:r w:rsidR="00FD7769" w:rsidRPr="00FD7769">
        <w:rPr>
          <w:rFonts w:ascii="Times New Roman" w:hAnsi="Times New Roman"/>
          <w:sz w:val="24"/>
          <w:szCs w:val="24"/>
        </w:rPr>
        <w:t>8</w:t>
      </w:r>
      <w:r w:rsidRPr="00FD7769">
        <w:rPr>
          <w:rFonts w:ascii="Times New Roman" w:hAnsi="Times New Roman"/>
          <w:sz w:val="24"/>
          <w:szCs w:val="24"/>
        </w:rPr>
        <w:t xml:space="preserve"> году – 100%,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  в 201</w:t>
      </w:r>
      <w:r w:rsidR="00FD7769" w:rsidRPr="00FD7769">
        <w:rPr>
          <w:rFonts w:ascii="Times New Roman" w:hAnsi="Times New Roman"/>
          <w:sz w:val="24"/>
          <w:szCs w:val="24"/>
        </w:rPr>
        <w:t>9</w:t>
      </w:r>
      <w:r w:rsidRPr="00FD7769">
        <w:rPr>
          <w:rFonts w:ascii="Times New Roman" w:hAnsi="Times New Roman"/>
          <w:sz w:val="24"/>
          <w:szCs w:val="24"/>
        </w:rPr>
        <w:t xml:space="preserve"> году – 100%,</w:t>
      </w:r>
    </w:p>
    <w:p w:rsidR="00B92A0E" w:rsidRPr="0047043C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</w:t>
      </w:r>
      <w:r w:rsidR="00FD7769" w:rsidRPr="0047043C">
        <w:rPr>
          <w:rFonts w:ascii="Times New Roman" w:hAnsi="Times New Roman"/>
          <w:sz w:val="24"/>
          <w:szCs w:val="24"/>
        </w:rPr>
        <w:t>20</w:t>
      </w:r>
      <w:r w:rsidRPr="0047043C">
        <w:rPr>
          <w:rFonts w:ascii="Times New Roman" w:hAnsi="Times New Roman"/>
          <w:sz w:val="24"/>
          <w:szCs w:val="24"/>
        </w:rPr>
        <w:t xml:space="preserve"> году – 100%.</w:t>
      </w:r>
    </w:p>
    <w:p w:rsidR="00FD7769" w:rsidRPr="0047043C" w:rsidRDefault="00FD7769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A0E" w:rsidRPr="00FD7769" w:rsidRDefault="00B92A0E" w:rsidP="00B92A0E">
      <w:pPr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п.28. Доля организаций коммунального комплекса, осуществляющих производство товаров</w:t>
      </w:r>
      <w:r w:rsidRPr="00FD7769">
        <w:rPr>
          <w:rFonts w:ascii="Times New Roman" w:hAnsi="Times New Roman"/>
          <w:b/>
          <w:sz w:val="24"/>
          <w:szCs w:val="24"/>
        </w:rPr>
        <w:t>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района):</w:t>
      </w:r>
    </w:p>
    <w:p w:rsidR="00B92A0E" w:rsidRPr="00FD7769" w:rsidRDefault="00B92A0E" w:rsidP="00B92A0E">
      <w:pPr>
        <w:pStyle w:val="a3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FD7769">
        <w:rPr>
          <w:rFonts w:ascii="Times New Roman" w:hAnsi="Times New Roman"/>
          <w:sz w:val="24"/>
          <w:szCs w:val="24"/>
        </w:rPr>
        <w:t>отчётн</w:t>
      </w:r>
      <w:r w:rsidRPr="00FD7769">
        <w:rPr>
          <w:rFonts w:ascii="Times New Roman" w:hAnsi="Times New Roman"/>
          <w:sz w:val="24"/>
          <w:szCs w:val="24"/>
        </w:rPr>
        <w:t>ому году, в 201</w:t>
      </w:r>
      <w:r w:rsidR="00FD7769" w:rsidRPr="00FD7769">
        <w:rPr>
          <w:rFonts w:ascii="Times New Roman" w:hAnsi="Times New Roman"/>
          <w:sz w:val="24"/>
          <w:szCs w:val="24"/>
        </w:rPr>
        <w:t>6</w:t>
      </w:r>
      <w:r w:rsidRPr="00FD7769">
        <w:rPr>
          <w:rFonts w:ascii="Times New Roman" w:hAnsi="Times New Roman"/>
          <w:sz w:val="24"/>
          <w:szCs w:val="24"/>
        </w:rPr>
        <w:t xml:space="preserve"> году –  </w:t>
      </w:r>
      <w:r w:rsidR="00FD7769" w:rsidRPr="00FD7769">
        <w:rPr>
          <w:rFonts w:ascii="Times New Roman" w:hAnsi="Times New Roman"/>
          <w:sz w:val="24"/>
          <w:szCs w:val="24"/>
        </w:rPr>
        <w:t>81,82</w:t>
      </w:r>
      <w:r w:rsidRPr="00FD7769">
        <w:rPr>
          <w:rFonts w:ascii="Times New Roman" w:hAnsi="Times New Roman"/>
          <w:sz w:val="24"/>
          <w:szCs w:val="24"/>
        </w:rPr>
        <w:t>%,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FD7769">
        <w:rPr>
          <w:rFonts w:ascii="Times New Roman" w:hAnsi="Times New Roman"/>
          <w:sz w:val="24"/>
          <w:szCs w:val="24"/>
        </w:rPr>
        <w:t>отчётн</w:t>
      </w:r>
      <w:r w:rsidRPr="00FD7769">
        <w:rPr>
          <w:rFonts w:ascii="Times New Roman" w:hAnsi="Times New Roman"/>
          <w:sz w:val="24"/>
          <w:szCs w:val="24"/>
        </w:rPr>
        <w:t>ому году, в 201</w:t>
      </w:r>
      <w:r w:rsidR="00FD7769" w:rsidRPr="00FD7769">
        <w:rPr>
          <w:rFonts w:ascii="Times New Roman" w:hAnsi="Times New Roman"/>
          <w:sz w:val="24"/>
          <w:szCs w:val="24"/>
        </w:rPr>
        <w:t>5</w:t>
      </w:r>
      <w:r w:rsidRPr="00FD7769">
        <w:rPr>
          <w:rFonts w:ascii="Times New Roman" w:hAnsi="Times New Roman"/>
          <w:sz w:val="24"/>
          <w:szCs w:val="24"/>
        </w:rPr>
        <w:t xml:space="preserve"> году – </w:t>
      </w:r>
      <w:r w:rsidR="00FD7769" w:rsidRPr="00FD7769">
        <w:rPr>
          <w:rFonts w:ascii="Times New Roman" w:hAnsi="Times New Roman"/>
          <w:sz w:val="24"/>
          <w:szCs w:val="24"/>
        </w:rPr>
        <w:t>81,82</w:t>
      </w:r>
      <w:r w:rsidRPr="00FD7769">
        <w:rPr>
          <w:rFonts w:ascii="Times New Roman" w:hAnsi="Times New Roman"/>
          <w:sz w:val="24"/>
          <w:szCs w:val="24"/>
        </w:rPr>
        <w:t>%,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FD7769">
        <w:rPr>
          <w:rFonts w:ascii="Times New Roman" w:hAnsi="Times New Roman"/>
          <w:sz w:val="24"/>
          <w:szCs w:val="24"/>
        </w:rPr>
        <w:t>отчётн</w:t>
      </w:r>
      <w:r w:rsidRPr="00FD7769">
        <w:rPr>
          <w:rFonts w:ascii="Times New Roman" w:hAnsi="Times New Roman"/>
          <w:sz w:val="24"/>
          <w:szCs w:val="24"/>
        </w:rPr>
        <w:t>ый 201</w:t>
      </w:r>
      <w:r w:rsidR="00FD7769" w:rsidRPr="00FD7769">
        <w:rPr>
          <w:rFonts w:ascii="Times New Roman" w:hAnsi="Times New Roman"/>
          <w:sz w:val="24"/>
          <w:szCs w:val="24"/>
        </w:rPr>
        <w:t>7</w:t>
      </w:r>
      <w:r w:rsidRPr="00FD7769">
        <w:rPr>
          <w:rFonts w:ascii="Times New Roman" w:hAnsi="Times New Roman"/>
          <w:sz w:val="24"/>
          <w:szCs w:val="24"/>
        </w:rPr>
        <w:t xml:space="preserve"> год – </w:t>
      </w:r>
      <w:r w:rsidR="00FD7769" w:rsidRPr="00FD7769">
        <w:rPr>
          <w:rFonts w:ascii="Times New Roman" w:hAnsi="Times New Roman"/>
          <w:sz w:val="24"/>
          <w:szCs w:val="24"/>
        </w:rPr>
        <w:t>80,64</w:t>
      </w:r>
      <w:r w:rsidRPr="00FD7769">
        <w:rPr>
          <w:rFonts w:ascii="Times New Roman" w:hAnsi="Times New Roman"/>
          <w:sz w:val="24"/>
          <w:szCs w:val="24"/>
        </w:rPr>
        <w:t>%,</w:t>
      </w:r>
    </w:p>
    <w:p w:rsidR="00B92A0E" w:rsidRPr="00FD7769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92A0E" w:rsidRPr="0047043C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7769">
        <w:rPr>
          <w:rFonts w:ascii="Times New Roman" w:hAnsi="Times New Roman"/>
          <w:sz w:val="24"/>
          <w:szCs w:val="24"/>
        </w:rPr>
        <w:t xml:space="preserve">  в 201</w:t>
      </w:r>
      <w:r w:rsidR="00FD7769" w:rsidRPr="00FD7769">
        <w:rPr>
          <w:rFonts w:ascii="Times New Roman" w:hAnsi="Times New Roman"/>
          <w:sz w:val="24"/>
          <w:szCs w:val="24"/>
        </w:rPr>
        <w:t>8</w:t>
      </w:r>
      <w:r w:rsidRPr="00FD7769">
        <w:rPr>
          <w:rFonts w:ascii="Times New Roman" w:hAnsi="Times New Roman"/>
          <w:sz w:val="24"/>
          <w:szCs w:val="24"/>
        </w:rPr>
        <w:t xml:space="preserve"> году – </w:t>
      </w:r>
      <w:r w:rsidR="00FD7769" w:rsidRPr="0047043C">
        <w:rPr>
          <w:rFonts w:ascii="Times New Roman" w:hAnsi="Times New Roman"/>
          <w:sz w:val="24"/>
          <w:szCs w:val="24"/>
        </w:rPr>
        <w:t>84,39</w:t>
      </w:r>
      <w:r w:rsidRPr="0047043C">
        <w:rPr>
          <w:rFonts w:ascii="Times New Roman" w:hAnsi="Times New Roman"/>
          <w:sz w:val="24"/>
          <w:szCs w:val="24"/>
        </w:rPr>
        <w:t>%,</w:t>
      </w:r>
    </w:p>
    <w:p w:rsidR="00B92A0E" w:rsidRPr="0047043C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FD7769" w:rsidRPr="0047043C">
        <w:rPr>
          <w:rFonts w:ascii="Times New Roman" w:hAnsi="Times New Roman"/>
          <w:sz w:val="24"/>
          <w:szCs w:val="24"/>
        </w:rPr>
        <w:t>9</w:t>
      </w:r>
      <w:r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FD7769" w:rsidRPr="0047043C">
        <w:rPr>
          <w:rFonts w:ascii="Times New Roman" w:hAnsi="Times New Roman"/>
          <w:sz w:val="24"/>
          <w:szCs w:val="24"/>
        </w:rPr>
        <w:t>84,39</w:t>
      </w:r>
      <w:r w:rsidRPr="0047043C">
        <w:rPr>
          <w:rFonts w:ascii="Times New Roman" w:hAnsi="Times New Roman"/>
          <w:sz w:val="24"/>
          <w:szCs w:val="24"/>
        </w:rPr>
        <w:t>%,</w:t>
      </w:r>
    </w:p>
    <w:p w:rsidR="00B92A0E" w:rsidRPr="0047043C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</w:t>
      </w:r>
      <w:r w:rsidR="00FD7769" w:rsidRPr="0047043C">
        <w:rPr>
          <w:rFonts w:ascii="Times New Roman" w:hAnsi="Times New Roman"/>
          <w:sz w:val="24"/>
          <w:szCs w:val="24"/>
        </w:rPr>
        <w:t>20</w:t>
      </w:r>
      <w:r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FD7769" w:rsidRPr="0047043C">
        <w:rPr>
          <w:rFonts w:ascii="Times New Roman" w:hAnsi="Times New Roman"/>
          <w:sz w:val="24"/>
          <w:szCs w:val="24"/>
        </w:rPr>
        <w:t>84,39</w:t>
      </w:r>
      <w:r w:rsidRPr="0047043C">
        <w:rPr>
          <w:rFonts w:ascii="Times New Roman" w:hAnsi="Times New Roman"/>
          <w:sz w:val="24"/>
          <w:szCs w:val="24"/>
        </w:rPr>
        <w:t>%.</w:t>
      </w:r>
    </w:p>
    <w:p w:rsidR="00946712" w:rsidRPr="0047043C" w:rsidRDefault="00946712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2A0E" w:rsidRPr="00F552DB" w:rsidRDefault="00B92A0E" w:rsidP="001079FE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п.29. Доля многоквартирных домов, расположенных на земельных участках, в отношении которых </w:t>
      </w:r>
      <w:r w:rsidRPr="00F552DB">
        <w:rPr>
          <w:rFonts w:ascii="Times New Roman" w:hAnsi="Times New Roman"/>
          <w:b/>
          <w:sz w:val="24"/>
          <w:szCs w:val="24"/>
        </w:rPr>
        <w:t>осуществлен государственный кадастровый учет:</w:t>
      </w:r>
    </w:p>
    <w:p w:rsidR="00B92A0E" w:rsidRPr="00F552DB" w:rsidRDefault="00B92A0E" w:rsidP="006E3332">
      <w:pPr>
        <w:pStyle w:val="a3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Pr="00F552DB">
        <w:rPr>
          <w:rFonts w:ascii="Times New Roman" w:hAnsi="Times New Roman"/>
          <w:sz w:val="24"/>
          <w:szCs w:val="24"/>
        </w:rPr>
        <w:t>ому году, в 201</w:t>
      </w:r>
      <w:r w:rsidR="00946712" w:rsidRPr="00F552DB">
        <w:rPr>
          <w:rFonts w:ascii="Times New Roman" w:hAnsi="Times New Roman"/>
          <w:sz w:val="24"/>
          <w:szCs w:val="24"/>
        </w:rPr>
        <w:t>6</w:t>
      </w:r>
      <w:r w:rsidRPr="00F552DB">
        <w:rPr>
          <w:rFonts w:ascii="Times New Roman" w:hAnsi="Times New Roman"/>
          <w:sz w:val="24"/>
          <w:szCs w:val="24"/>
        </w:rPr>
        <w:t xml:space="preserve"> году – </w:t>
      </w:r>
      <w:r w:rsidR="001079FE" w:rsidRPr="00F552DB">
        <w:rPr>
          <w:rFonts w:ascii="Times New Roman" w:hAnsi="Times New Roman"/>
          <w:sz w:val="24"/>
          <w:szCs w:val="24"/>
        </w:rPr>
        <w:t>60,1</w:t>
      </w:r>
      <w:r w:rsidRPr="00F552DB">
        <w:rPr>
          <w:rFonts w:ascii="Times New Roman" w:hAnsi="Times New Roman"/>
          <w:sz w:val="24"/>
          <w:szCs w:val="24"/>
        </w:rPr>
        <w:t xml:space="preserve"> %,</w:t>
      </w:r>
    </w:p>
    <w:p w:rsidR="00B92A0E" w:rsidRPr="00F552DB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Pr="00F552DB">
        <w:rPr>
          <w:rFonts w:ascii="Times New Roman" w:hAnsi="Times New Roman"/>
          <w:sz w:val="24"/>
          <w:szCs w:val="24"/>
        </w:rPr>
        <w:t>ому году, в 201</w:t>
      </w:r>
      <w:r w:rsidR="00946712" w:rsidRPr="00F552DB">
        <w:rPr>
          <w:rFonts w:ascii="Times New Roman" w:hAnsi="Times New Roman"/>
          <w:sz w:val="24"/>
          <w:szCs w:val="24"/>
        </w:rPr>
        <w:t>5</w:t>
      </w:r>
      <w:r w:rsidRPr="00F552DB">
        <w:rPr>
          <w:rFonts w:ascii="Times New Roman" w:hAnsi="Times New Roman"/>
          <w:sz w:val="24"/>
          <w:szCs w:val="24"/>
        </w:rPr>
        <w:t xml:space="preserve"> году –</w:t>
      </w:r>
      <w:r w:rsidR="001079FE" w:rsidRPr="00F552DB">
        <w:rPr>
          <w:rFonts w:ascii="Times New Roman" w:hAnsi="Times New Roman"/>
          <w:sz w:val="24"/>
          <w:szCs w:val="24"/>
        </w:rPr>
        <w:t xml:space="preserve"> 60,04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B92A0E" w:rsidRPr="00F552DB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F552DB">
        <w:rPr>
          <w:rFonts w:ascii="Times New Roman" w:hAnsi="Times New Roman"/>
          <w:sz w:val="24"/>
          <w:szCs w:val="24"/>
        </w:rPr>
        <w:t>отчётн</w:t>
      </w:r>
      <w:r w:rsidRPr="00F552DB">
        <w:rPr>
          <w:rFonts w:ascii="Times New Roman" w:hAnsi="Times New Roman"/>
          <w:sz w:val="24"/>
          <w:szCs w:val="24"/>
        </w:rPr>
        <w:t>ый 201</w:t>
      </w:r>
      <w:r w:rsidR="00946712" w:rsidRPr="00F552DB">
        <w:rPr>
          <w:rFonts w:ascii="Times New Roman" w:hAnsi="Times New Roman"/>
          <w:sz w:val="24"/>
          <w:szCs w:val="24"/>
        </w:rPr>
        <w:t>7</w:t>
      </w:r>
      <w:r w:rsidRPr="00F552DB">
        <w:rPr>
          <w:rFonts w:ascii="Times New Roman" w:hAnsi="Times New Roman"/>
          <w:sz w:val="24"/>
          <w:szCs w:val="24"/>
        </w:rPr>
        <w:t xml:space="preserve"> год –</w:t>
      </w:r>
      <w:r w:rsidR="001079FE" w:rsidRPr="00F552DB">
        <w:rPr>
          <w:rFonts w:ascii="Times New Roman" w:hAnsi="Times New Roman"/>
          <w:sz w:val="24"/>
          <w:szCs w:val="24"/>
        </w:rPr>
        <w:t xml:space="preserve"> 61,0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B92A0E" w:rsidRPr="00F552DB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B92A0E" w:rsidRPr="00F552DB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</w:t>
      </w:r>
      <w:r w:rsidR="00946712" w:rsidRPr="00F552DB">
        <w:rPr>
          <w:rFonts w:ascii="Times New Roman" w:hAnsi="Times New Roman"/>
          <w:sz w:val="24"/>
          <w:szCs w:val="24"/>
        </w:rPr>
        <w:t>8</w:t>
      </w:r>
      <w:r w:rsidRPr="00F552DB">
        <w:rPr>
          <w:rFonts w:ascii="Times New Roman" w:hAnsi="Times New Roman"/>
          <w:sz w:val="24"/>
          <w:szCs w:val="24"/>
        </w:rPr>
        <w:t xml:space="preserve"> году –</w:t>
      </w:r>
      <w:r w:rsidR="001079FE" w:rsidRPr="00F552DB">
        <w:rPr>
          <w:rFonts w:ascii="Times New Roman" w:hAnsi="Times New Roman"/>
          <w:sz w:val="24"/>
          <w:szCs w:val="24"/>
        </w:rPr>
        <w:t>61,0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B92A0E" w:rsidRPr="00F552DB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201</w:t>
      </w:r>
      <w:r w:rsidR="00946712" w:rsidRPr="00F552DB">
        <w:rPr>
          <w:rFonts w:ascii="Times New Roman" w:hAnsi="Times New Roman"/>
          <w:sz w:val="24"/>
          <w:szCs w:val="24"/>
        </w:rPr>
        <w:t>9</w:t>
      </w:r>
      <w:r w:rsidRPr="00F552DB">
        <w:rPr>
          <w:rFonts w:ascii="Times New Roman" w:hAnsi="Times New Roman"/>
          <w:sz w:val="24"/>
          <w:szCs w:val="24"/>
        </w:rPr>
        <w:t xml:space="preserve"> году –</w:t>
      </w:r>
      <w:r w:rsidR="001079FE" w:rsidRPr="00F552DB">
        <w:rPr>
          <w:rFonts w:ascii="Times New Roman" w:hAnsi="Times New Roman"/>
          <w:sz w:val="24"/>
          <w:szCs w:val="24"/>
        </w:rPr>
        <w:t>61,0</w:t>
      </w:r>
      <w:r w:rsidRPr="00F552DB">
        <w:rPr>
          <w:rFonts w:ascii="Times New Roman" w:hAnsi="Times New Roman"/>
          <w:sz w:val="24"/>
          <w:szCs w:val="24"/>
        </w:rPr>
        <w:t>%,</w:t>
      </w:r>
    </w:p>
    <w:p w:rsidR="00B92A0E" w:rsidRPr="0047043C" w:rsidRDefault="00B92A0E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2DB">
        <w:rPr>
          <w:rFonts w:ascii="Times New Roman" w:hAnsi="Times New Roman"/>
          <w:sz w:val="24"/>
          <w:szCs w:val="24"/>
        </w:rPr>
        <w:t xml:space="preserve">  в </w:t>
      </w:r>
      <w:r w:rsidRPr="0047043C">
        <w:rPr>
          <w:rFonts w:ascii="Times New Roman" w:hAnsi="Times New Roman"/>
          <w:sz w:val="24"/>
          <w:szCs w:val="24"/>
        </w:rPr>
        <w:t>20</w:t>
      </w:r>
      <w:r w:rsidR="00946712" w:rsidRPr="0047043C">
        <w:rPr>
          <w:rFonts w:ascii="Times New Roman" w:hAnsi="Times New Roman"/>
          <w:sz w:val="24"/>
          <w:szCs w:val="24"/>
        </w:rPr>
        <w:t>20</w:t>
      </w:r>
      <w:r w:rsidRPr="0047043C">
        <w:rPr>
          <w:rFonts w:ascii="Times New Roman" w:hAnsi="Times New Roman"/>
          <w:sz w:val="24"/>
          <w:szCs w:val="24"/>
        </w:rPr>
        <w:t xml:space="preserve"> году –</w:t>
      </w:r>
      <w:r w:rsidR="001079FE" w:rsidRPr="0047043C">
        <w:rPr>
          <w:rFonts w:ascii="Times New Roman" w:hAnsi="Times New Roman"/>
          <w:sz w:val="24"/>
          <w:szCs w:val="24"/>
        </w:rPr>
        <w:t>61,0</w:t>
      </w:r>
      <w:r w:rsidRPr="0047043C">
        <w:rPr>
          <w:rFonts w:ascii="Times New Roman" w:hAnsi="Times New Roman"/>
          <w:sz w:val="24"/>
          <w:szCs w:val="24"/>
        </w:rPr>
        <w:t>%.</w:t>
      </w:r>
    </w:p>
    <w:p w:rsidR="001B776F" w:rsidRPr="0047043C" w:rsidRDefault="001B776F" w:rsidP="00B9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6C1" w:rsidRPr="000D2B78" w:rsidRDefault="003B311E" w:rsidP="001079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D2B78">
        <w:rPr>
          <w:rFonts w:ascii="Times New Roman" w:hAnsi="Times New Roman"/>
          <w:b/>
          <w:sz w:val="24"/>
          <w:szCs w:val="24"/>
        </w:rPr>
        <w:t>3</w:t>
      </w:r>
      <w:r w:rsidR="002F46C1" w:rsidRPr="000D2B78">
        <w:rPr>
          <w:rFonts w:ascii="Times New Roman" w:hAnsi="Times New Roman"/>
          <w:b/>
          <w:sz w:val="24"/>
          <w:szCs w:val="24"/>
        </w:rPr>
        <w:t xml:space="preserve">0. Доля населения, получившего жилые помещения и улучшившего жилищные условия в </w:t>
      </w:r>
      <w:r w:rsidR="00BB2B3A" w:rsidRPr="000D2B78">
        <w:rPr>
          <w:rFonts w:ascii="Times New Roman" w:hAnsi="Times New Roman"/>
          <w:b/>
          <w:sz w:val="24"/>
          <w:szCs w:val="24"/>
        </w:rPr>
        <w:t>отчётн</w:t>
      </w:r>
      <w:r w:rsidR="002F46C1" w:rsidRPr="000D2B78">
        <w:rPr>
          <w:rFonts w:ascii="Times New Roman" w:hAnsi="Times New Roman"/>
          <w:b/>
          <w:sz w:val="24"/>
          <w:szCs w:val="24"/>
        </w:rPr>
        <w:t>ом году, в общей численности населения, состоящего на учете в качестве нуждающегося в жилых помещениях</w:t>
      </w:r>
    </w:p>
    <w:p w:rsidR="00890763" w:rsidRPr="000D2B78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0D2B78">
        <w:rPr>
          <w:rFonts w:ascii="Times New Roman" w:hAnsi="Times New Roman"/>
        </w:rPr>
        <w:t xml:space="preserve">- фактические значения за год, предшествующий </w:t>
      </w:r>
      <w:r w:rsidR="00BB2B3A" w:rsidRPr="000D2B78">
        <w:rPr>
          <w:rFonts w:ascii="Times New Roman" w:hAnsi="Times New Roman"/>
        </w:rPr>
        <w:t>отчётн</w:t>
      </w:r>
      <w:r w:rsidRPr="000D2B78">
        <w:rPr>
          <w:rFonts w:ascii="Times New Roman" w:hAnsi="Times New Roman"/>
        </w:rPr>
        <w:t xml:space="preserve">ому году, в 2016 году – </w:t>
      </w:r>
      <w:r w:rsidR="00200C98">
        <w:rPr>
          <w:rFonts w:ascii="Times New Roman" w:hAnsi="Times New Roman"/>
        </w:rPr>
        <w:t>8</w:t>
      </w:r>
      <w:r w:rsidRPr="000D2B78">
        <w:rPr>
          <w:rFonts w:ascii="Times New Roman" w:hAnsi="Times New Roman"/>
        </w:rPr>
        <w:t>%,</w:t>
      </w:r>
    </w:p>
    <w:p w:rsidR="00890763" w:rsidRPr="000D2B78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0D2B78">
        <w:rPr>
          <w:rFonts w:ascii="Times New Roman" w:hAnsi="Times New Roman"/>
        </w:rPr>
        <w:t xml:space="preserve">- фактические значения за год, предшествующий на 2 года </w:t>
      </w:r>
      <w:r w:rsidR="00BB2B3A" w:rsidRPr="000D2B78">
        <w:rPr>
          <w:rFonts w:ascii="Times New Roman" w:hAnsi="Times New Roman"/>
        </w:rPr>
        <w:t>отчётн</w:t>
      </w:r>
      <w:r w:rsidRPr="000D2B78">
        <w:rPr>
          <w:rFonts w:ascii="Times New Roman" w:hAnsi="Times New Roman"/>
        </w:rPr>
        <w:t>ому году, в 2015 году –9%,</w:t>
      </w:r>
    </w:p>
    <w:p w:rsidR="00890763" w:rsidRPr="000D2B78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0D2B78">
        <w:rPr>
          <w:rFonts w:ascii="Times New Roman" w:hAnsi="Times New Roman"/>
        </w:rPr>
        <w:t xml:space="preserve">- фактические значения за </w:t>
      </w:r>
      <w:r w:rsidR="00BB2B3A" w:rsidRPr="000D2B78">
        <w:rPr>
          <w:rFonts w:ascii="Times New Roman" w:hAnsi="Times New Roman"/>
        </w:rPr>
        <w:t>отчётн</w:t>
      </w:r>
      <w:r w:rsidRPr="000D2B78">
        <w:rPr>
          <w:rFonts w:ascii="Times New Roman" w:hAnsi="Times New Roman"/>
        </w:rPr>
        <w:t xml:space="preserve">ый 2017 год – </w:t>
      </w:r>
      <w:r w:rsidR="00200C98">
        <w:rPr>
          <w:rFonts w:ascii="Times New Roman" w:hAnsi="Times New Roman"/>
        </w:rPr>
        <w:t xml:space="preserve">12,47 </w:t>
      </w:r>
      <w:r w:rsidRPr="000D2B78">
        <w:rPr>
          <w:rFonts w:ascii="Times New Roman" w:hAnsi="Times New Roman"/>
        </w:rPr>
        <w:t>%,</w:t>
      </w:r>
    </w:p>
    <w:p w:rsidR="00890763" w:rsidRPr="000D2B78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0D2B78">
        <w:rPr>
          <w:rFonts w:ascii="Times New Roman" w:hAnsi="Times New Roman"/>
        </w:rPr>
        <w:t>- планируемые значения на 3-х летний период:</w:t>
      </w:r>
    </w:p>
    <w:p w:rsidR="00890763" w:rsidRPr="000D2B78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0D2B78">
        <w:rPr>
          <w:rFonts w:ascii="Times New Roman" w:hAnsi="Times New Roman"/>
        </w:rPr>
        <w:t>в 2018 году – 11,</w:t>
      </w:r>
      <w:r w:rsidR="00200C98">
        <w:rPr>
          <w:rFonts w:ascii="Times New Roman" w:hAnsi="Times New Roman"/>
        </w:rPr>
        <w:t>9</w:t>
      </w:r>
      <w:r w:rsidRPr="000D2B78">
        <w:rPr>
          <w:rFonts w:ascii="Times New Roman" w:hAnsi="Times New Roman"/>
        </w:rPr>
        <w:t>%,</w:t>
      </w:r>
    </w:p>
    <w:p w:rsidR="00890763" w:rsidRPr="000D2B78" w:rsidRDefault="00890763" w:rsidP="00890763">
      <w:pPr>
        <w:pStyle w:val="a3"/>
        <w:rPr>
          <w:rFonts w:ascii="Times New Roman" w:hAnsi="Times New Roman"/>
          <w:sz w:val="23"/>
          <w:szCs w:val="23"/>
        </w:rPr>
      </w:pPr>
      <w:r w:rsidRPr="000D2B78">
        <w:rPr>
          <w:rFonts w:ascii="Times New Roman" w:hAnsi="Times New Roman"/>
        </w:rPr>
        <w:t xml:space="preserve">в 2019 году – </w:t>
      </w:r>
      <w:r w:rsidR="00200C98" w:rsidRPr="000D2B78">
        <w:rPr>
          <w:rFonts w:ascii="Times New Roman" w:hAnsi="Times New Roman"/>
        </w:rPr>
        <w:t>11,</w:t>
      </w:r>
      <w:r w:rsidR="00200C98">
        <w:rPr>
          <w:rFonts w:ascii="Times New Roman" w:hAnsi="Times New Roman"/>
        </w:rPr>
        <w:t>9</w:t>
      </w:r>
      <w:r w:rsidRPr="000D2B78">
        <w:rPr>
          <w:rFonts w:ascii="Times New Roman" w:hAnsi="Times New Roman"/>
        </w:rPr>
        <w:t>%,</w:t>
      </w:r>
    </w:p>
    <w:p w:rsidR="00890763" w:rsidRPr="000D2B78" w:rsidRDefault="00890763" w:rsidP="00890763">
      <w:pPr>
        <w:pStyle w:val="a3"/>
        <w:rPr>
          <w:rFonts w:ascii="Times New Roman" w:hAnsi="Times New Roman"/>
        </w:rPr>
      </w:pPr>
      <w:r w:rsidRPr="000D2B78">
        <w:rPr>
          <w:rFonts w:ascii="Times New Roman" w:hAnsi="Times New Roman"/>
        </w:rPr>
        <w:t xml:space="preserve">в 2020 году – </w:t>
      </w:r>
      <w:r w:rsidR="00200C98" w:rsidRPr="000D2B78">
        <w:rPr>
          <w:rFonts w:ascii="Times New Roman" w:hAnsi="Times New Roman"/>
        </w:rPr>
        <w:t>11,</w:t>
      </w:r>
      <w:r w:rsidR="00200C98">
        <w:rPr>
          <w:rFonts w:ascii="Times New Roman" w:hAnsi="Times New Roman"/>
        </w:rPr>
        <w:t>9</w:t>
      </w:r>
      <w:r w:rsidRPr="000D2B78">
        <w:rPr>
          <w:rFonts w:ascii="Times New Roman" w:hAnsi="Times New Roman"/>
        </w:rPr>
        <w:t>%.</w:t>
      </w:r>
    </w:p>
    <w:p w:rsidR="0059148C" w:rsidRPr="00890763" w:rsidRDefault="0059148C" w:rsidP="00890763">
      <w:pPr>
        <w:pStyle w:val="a3"/>
        <w:rPr>
          <w:rFonts w:ascii="Times New Roman" w:hAnsi="Times New Roman"/>
          <w:sz w:val="23"/>
          <w:szCs w:val="23"/>
        </w:rPr>
      </w:pPr>
    </w:p>
    <w:p w:rsidR="002F46C1" w:rsidRPr="0047043C" w:rsidRDefault="002F46C1" w:rsidP="000E67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6712">
        <w:rPr>
          <w:rFonts w:ascii="Times New Roman" w:hAnsi="Times New Roman"/>
          <w:b/>
          <w:sz w:val="24"/>
          <w:szCs w:val="24"/>
        </w:rPr>
        <w:t xml:space="preserve">VIII. Организация </w:t>
      </w:r>
      <w:r w:rsidRPr="0047043C">
        <w:rPr>
          <w:rFonts w:ascii="Times New Roman" w:hAnsi="Times New Roman"/>
          <w:b/>
          <w:sz w:val="24"/>
          <w:szCs w:val="24"/>
        </w:rPr>
        <w:t>муниципального управления</w:t>
      </w:r>
    </w:p>
    <w:p w:rsidR="000E6765" w:rsidRPr="0047043C" w:rsidRDefault="000E6765" w:rsidP="000E67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46C1" w:rsidRPr="00BF00CE" w:rsidRDefault="002F46C1" w:rsidP="009569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31. Доля налоговых и неналоговых доходов </w:t>
      </w:r>
      <w:r w:rsidRPr="00BF00CE">
        <w:rPr>
          <w:rFonts w:ascii="Times New Roman" w:hAnsi="Times New Roman"/>
          <w:b/>
          <w:sz w:val="24"/>
          <w:szCs w:val="24"/>
        </w:rPr>
        <w:t>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BF00CE" w:rsidRPr="00BF00CE" w:rsidRDefault="00BF00CE" w:rsidP="00956962">
      <w:pPr>
        <w:pStyle w:val="a3"/>
        <w:jc w:val="both"/>
        <w:rPr>
          <w:rFonts w:ascii="Times New Roman" w:hAnsi="Times New Roman"/>
        </w:rPr>
      </w:pPr>
      <w:r w:rsidRPr="00BF00CE">
        <w:rPr>
          <w:rFonts w:ascii="Times New Roman" w:hAnsi="Times New Roman"/>
        </w:rPr>
        <w:t>в 2015 году –  76%</w:t>
      </w:r>
    </w:p>
    <w:p w:rsidR="00BF00CE" w:rsidRPr="00BF00CE" w:rsidRDefault="00BF00CE" w:rsidP="00956962">
      <w:pPr>
        <w:pStyle w:val="a3"/>
        <w:jc w:val="both"/>
        <w:rPr>
          <w:rFonts w:ascii="Times New Roman" w:hAnsi="Times New Roman"/>
        </w:rPr>
      </w:pPr>
      <w:r w:rsidRPr="00BF00CE">
        <w:rPr>
          <w:rFonts w:ascii="Times New Roman" w:hAnsi="Times New Roman"/>
        </w:rPr>
        <w:t>в 2016 году –  58%</w:t>
      </w:r>
    </w:p>
    <w:p w:rsidR="00BF00CE" w:rsidRPr="00BF00CE" w:rsidRDefault="00BF00CE" w:rsidP="00956962">
      <w:pPr>
        <w:pStyle w:val="a3"/>
        <w:jc w:val="both"/>
        <w:rPr>
          <w:rFonts w:ascii="Times New Roman" w:hAnsi="Times New Roman"/>
        </w:rPr>
      </w:pPr>
      <w:r w:rsidRPr="00BF00CE">
        <w:rPr>
          <w:rFonts w:ascii="Times New Roman" w:hAnsi="Times New Roman"/>
        </w:rPr>
        <w:t>в 2017году –  68,</w:t>
      </w:r>
      <w:r w:rsidR="00956962">
        <w:rPr>
          <w:rFonts w:ascii="Times New Roman" w:hAnsi="Times New Roman"/>
        </w:rPr>
        <w:t>18</w:t>
      </w:r>
      <w:r w:rsidRPr="00BF00CE">
        <w:rPr>
          <w:rFonts w:ascii="Times New Roman" w:hAnsi="Times New Roman"/>
        </w:rPr>
        <w:t>%</w:t>
      </w:r>
    </w:p>
    <w:p w:rsidR="00BF00CE" w:rsidRPr="00BF00CE" w:rsidRDefault="00BF00CE" w:rsidP="00956962">
      <w:pPr>
        <w:pStyle w:val="a3"/>
        <w:jc w:val="both"/>
        <w:rPr>
          <w:rFonts w:ascii="Times New Roman" w:hAnsi="Times New Roman"/>
        </w:rPr>
      </w:pPr>
      <w:r w:rsidRPr="00BF00CE">
        <w:rPr>
          <w:rFonts w:ascii="Times New Roman" w:hAnsi="Times New Roman"/>
        </w:rPr>
        <w:t>Планируемая доля налоговых и неналоговых в общем объ</w:t>
      </w:r>
      <w:r w:rsidR="00956962">
        <w:rPr>
          <w:rFonts w:ascii="Times New Roman" w:hAnsi="Times New Roman"/>
        </w:rPr>
        <w:t>ё</w:t>
      </w:r>
      <w:r w:rsidRPr="00BF00CE">
        <w:rPr>
          <w:rFonts w:ascii="Times New Roman" w:hAnsi="Times New Roman"/>
        </w:rPr>
        <w:t>ме собственных доходов бюджета муниципального образования:</w:t>
      </w:r>
    </w:p>
    <w:p w:rsidR="00BF00CE" w:rsidRPr="0047043C" w:rsidRDefault="00BF00CE" w:rsidP="00956962">
      <w:pPr>
        <w:pStyle w:val="a3"/>
        <w:jc w:val="both"/>
        <w:rPr>
          <w:rFonts w:ascii="Times New Roman" w:hAnsi="Times New Roman"/>
        </w:rPr>
      </w:pPr>
      <w:r w:rsidRPr="0047043C">
        <w:rPr>
          <w:rFonts w:ascii="Times New Roman" w:hAnsi="Times New Roman"/>
        </w:rPr>
        <w:t>в 2018 году –   74,4%</w:t>
      </w:r>
    </w:p>
    <w:p w:rsidR="00BF00CE" w:rsidRPr="0047043C" w:rsidRDefault="00BF00CE" w:rsidP="00956962">
      <w:pPr>
        <w:pStyle w:val="a3"/>
        <w:jc w:val="both"/>
        <w:rPr>
          <w:rFonts w:ascii="Times New Roman" w:hAnsi="Times New Roman"/>
        </w:rPr>
      </w:pPr>
      <w:r w:rsidRPr="0047043C">
        <w:rPr>
          <w:rFonts w:ascii="Times New Roman" w:hAnsi="Times New Roman"/>
        </w:rPr>
        <w:t>в 2019 году  –   78%</w:t>
      </w:r>
    </w:p>
    <w:p w:rsidR="00BF00CE" w:rsidRPr="0047043C" w:rsidRDefault="00BF00CE" w:rsidP="00956962">
      <w:pPr>
        <w:pStyle w:val="a3"/>
        <w:jc w:val="both"/>
        <w:rPr>
          <w:rFonts w:ascii="Times New Roman" w:hAnsi="Times New Roman"/>
        </w:rPr>
      </w:pPr>
      <w:r w:rsidRPr="0047043C">
        <w:rPr>
          <w:rFonts w:ascii="Times New Roman" w:hAnsi="Times New Roman"/>
        </w:rPr>
        <w:t>в 2020 году –    82%</w:t>
      </w:r>
    </w:p>
    <w:p w:rsidR="00607AF8" w:rsidRPr="0047043C" w:rsidRDefault="00607AF8" w:rsidP="00956962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136304" w:rsidRPr="0047043C" w:rsidRDefault="002F46C1" w:rsidP="00956962">
      <w:pPr>
        <w:pStyle w:val="a3"/>
        <w:jc w:val="both"/>
        <w:rPr>
          <w:sz w:val="28"/>
          <w:szCs w:val="28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32. </w:t>
      </w:r>
      <w:r w:rsidR="00BF00CE" w:rsidRPr="0047043C">
        <w:rPr>
          <w:rFonts w:ascii="Times New Roman" w:hAnsi="Times New Roman"/>
          <w:b/>
          <w:sz w:val="24"/>
          <w:szCs w:val="24"/>
        </w:rPr>
        <w:t>Просроченная кредиторская задолженность по оплате труда (включая начисления на оплату труда) муниципальных учреждений в общем объ</w:t>
      </w:r>
      <w:r w:rsidR="00956962" w:rsidRPr="0047043C">
        <w:rPr>
          <w:rFonts w:ascii="Times New Roman" w:hAnsi="Times New Roman"/>
          <w:b/>
          <w:sz w:val="24"/>
          <w:szCs w:val="24"/>
        </w:rPr>
        <w:t>ё</w:t>
      </w:r>
      <w:r w:rsidR="00BF00CE" w:rsidRPr="0047043C">
        <w:rPr>
          <w:rFonts w:ascii="Times New Roman" w:hAnsi="Times New Roman"/>
          <w:b/>
          <w:sz w:val="24"/>
          <w:szCs w:val="24"/>
        </w:rPr>
        <w:t xml:space="preserve">ме расходов муниципального образования на оплату труда (включая начисления на оплату труда) </w:t>
      </w:r>
      <w:r w:rsidR="00BF00CE" w:rsidRPr="0047043C">
        <w:rPr>
          <w:rFonts w:ascii="Times New Roman" w:hAnsi="Times New Roman"/>
          <w:sz w:val="24"/>
          <w:szCs w:val="24"/>
        </w:rPr>
        <w:t>в 2015, 2016, 2017, 2018 годах  отсутствует</w:t>
      </w:r>
    </w:p>
    <w:p w:rsidR="00BF00CE" w:rsidRPr="0047043C" w:rsidRDefault="00BF00CE" w:rsidP="00956962">
      <w:pPr>
        <w:pStyle w:val="a3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5C50AC" w:rsidRDefault="00F05D54" w:rsidP="009569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п.</w:t>
      </w:r>
      <w:r w:rsidR="002F46C1" w:rsidRPr="0047043C">
        <w:rPr>
          <w:rFonts w:ascii="Times New Roman" w:hAnsi="Times New Roman"/>
          <w:b/>
          <w:sz w:val="24"/>
          <w:szCs w:val="24"/>
        </w:rPr>
        <w:t xml:space="preserve">33Объем не завершенного </w:t>
      </w:r>
      <w:r w:rsidR="002F46C1" w:rsidRPr="005C50AC">
        <w:rPr>
          <w:rFonts w:ascii="Times New Roman" w:hAnsi="Times New Roman"/>
          <w:b/>
          <w:sz w:val="24"/>
          <w:szCs w:val="24"/>
        </w:rPr>
        <w:t>в установленные сроки строительства, осуществляемого за счет средств бюджета городского округа (муниципального района)</w:t>
      </w:r>
      <w:r w:rsidRPr="005C50AC">
        <w:rPr>
          <w:rFonts w:ascii="Times New Roman" w:hAnsi="Times New Roman"/>
          <w:b/>
          <w:sz w:val="24"/>
          <w:szCs w:val="24"/>
        </w:rPr>
        <w:t>:</w:t>
      </w:r>
    </w:p>
    <w:p w:rsidR="005C50AC" w:rsidRPr="005C50AC" w:rsidRDefault="005C50AC" w:rsidP="0095696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5C50AC">
        <w:rPr>
          <w:rFonts w:ascii="Times New Roman" w:hAnsi="Times New Roman"/>
        </w:rPr>
        <w:t>- фактические значения за год, предшествующий отч</w:t>
      </w:r>
      <w:r>
        <w:rPr>
          <w:rFonts w:ascii="Times New Roman" w:hAnsi="Times New Roman"/>
        </w:rPr>
        <w:t>ё</w:t>
      </w:r>
      <w:r w:rsidRPr="005C50AC">
        <w:rPr>
          <w:rFonts w:ascii="Times New Roman" w:hAnsi="Times New Roman"/>
        </w:rPr>
        <w:t>тному году, в 2016 году –67549,0 тыс.руб,</w:t>
      </w:r>
    </w:p>
    <w:p w:rsidR="005C50AC" w:rsidRPr="005C50AC" w:rsidRDefault="005C50AC" w:rsidP="0095696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5C50AC">
        <w:rPr>
          <w:rFonts w:ascii="Times New Roman" w:hAnsi="Times New Roman"/>
        </w:rPr>
        <w:t>- фактические значения за год, предшествующий на 2 года отч</w:t>
      </w:r>
      <w:r>
        <w:rPr>
          <w:rFonts w:ascii="Times New Roman" w:hAnsi="Times New Roman"/>
        </w:rPr>
        <w:t>ё</w:t>
      </w:r>
      <w:r w:rsidRPr="005C50AC">
        <w:rPr>
          <w:rFonts w:ascii="Times New Roman" w:hAnsi="Times New Roman"/>
        </w:rPr>
        <w:t>тному году, в 2015 году – 67549,0 тыс.руб.,</w:t>
      </w:r>
    </w:p>
    <w:p w:rsidR="005C50AC" w:rsidRPr="005C50AC" w:rsidRDefault="005C50AC" w:rsidP="0095696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5C50AC">
        <w:rPr>
          <w:rFonts w:ascii="Times New Roman" w:hAnsi="Times New Roman"/>
        </w:rPr>
        <w:t xml:space="preserve">- фактические значения за </w:t>
      </w:r>
      <w:r w:rsidR="00BB2B3A">
        <w:rPr>
          <w:rFonts w:ascii="Times New Roman" w:hAnsi="Times New Roman"/>
        </w:rPr>
        <w:t>отчётн</w:t>
      </w:r>
      <w:r w:rsidRPr="005C50AC">
        <w:rPr>
          <w:rFonts w:ascii="Times New Roman" w:hAnsi="Times New Roman"/>
        </w:rPr>
        <w:t>ый 2017 год – 67549,0 тыс.руб.,</w:t>
      </w:r>
    </w:p>
    <w:p w:rsidR="005C50AC" w:rsidRPr="005C50AC" w:rsidRDefault="005C50AC" w:rsidP="0095696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5C50AC">
        <w:rPr>
          <w:rFonts w:ascii="Times New Roman" w:hAnsi="Times New Roman"/>
        </w:rPr>
        <w:t>- планируемые значения на 3-х летний период:</w:t>
      </w:r>
    </w:p>
    <w:p w:rsidR="005C50AC" w:rsidRPr="0047043C" w:rsidRDefault="005C50AC" w:rsidP="0095696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5C50AC">
        <w:rPr>
          <w:rFonts w:ascii="Times New Roman" w:hAnsi="Times New Roman"/>
        </w:rPr>
        <w:t xml:space="preserve">в </w:t>
      </w:r>
      <w:r w:rsidRPr="0047043C">
        <w:rPr>
          <w:rFonts w:ascii="Times New Roman" w:hAnsi="Times New Roman"/>
        </w:rPr>
        <w:t>2018 году – 67549,0 тыс.руб,</w:t>
      </w:r>
    </w:p>
    <w:p w:rsidR="005C50AC" w:rsidRPr="0047043C" w:rsidRDefault="005C50AC" w:rsidP="0095696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47043C">
        <w:rPr>
          <w:rFonts w:ascii="Times New Roman" w:hAnsi="Times New Roman"/>
        </w:rPr>
        <w:t>в 2019 году – 67549,0 тыс.руб,</w:t>
      </w:r>
    </w:p>
    <w:p w:rsidR="005C50AC" w:rsidRPr="0047043C" w:rsidRDefault="005C50AC" w:rsidP="0095696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47043C">
        <w:rPr>
          <w:rFonts w:ascii="Times New Roman" w:hAnsi="Times New Roman"/>
        </w:rPr>
        <w:t>в 2020 году – 67549,0 тыс.руб.</w:t>
      </w:r>
    </w:p>
    <w:p w:rsidR="00FB72C4" w:rsidRPr="0047043C" w:rsidRDefault="00FB72C4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9216D3" w:rsidRDefault="002F46C1" w:rsidP="003F45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</w:t>
      </w:r>
      <w:r w:rsidRPr="009216D3">
        <w:rPr>
          <w:rFonts w:ascii="Times New Roman" w:hAnsi="Times New Roman"/>
          <w:b/>
          <w:sz w:val="24"/>
          <w:szCs w:val="24"/>
        </w:rPr>
        <w:t>образования на оплату труда (включая начисления на оплату труда)</w:t>
      </w:r>
    </w:p>
    <w:p w:rsidR="00136304" w:rsidRPr="0047043C" w:rsidRDefault="003A1AB3" w:rsidP="003F457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216D3">
        <w:rPr>
          <w:rFonts w:ascii="Times New Roman" w:hAnsi="Times New Roman"/>
          <w:sz w:val="24"/>
          <w:szCs w:val="24"/>
        </w:rPr>
        <w:t xml:space="preserve">Просроченная кредиторская задолженность по оплате труда (включая начисления на оплату труда) </w:t>
      </w:r>
      <w:r w:rsidRPr="0047043C">
        <w:rPr>
          <w:rFonts w:ascii="Times New Roman" w:hAnsi="Times New Roman"/>
          <w:sz w:val="24"/>
          <w:szCs w:val="24"/>
        </w:rPr>
        <w:t>муниципальных учреждений в общем объеме расходов муниципального образования на оплату труда (включая начисления на оплату труда) в 201</w:t>
      </w:r>
      <w:r w:rsidR="003F4577" w:rsidRPr="0047043C">
        <w:rPr>
          <w:rFonts w:ascii="Times New Roman" w:hAnsi="Times New Roman"/>
          <w:sz w:val="24"/>
          <w:szCs w:val="24"/>
        </w:rPr>
        <w:t>5</w:t>
      </w:r>
      <w:r w:rsidRPr="0047043C">
        <w:rPr>
          <w:rFonts w:ascii="Times New Roman" w:hAnsi="Times New Roman"/>
          <w:sz w:val="24"/>
          <w:szCs w:val="24"/>
        </w:rPr>
        <w:t>, 201</w:t>
      </w:r>
      <w:r w:rsidR="003F4577" w:rsidRPr="0047043C">
        <w:rPr>
          <w:rFonts w:ascii="Times New Roman" w:hAnsi="Times New Roman"/>
          <w:sz w:val="24"/>
          <w:szCs w:val="24"/>
        </w:rPr>
        <w:t>6</w:t>
      </w:r>
      <w:r w:rsidRPr="0047043C">
        <w:rPr>
          <w:rFonts w:ascii="Times New Roman" w:hAnsi="Times New Roman"/>
          <w:sz w:val="24"/>
          <w:szCs w:val="24"/>
        </w:rPr>
        <w:t>, 201</w:t>
      </w:r>
      <w:r w:rsidR="003F4577" w:rsidRPr="0047043C">
        <w:rPr>
          <w:rFonts w:ascii="Times New Roman" w:hAnsi="Times New Roman"/>
          <w:sz w:val="24"/>
          <w:szCs w:val="24"/>
        </w:rPr>
        <w:t xml:space="preserve">7 </w:t>
      </w:r>
      <w:r w:rsidRPr="0047043C">
        <w:rPr>
          <w:rFonts w:ascii="Times New Roman" w:hAnsi="Times New Roman"/>
          <w:sz w:val="24"/>
          <w:szCs w:val="24"/>
        </w:rPr>
        <w:t>годах  отсутствует.</w:t>
      </w:r>
    </w:p>
    <w:p w:rsidR="0013631D" w:rsidRPr="0047043C" w:rsidRDefault="0013631D" w:rsidP="003A1AB3">
      <w:pPr>
        <w:pStyle w:val="a3"/>
        <w:ind w:firstLine="708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BF00CE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35. Расходы бюджета муниципального образования на содержание работников органов местного самоуправления </w:t>
      </w:r>
      <w:r w:rsidRPr="00BF00CE">
        <w:rPr>
          <w:rFonts w:ascii="Times New Roman" w:hAnsi="Times New Roman"/>
          <w:b/>
          <w:sz w:val="24"/>
          <w:szCs w:val="24"/>
        </w:rPr>
        <w:t>в расчете на одного жителя муниципального образования</w:t>
      </w:r>
    </w:p>
    <w:p w:rsidR="00BF00CE" w:rsidRPr="00BF00CE" w:rsidRDefault="00BF00CE" w:rsidP="00BF00CE">
      <w:pPr>
        <w:pStyle w:val="a3"/>
        <w:rPr>
          <w:rFonts w:ascii="Times New Roman" w:hAnsi="Times New Roman"/>
        </w:rPr>
      </w:pPr>
      <w:r w:rsidRPr="00BF00CE">
        <w:rPr>
          <w:rFonts w:ascii="Times New Roman" w:hAnsi="Times New Roman"/>
        </w:rPr>
        <w:t xml:space="preserve">- фактические значения за год, предшествующий </w:t>
      </w:r>
      <w:r w:rsidR="00BB2B3A">
        <w:rPr>
          <w:rFonts w:ascii="Times New Roman" w:hAnsi="Times New Roman"/>
        </w:rPr>
        <w:t>отчётн</w:t>
      </w:r>
      <w:r w:rsidRPr="00BF00CE">
        <w:rPr>
          <w:rFonts w:ascii="Times New Roman" w:hAnsi="Times New Roman"/>
        </w:rPr>
        <w:t>ому году, в 2016 году – 3 766,00 руб.,</w:t>
      </w:r>
    </w:p>
    <w:p w:rsidR="00BF00CE" w:rsidRPr="00BF00CE" w:rsidRDefault="00BF00CE" w:rsidP="00BF00CE">
      <w:pPr>
        <w:pStyle w:val="a3"/>
        <w:rPr>
          <w:rFonts w:ascii="Times New Roman" w:hAnsi="Times New Roman"/>
        </w:rPr>
      </w:pPr>
      <w:r w:rsidRPr="00BF00CE">
        <w:rPr>
          <w:rFonts w:ascii="Times New Roman" w:hAnsi="Times New Roman"/>
        </w:rPr>
        <w:t xml:space="preserve">- фактические значения за год, предшествующий на 2 года </w:t>
      </w:r>
      <w:r w:rsidR="00BB2B3A">
        <w:rPr>
          <w:rFonts w:ascii="Times New Roman" w:hAnsi="Times New Roman"/>
        </w:rPr>
        <w:t>отчётн</w:t>
      </w:r>
      <w:r w:rsidRPr="00BF00CE">
        <w:rPr>
          <w:rFonts w:ascii="Times New Roman" w:hAnsi="Times New Roman"/>
        </w:rPr>
        <w:t>ому году,  в 2015 году – 3 369,20 руб.,</w:t>
      </w:r>
    </w:p>
    <w:p w:rsidR="00BF00CE" w:rsidRPr="00BF00CE" w:rsidRDefault="00BF00CE" w:rsidP="00BF00CE">
      <w:pPr>
        <w:pStyle w:val="a3"/>
        <w:rPr>
          <w:rFonts w:ascii="Times New Roman" w:hAnsi="Times New Roman"/>
        </w:rPr>
      </w:pPr>
      <w:r w:rsidRPr="00BF00CE">
        <w:rPr>
          <w:rFonts w:ascii="Times New Roman" w:hAnsi="Times New Roman"/>
        </w:rPr>
        <w:t xml:space="preserve">- фактические значения за </w:t>
      </w:r>
      <w:r w:rsidR="00BB2B3A">
        <w:rPr>
          <w:rFonts w:ascii="Times New Roman" w:hAnsi="Times New Roman"/>
        </w:rPr>
        <w:t>отчётн</w:t>
      </w:r>
      <w:r w:rsidRPr="00BF00CE">
        <w:rPr>
          <w:rFonts w:ascii="Times New Roman" w:hAnsi="Times New Roman"/>
        </w:rPr>
        <w:t>ый 2017 год – 3 919,40 руб.,</w:t>
      </w:r>
    </w:p>
    <w:p w:rsidR="00BF00CE" w:rsidRPr="00BF00CE" w:rsidRDefault="00BF00CE" w:rsidP="00BF00CE">
      <w:pPr>
        <w:pStyle w:val="a3"/>
        <w:rPr>
          <w:rFonts w:ascii="Times New Roman" w:hAnsi="Times New Roman"/>
        </w:rPr>
      </w:pPr>
      <w:r w:rsidRPr="00BF00CE">
        <w:rPr>
          <w:rFonts w:ascii="Times New Roman" w:hAnsi="Times New Roman"/>
        </w:rPr>
        <w:t>- планируемые значения на 3-х летний период:</w:t>
      </w:r>
    </w:p>
    <w:p w:rsidR="00BF00CE" w:rsidRPr="0047043C" w:rsidRDefault="00BF00CE" w:rsidP="00BF00CE">
      <w:pPr>
        <w:pStyle w:val="a3"/>
        <w:rPr>
          <w:rFonts w:ascii="Times New Roman" w:hAnsi="Times New Roman"/>
        </w:rPr>
      </w:pPr>
      <w:r w:rsidRPr="00BF00CE">
        <w:rPr>
          <w:rFonts w:ascii="Times New Roman" w:hAnsi="Times New Roman"/>
        </w:rPr>
        <w:t xml:space="preserve">  в </w:t>
      </w:r>
      <w:r w:rsidRPr="0047043C">
        <w:rPr>
          <w:rFonts w:ascii="Times New Roman" w:hAnsi="Times New Roman"/>
        </w:rPr>
        <w:t>2018 году – 4 112,60 руб.,</w:t>
      </w:r>
    </w:p>
    <w:p w:rsidR="00BF00CE" w:rsidRPr="0047043C" w:rsidRDefault="00BF00CE" w:rsidP="00BF00CE">
      <w:pPr>
        <w:pStyle w:val="a3"/>
        <w:rPr>
          <w:rFonts w:ascii="Times New Roman" w:hAnsi="Times New Roman"/>
        </w:rPr>
      </w:pPr>
      <w:r w:rsidRPr="0047043C">
        <w:rPr>
          <w:rFonts w:ascii="Times New Roman" w:hAnsi="Times New Roman"/>
        </w:rPr>
        <w:t xml:space="preserve">  в 2019 году – 4 152,20 руб.,</w:t>
      </w:r>
    </w:p>
    <w:p w:rsidR="00BF00CE" w:rsidRPr="0047043C" w:rsidRDefault="00BF00CE" w:rsidP="00BF00CE">
      <w:pPr>
        <w:pStyle w:val="a3"/>
        <w:rPr>
          <w:rFonts w:ascii="Times New Roman" w:hAnsi="Times New Roman"/>
        </w:rPr>
      </w:pPr>
      <w:r w:rsidRPr="0047043C">
        <w:rPr>
          <w:rFonts w:ascii="Times New Roman" w:hAnsi="Times New Roman"/>
        </w:rPr>
        <w:t xml:space="preserve">  в 2020 году – 4 261,30 руб.</w:t>
      </w:r>
    </w:p>
    <w:p w:rsidR="0013631D" w:rsidRPr="0047043C" w:rsidRDefault="0013631D" w:rsidP="003D3512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2F46C1" w:rsidRPr="007D2E97" w:rsidRDefault="005248AE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п.</w:t>
      </w:r>
      <w:r w:rsidR="002F46C1" w:rsidRPr="0047043C">
        <w:rPr>
          <w:rFonts w:ascii="Times New Roman" w:hAnsi="Times New Roman"/>
          <w:b/>
          <w:sz w:val="24"/>
          <w:szCs w:val="24"/>
        </w:rPr>
        <w:t xml:space="preserve">36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</w:t>
      </w:r>
      <w:r w:rsidR="002F46C1" w:rsidRPr="007D2E97">
        <w:rPr>
          <w:rFonts w:ascii="Times New Roman" w:hAnsi="Times New Roman"/>
          <w:b/>
          <w:sz w:val="24"/>
          <w:szCs w:val="24"/>
        </w:rPr>
        <w:t>района)</w:t>
      </w:r>
    </w:p>
    <w:p w:rsidR="007D2E97" w:rsidRPr="007D2E97" w:rsidRDefault="007D2E97" w:rsidP="007D2E97">
      <w:pPr>
        <w:ind w:firstLine="708"/>
        <w:jc w:val="both"/>
        <w:rPr>
          <w:rFonts w:ascii="Times New Roman" w:hAnsi="Times New Roman"/>
        </w:rPr>
      </w:pPr>
      <w:r w:rsidRPr="007D2E97">
        <w:rPr>
          <w:rFonts w:ascii="Times New Roman" w:hAnsi="Times New Roman"/>
        </w:rPr>
        <w:lastRenderedPageBreak/>
        <w:t>Решением Совета депутатов муниципального образования Ломоносовского муниципального района Ленинградской области от 25 сентября 2013 года № 24 утверждена Схема территориального планирования Ломоносовского муниципального района Ленинградской области.</w:t>
      </w:r>
    </w:p>
    <w:p w:rsidR="002F46C1" w:rsidRPr="009C5CD0" w:rsidRDefault="002F46C1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9C5CD0">
        <w:rPr>
          <w:rFonts w:ascii="Times New Roman" w:hAnsi="Times New Roman"/>
          <w:b/>
          <w:sz w:val="24"/>
          <w:szCs w:val="24"/>
        </w:rPr>
        <w:t>37. Удовлетворенность населения деятельностью органов местного самоуправления городского округа (муниципального района)</w:t>
      </w:r>
    </w:p>
    <w:p w:rsidR="009C5CD0" w:rsidRPr="009C5CD0" w:rsidRDefault="009C5CD0" w:rsidP="009C5CD0">
      <w:pPr>
        <w:pStyle w:val="a3"/>
        <w:rPr>
          <w:rFonts w:ascii="Times New Roman" w:hAnsi="Times New Roman"/>
        </w:rPr>
      </w:pPr>
      <w:r w:rsidRPr="009C5CD0">
        <w:rPr>
          <w:rFonts w:ascii="Times New Roman" w:hAnsi="Times New Roman"/>
        </w:rPr>
        <w:t xml:space="preserve">- фактические значения за год, предшествующий </w:t>
      </w:r>
      <w:r w:rsidR="00BB2B3A">
        <w:rPr>
          <w:rFonts w:ascii="Times New Roman" w:hAnsi="Times New Roman"/>
        </w:rPr>
        <w:t>отчётн</w:t>
      </w:r>
      <w:r w:rsidRPr="009C5CD0">
        <w:rPr>
          <w:rFonts w:ascii="Times New Roman" w:hAnsi="Times New Roman"/>
        </w:rPr>
        <w:t>ому году, в 2016 году –  34%,</w:t>
      </w:r>
    </w:p>
    <w:p w:rsidR="009C5CD0" w:rsidRPr="009C5CD0" w:rsidRDefault="009C5CD0" w:rsidP="009C5CD0">
      <w:pPr>
        <w:pStyle w:val="a3"/>
        <w:rPr>
          <w:rFonts w:ascii="Times New Roman" w:hAnsi="Times New Roman"/>
        </w:rPr>
      </w:pPr>
      <w:r w:rsidRPr="009C5CD0">
        <w:rPr>
          <w:rFonts w:ascii="Times New Roman" w:hAnsi="Times New Roman"/>
        </w:rPr>
        <w:t xml:space="preserve">- фактические значения за год, предшествующий на 2 года </w:t>
      </w:r>
      <w:r w:rsidR="00BB2B3A">
        <w:rPr>
          <w:rFonts w:ascii="Times New Roman" w:hAnsi="Times New Roman"/>
        </w:rPr>
        <w:t>отчётн</w:t>
      </w:r>
      <w:r w:rsidRPr="009C5CD0">
        <w:rPr>
          <w:rFonts w:ascii="Times New Roman" w:hAnsi="Times New Roman"/>
        </w:rPr>
        <w:t>ому году, в 2015 году –85%,</w:t>
      </w:r>
    </w:p>
    <w:p w:rsidR="009C5CD0" w:rsidRPr="009C5CD0" w:rsidRDefault="009C5CD0" w:rsidP="009C5CD0">
      <w:pPr>
        <w:pStyle w:val="a3"/>
        <w:rPr>
          <w:rFonts w:ascii="Times New Roman" w:hAnsi="Times New Roman"/>
        </w:rPr>
      </w:pPr>
      <w:r w:rsidRPr="009C5CD0">
        <w:rPr>
          <w:rFonts w:ascii="Times New Roman" w:hAnsi="Times New Roman"/>
        </w:rPr>
        <w:t xml:space="preserve">- фактические значения за </w:t>
      </w:r>
      <w:r w:rsidR="00BB2B3A">
        <w:rPr>
          <w:rFonts w:ascii="Times New Roman" w:hAnsi="Times New Roman"/>
        </w:rPr>
        <w:t>отчётн</w:t>
      </w:r>
      <w:r w:rsidRPr="009C5CD0">
        <w:rPr>
          <w:rFonts w:ascii="Times New Roman" w:hAnsi="Times New Roman"/>
        </w:rPr>
        <w:t>ый 2017 год – 67%,</w:t>
      </w:r>
    </w:p>
    <w:p w:rsidR="009C5CD0" w:rsidRPr="009C5CD0" w:rsidRDefault="009C5CD0" w:rsidP="009C5CD0">
      <w:pPr>
        <w:pStyle w:val="a3"/>
        <w:rPr>
          <w:rFonts w:ascii="Times New Roman" w:hAnsi="Times New Roman"/>
        </w:rPr>
      </w:pPr>
      <w:r w:rsidRPr="009C5CD0">
        <w:rPr>
          <w:rFonts w:ascii="Times New Roman" w:hAnsi="Times New Roman"/>
        </w:rPr>
        <w:t>- планируемые значения на 3-х летний период:</w:t>
      </w:r>
    </w:p>
    <w:p w:rsidR="009C5CD0" w:rsidRPr="009C5CD0" w:rsidRDefault="009C5CD0" w:rsidP="009C5CD0">
      <w:pPr>
        <w:pStyle w:val="a3"/>
        <w:rPr>
          <w:rFonts w:ascii="Times New Roman" w:hAnsi="Times New Roman"/>
        </w:rPr>
      </w:pPr>
      <w:r w:rsidRPr="009C5CD0">
        <w:rPr>
          <w:rFonts w:ascii="Times New Roman" w:hAnsi="Times New Roman"/>
        </w:rPr>
        <w:t xml:space="preserve">  в 2018 году – </w:t>
      </w:r>
      <w:r w:rsidR="003C0F9A" w:rsidRPr="009C5CD0">
        <w:rPr>
          <w:rFonts w:ascii="Times New Roman" w:hAnsi="Times New Roman"/>
        </w:rPr>
        <w:t xml:space="preserve"> 67</w:t>
      </w:r>
      <w:r w:rsidRPr="009C5CD0">
        <w:rPr>
          <w:rFonts w:ascii="Times New Roman" w:hAnsi="Times New Roman"/>
        </w:rPr>
        <w:t xml:space="preserve"> %,</w:t>
      </w:r>
    </w:p>
    <w:p w:rsidR="009C5CD0" w:rsidRPr="009C5CD0" w:rsidRDefault="009C5CD0" w:rsidP="009C5CD0">
      <w:pPr>
        <w:pStyle w:val="a3"/>
        <w:rPr>
          <w:rFonts w:ascii="Times New Roman" w:hAnsi="Times New Roman"/>
        </w:rPr>
      </w:pPr>
      <w:r w:rsidRPr="009C5CD0">
        <w:rPr>
          <w:rFonts w:ascii="Times New Roman" w:hAnsi="Times New Roman"/>
        </w:rPr>
        <w:t xml:space="preserve">  в 2019 году – </w:t>
      </w:r>
      <w:r w:rsidR="003C0F9A" w:rsidRPr="009C5CD0">
        <w:rPr>
          <w:rFonts w:ascii="Times New Roman" w:hAnsi="Times New Roman"/>
        </w:rPr>
        <w:t xml:space="preserve"> 67</w:t>
      </w:r>
      <w:r w:rsidRPr="009C5CD0">
        <w:rPr>
          <w:rFonts w:ascii="Times New Roman" w:hAnsi="Times New Roman"/>
        </w:rPr>
        <w:t xml:space="preserve"> %,</w:t>
      </w:r>
    </w:p>
    <w:p w:rsidR="009C5CD0" w:rsidRPr="009C5CD0" w:rsidRDefault="009C5CD0" w:rsidP="009C5CD0">
      <w:pPr>
        <w:pStyle w:val="a3"/>
        <w:rPr>
          <w:rFonts w:ascii="Times New Roman" w:hAnsi="Times New Roman"/>
        </w:rPr>
      </w:pPr>
      <w:r w:rsidRPr="009C5CD0">
        <w:rPr>
          <w:rFonts w:ascii="Times New Roman" w:hAnsi="Times New Roman"/>
        </w:rPr>
        <w:t xml:space="preserve">  в 2020 году – </w:t>
      </w:r>
      <w:r w:rsidR="003C0F9A" w:rsidRPr="009C5CD0">
        <w:rPr>
          <w:rFonts w:ascii="Times New Roman" w:hAnsi="Times New Roman"/>
        </w:rPr>
        <w:t xml:space="preserve"> 67</w:t>
      </w:r>
      <w:r w:rsidRPr="009C5CD0">
        <w:rPr>
          <w:rFonts w:ascii="Times New Roman" w:hAnsi="Times New Roman"/>
        </w:rPr>
        <w:t xml:space="preserve"> %.</w:t>
      </w:r>
    </w:p>
    <w:p w:rsidR="002F46C1" w:rsidRPr="0040386D" w:rsidRDefault="002F46C1" w:rsidP="002F46C1">
      <w:pPr>
        <w:pStyle w:val="a3"/>
        <w:rPr>
          <w:rFonts w:ascii="Times New Roman" w:hAnsi="Times New Roman"/>
          <w:b/>
          <w:sz w:val="24"/>
          <w:szCs w:val="24"/>
          <w:highlight w:val="lightGray"/>
        </w:rPr>
      </w:pPr>
    </w:p>
    <w:p w:rsidR="002F46C1" w:rsidRPr="0040386D" w:rsidRDefault="00333256" w:rsidP="002F46C1">
      <w:pPr>
        <w:pStyle w:val="a3"/>
        <w:rPr>
          <w:rFonts w:ascii="Times New Roman" w:hAnsi="Times New Roman"/>
          <w:b/>
          <w:sz w:val="24"/>
          <w:szCs w:val="24"/>
        </w:rPr>
      </w:pPr>
      <w:r w:rsidRPr="0040386D">
        <w:rPr>
          <w:rFonts w:ascii="Times New Roman" w:hAnsi="Times New Roman"/>
          <w:b/>
          <w:sz w:val="24"/>
          <w:szCs w:val="24"/>
        </w:rPr>
        <w:t>п.</w:t>
      </w:r>
      <w:r w:rsidR="002F46C1" w:rsidRPr="0040386D">
        <w:rPr>
          <w:rFonts w:ascii="Times New Roman" w:hAnsi="Times New Roman"/>
          <w:b/>
          <w:sz w:val="24"/>
          <w:szCs w:val="24"/>
        </w:rPr>
        <w:t>38Среднегодовая численность постоянного населения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 xml:space="preserve">- фактические значения за год, предшествующий </w:t>
      </w:r>
      <w:r w:rsidR="00BB2B3A">
        <w:rPr>
          <w:rFonts w:ascii="Times New Roman" w:hAnsi="Times New Roman"/>
        </w:rPr>
        <w:t>отчётн</w:t>
      </w:r>
      <w:r w:rsidRPr="0040386D">
        <w:rPr>
          <w:rFonts w:ascii="Times New Roman" w:hAnsi="Times New Roman"/>
        </w:rPr>
        <w:t>ому 2017 году, в 2016 году – 69,8 тыс.чел.,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 xml:space="preserve">- фактические значения за год, предшествующий на 2 года </w:t>
      </w:r>
      <w:r w:rsidR="00BB2B3A">
        <w:rPr>
          <w:rFonts w:ascii="Times New Roman" w:hAnsi="Times New Roman"/>
        </w:rPr>
        <w:t>отчётн</w:t>
      </w:r>
      <w:r w:rsidRPr="0040386D">
        <w:rPr>
          <w:rFonts w:ascii="Times New Roman" w:hAnsi="Times New Roman"/>
        </w:rPr>
        <w:t>ому 2017 году, в 2015 году – 69,5 тыс.чел.,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 xml:space="preserve">- фактические значения за </w:t>
      </w:r>
      <w:r w:rsidR="00BB2B3A">
        <w:rPr>
          <w:rFonts w:ascii="Times New Roman" w:hAnsi="Times New Roman"/>
        </w:rPr>
        <w:t>отчётн</w:t>
      </w:r>
      <w:r w:rsidRPr="0040386D">
        <w:rPr>
          <w:rFonts w:ascii="Times New Roman" w:hAnsi="Times New Roman"/>
        </w:rPr>
        <w:t>ый 2017 год – 70,9 тыс.чел.,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>- планируемые значения на тр</w:t>
      </w:r>
      <w:r w:rsidR="00A14C5A">
        <w:rPr>
          <w:rFonts w:ascii="Times New Roman" w:hAnsi="Times New Roman"/>
        </w:rPr>
        <w:t>ё</w:t>
      </w:r>
      <w:r w:rsidRPr="0040386D">
        <w:rPr>
          <w:rFonts w:ascii="Times New Roman" w:hAnsi="Times New Roman"/>
        </w:rPr>
        <w:t xml:space="preserve">хлетний период: 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 xml:space="preserve">2018 год – 71,7 тыс.чел., 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 xml:space="preserve">2019 год – 72,5 тыс.чел., 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>2020 год – 73,2 тыс.чел.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>П</w:t>
      </w:r>
      <w:r w:rsidR="0059148C">
        <w:rPr>
          <w:rFonts w:ascii="Times New Roman" w:hAnsi="Times New Roman"/>
        </w:rPr>
        <w:t>р</w:t>
      </w:r>
      <w:r w:rsidRPr="0040386D">
        <w:rPr>
          <w:rFonts w:ascii="Times New Roman" w:hAnsi="Times New Roman"/>
        </w:rPr>
        <w:t>облемы:</w:t>
      </w:r>
    </w:p>
    <w:p w:rsidR="0040386D" w:rsidRPr="0040386D" w:rsidRDefault="0040386D" w:rsidP="00D70575">
      <w:pPr>
        <w:pStyle w:val="a3"/>
        <w:jc w:val="both"/>
        <w:rPr>
          <w:rFonts w:ascii="Times New Roman" w:hAnsi="Times New Roman"/>
        </w:rPr>
      </w:pPr>
      <w:r w:rsidRPr="0040386D">
        <w:rPr>
          <w:rFonts w:ascii="Times New Roman" w:hAnsi="Times New Roman"/>
        </w:rPr>
        <w:t>- несмотря на большое количество введ</w:t>
      </w:r>
      <w:r w:rsidR="00A14C5A">
        <w:rPr>
          <w:rFonts w:ascii="Times New Roman" w:hAnsi="Times New Roman"/>
        </w:rPr>
        <w:t>ё</w:t>
      </w:r>
      <w:r w:rsidRPr="0040386D">
        <w:rPr>
          <w:rFonts w:ascii="Times New Roman" w:hAnsi="Times New Roman"/>
        </w:rPr>
        <w:t>нного в 2017 году жилья (111,9 тыс. кв.м; 1394 квартир)  на территории района официальная численность постоянного населения раст</w:t>
      </w:r>
      <w:r w:rsidR="00A14C5A">
        <w:rPr>
          <w:rFonts w:ascii="Times New Roman" w:hAnsi="Times New Roman"/>
        </w:rPr>
        <w:t>ё</w:t>
      </w:r>
      <w:r w:rsidRPr="0040386D">
        <w:rPr>
          <w:rFonts w:ascii="Times New Roman" w:hAnsi="Times New Roman"/>
        </w:rPr>
        <w:t>т медленно, т.к. в новостройках в Виллозском поселении (Красносельское шоссе) у жителей регистрация по г. Санкт-Петербург, а в пос. Новоселье собственники в подавляющем большинстве  не регистрируются в Ломоносовском районе.</w:t>
      </w:r>
    </w:p>
    <w:p w:rsidR="0040386D" w:rsidRPr="0040386D" w:rsidRDefault="0040386D" w:rsidP="00D70575">
      <w:pPr>
        <w:pStyle w:val="a3"/>
        <w:jc w:val="both"/>
        <w:rPr>
          <w:rFonts w:ascii="Times New Roman" w:hAnsi="Times New Roman"/>
        </w:rPr>
      </w:pPr>
    </w:p>
    <w:p w:rsidR="0040386D" w:rsidRPr="0040386D" w:rsidRDefault="0040386D" w:rsidP="00D70575">
      <w:pPr>
        <w:pStyle w:val="a3"/>
        <w:jc w:val="both"/>
        <w:rPr>
          <w:rFonts w:ascii="Times New Roman" w:hAnsi="Times New Roman"/>
        </w:rPr>
      </w:pPr>
      <w:r w:rsidRPr="0040386D">
        <w:rPr>
          <w:rFonts w:ascii="Times New Roman" w:hAnsi="Times New Roman"/>
        </w:rPr>
        <w:t xml:space="preserve">В связи с тем, что большинство поселений утвердило Генеральные планы предполагается  строительство многоквартирных  домов. </w:t>
      </w:r>
    </w:p>
    <w:p w:rsidR="0040386D" w:rsidRPr="0040386D" w:rsidRDefault="0040386D" w:rsidP="0040386D">
      <w:pPr>
        <w:pStyle w:val="a3"/>
        <w:rPr>
          <w:rFonts w:ascii="Times New Roman" w:hAnsi="Times New Roman"/>
        </w:rPr>
      </w:pPr>
      <w:r w:rsidRPr="0040386D">
        <w:rPr>
          <w:rFonts w:ascii="Times New Roman" w:hAnsi="Times New Roman"/>
        </w:rPr>
        <w:tab/>
        <w:t>Поэтому с 2018 года прогнозируется  прирост за сч</w:t>
      </w:r>
      <w:r w:rsidR="00A14C5A">
        <w:rPr>
          <w:rFonts w:ascii="Times New Roman" w:hAnsi="Times New Roman"/>
        </w:rPr>
        <w:t>ё</w:t>
      </w:r>
      <w:r w:rsidRPr="0040386D">
        <w:rPr>
          <w:rFonts w:ascii="Times New Roman" w:hAnsi="Times New Roman"/>
        </w:rPr>
        <w:t>т миграционных явлений и  увеличение среднегодовой численности постоянного населения с 70,9 тыс. чел. в 2017 году до  73,2 тыс. чел. в 2020 году.</w:t>
      </w:r>
    </w:p>
    <w:p w:rsidR="00F670EF" w:rsidRPr="0040386D" w:rsidRDefault="00F670EF" w:rsidP="0040386D">
      <w:pPr>
        <w:pStyle w:val="a3"/>
        <w:rPr>
          <w:rFonts w:ascii="Times New Roman" w:hAnsi="Times New Roman"/>
        </w:rPr>
      </w:pPr>
    </w:p>
    <w:p w:rsidR="000C2B7D" w:rsidRPr="0047043C" w:rsidRDefault="000C2B7D" w:rsidP="000C2B7D">
      <w:pPr>
        <w:pStyle w:val="a3"/>
        <w:jc w:val="both"/>
        <w:rPr>
          <w:szCs w:val="24"/>
          <w:highlight w:val="lightGray"/>
        </w:rPr>
      </w:pPr>
    </w:p>
    <w:p w:rsidR="000C2B7D" w:rsidRPr="0047043C" w:rsidRDefault="000C2B7D" w:rsidP="000C2B7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Раздел «Энергосбережение и повышение энергетической эффективности»</w:t>
      </w:r>
    </w:p>
    <w:p w:rsidR="000C2B7D" w:rsidRPr="0047043C" w:rsidRDefault="000C2B7D" w:rsidP="000C2B7D">
      <w:pPr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п.39. «Удельная величина потребления энергетических ресурсов в многоквартирных домах: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электрическая энергия (кВт/ч на 1 проживающего):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Pr="0047043C">
        <w:rPr>
          <w:rFonts w:ascii="Times New Roman" w:hAnsi="Times New Roman"/>
          <w:sz w:val="24"/>
          <w:szCs w:val="24"/>
        </w:rPr>
        <w:t>ому году, в 201</w:t>
      </w:r>
      <w:r w:rsidR="00D70575" w:rsidRPr="0047043C">
        <w:rPr>
          <w:rFonts w:ascii="Times New Roman" w:hAnsi="Times New Roman"/>
          <w:sz w:val="24"/>
          <w:szCs w:val="24"/>
        </w:rPr>
        <w:t>6</w:t>
      </w:r>
      <w:r w:rsidRPr="0047043C">
        <w:rPr>
          <w:rFonts w:ascii="Times New Roman" w:hAnsi="Times New Roman"/>
          <w:sz w:val="24"/>
          <w:szCs w:val="24"/>
        </w:rPr>
        <w:t xml:space="preserve"> году –  5</w:t>
      </w:r>
      <w:r w:rsidR="00D70575" w:rsidRPr="0047043C">
        <w:rPr>
          <w:rFonts w:ascii="Times New Roman" w:hAnsi="Times New Roman"/>
          <w:sz w:val="24"/>
          <w:szCs w:val="24"/>
        </w:rPr>
        <w:t>3</w:t>
      </w:r>
      <w:r w:rsidRPr="0047043C">
        <w:rPr>
          <w:rFonts w:ascii="Times New Roman" w:hAnsi="Times New Roman"/>
          <w:sz w:val="24"/>
          <w:szCs w:val="24"/>
        </w:rPr>
        <w:t>0,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Pr="0047043C">
        <w:rPr>
          <w:rFonts w:ascii="Times New Roman" w:hAnsi="Times New Roman"/>
          <w:sz w:val="24"/>
          <w:szCs w:val="24"/>
        </w:rPr>
        <w:t>ому году, в 201</w:t>
      </w:r>
      <w:r w:rsidR="00D70575" w:rsidRPr="0047043C">
        <w:rPr>
          <w:rFonts w:ascii="Times New Roman" w:hAnsi="Times New Roman"/>
          <w:sz w:val="24"/>
          <w:szCs w:val="24"/>
        </w:rPr>
        <w:t>5</w:t>
      </w:r>
      <w:r w:rsidRPr="0047043C">
        <w:rPr>
          <w:rFonts w:ascii="Times New Roman" w:hAnsi="Times New Roman"/>
          <w:sz w:val="24"/>
          <w:szCs w:val="24"/>
        </w:rPr>
        <w:t xml:space="preserve"> году – </w:t>
      </w:r>
      <w:r w:rsidR="00D70575" w:rsidRPr="0047043C">
        <w:rPr>
          <w:rFonts w:ascii="Times New Roman" w:hAnsi="Times New Roman"/>
          <w:sz w:val="24"/>
          <w:szCs w:val="24"/>
        </w:rPr>
        <w:t>540</w:t>
      </w:r>
      <w:r w:rsidRPr="0047043C">
        <w:rPr>
          <w:rFonts w:ascii="Times New Roman" w:hAnsi="Times New Roman"/>
          <w:sz w:val="24"/>
          <w:szCs w:val="24"/>
        </w:rPr>
        <w:t>,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47043C">
        <w:rPr>
          <w:rFonts w:ascii="Times New Roman" w:hAnsi="Times New Roman"/>
          <w:sz w:val="24"/>
          <w:szCs w:val="24"/>
        </w:rPr>
        <w:t>отчётн</w:t>
      </w:r>
      <w:r w:rsidRPr="0047043C">
        <w:rPr>
          <w:rFonts w:ascii="Times New Roman" w:hAnsi="Times New Roman"/>
          <w:sz w:val="24"/>
          <w:szCs w:val="24"/>
        </w:rPr>
        <w:t>ый 201</w:t>
      </w:r>
      <w:r w:rsidR="00D70575" w:rsidRPr="0047043C">
        <w:rPr>
          <w:rFonts w:ascii="Times New Roman" w:hAnsi="Times New Roman"/>
          <w:sz w:val="24"/>
          <w:szCs w:val="24"/>
        </w:rPr>
        <w:t>7</w:t>
      </w:r>
      <w:r w:rsidRPr="0047043C">
        <w:rPr>
          <w:rFonts w:ascii="Times New Roman" w:hAnsi="Times New Roman"/>
          <w:sz w:val="24"/>
          <w:szCs w:val="24"/>
        </w:rPr>
        <w:t xml:space="preserve"> год –  5</w:t>
      </w:r>
      <w:r w:rsidR="00D70575" w:rsidRPr="0047043C">
        <w:rPr>
          <w:rFonts w:ascii="Times New Roman" w:hAnsi="Times New Roman"/>
          <w:sz w:val="24"/>
          <w:szCs w:val="24"/>
        </w:rPr>
        <w:t>2</w:t>
      </w:r>
      <w:r w:rsidRPr="0047043C">
        <w:rPr>
          <w:rFonts w:ascii="Times New Roman" w:hAnsi="Times New Roman"/>
          <w:sz w:val="24"/>
          <w:szCs w:val="24"/>
        </w:rPr>
        <w:t>0,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D70575" w:rsidRPr="0047043C">
        <w:rPr>
          <w:rFonts w:ascii="Times New Roman" w:hAnsi="Times New Roman"/>
          <w:sz w:val="24"/>
          <w:szCs w:val="24"/>
        </w:rPr>
        <w:t>8</w:t>
      </w:r>
      <w:r w:rsidRPr="0047043C">
        <w:rPr>
          <w:rFonts w:ascii="Times New Roman" w:hAnsi="Times New Roman"/>
          <w:sz w:val="24"/>
          <w:szCs w:val="24"/>
        </w:rPr>
        <w:t xml:space="preserve"> году – 5</w:t>
      </w:r>
      <w:r w:rsidR="00D70575" w:rsidRPr="0047043C">
        <w:rPr>
          <w:rFonts w:ascii="Times New Roman" w:hAnsi="Times New Roman"/>
          <w:sz w:val="24"/>
          <w:szCs w:val="24"/>
        </w:rPr>
        <w:t>1</w:t>
      </w:r>
      <w:r w:rsidRPr="0047043C">
        <w:rPr>
          <w:rFonts w:ascii="Times New Roman" w:hAnsi="Times New Roman"/>
          <w:sz w:val="24"/>
          <w:szCs w:val="24"/>
        </w:rPr>
        <w:t>0,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201</w:t>
      </w:r>
      <w:r w:rsidR="00D70575" w:rsidRPr="0047043C">
        <w:rPr>
          <w:rFonts w:ascii="Times New Roman" w:hAnsi="Times New Roman"/>
          <w:sz w:val="24"/>
          <w:szCs w:val="24"/>
        </w:rPr>
        <w:t>9</w:t>
      </w:r>
      <w:r w:rsidRPr="0047043C">
        <w:rPr>
          <w:rFonts w:ascii="Times New Roman" w:hAnsi="Times New Roman"/>
          <w:sz w:val="24"/>
          <w:szCs w:val="24"/>
        </w:rPr>
        <w:t xml:space="preserve"> году – 5</w:t>
      </w:r>
      <w:r w:rsidR="00790762" w:rsidRPr="0047043C">
        <w:rPr>
          <w:rFonts w:ascii="Times New Roman" w:hAnsi="Times New Roman"/>
          <w:sz w:val="24"/>
          <w:szCs w:val="24"/>
        </w:rPr>
        <w:t>1</w:t>
      </w:r>
      <w:r w:rsidRPr="0047043C">
        <w:rPr>
          <w:rFonts w:ascii="Times New Roman" w:hAnsi="Times New Roman"/>
          <w:sz w:val="24"/>
          <w:szCs w:val="24"/>
        </w:rPr>
        <w:t>0,</w:t>
      </w:r>
    </w:p>
    <w:p w:rsidR="000C2B7D" w:rsidRPr="0047043C" w:rsidRDefault="000C2B7D" w:rsidP="00470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043C">
        <w:rPr>
          <w:rFonts w:ascii="Times New Roman" w:hAnsi="Times New Roman"/>
          <w:sz w:val="24"/>
          <w:szCs w:val="24"/>
        </w:rPr>
        <w:t xml:space="preserve">  в 20</w:t>
      </w:r>
      <w:r w:rsidR="00D70575" w:rsidRPr="0047043C">
        <w:rPr>
          <w:rFonts w:ascii="Times New Roman" w:hAnsi="Times New Roman"/>
          <w:sz w:val="24"/>
          <w:szCs w:val="24"/>
        </w:rPr>
        <w:t>20</w:t>
      </w:r>
      <w:r w:rsidRPr="0047043C">
        <w:rPr>
          <w:rFonts w:ascii="Times New Roman" w:hAnsi="Times New Roman"/>
          <w:sz w:val="24"/>
          <w:szCs w:val="24"/>
        </w:rPr>
        <w:t xml:space="preserve"> году – 510.</w:t>
      </w:r>
    </w:p>
    <w:p w:rsidR="0047043C" w:rsidRPr="00D70575" w:rsidRDefault="0047043C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C2B7D" w:rsidRPr="00D70575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0575">
        <w:rPr>
          <w:rFonts w:ascii="Times New Roman" w:hAnsi="Times New Roman"/>
          <w:b/>
          <w:sz w:val="24"/>
          <w:szCs w:val="24"/>
        </w:rPr>
        <w:t>тепловая энергия (Гкал на 1 кв.метр общей площади):</w:t>
      </w:r>
    </w:p>
    <w:p w:rsidR="000C2B7D" w:rsidRPr="00D70575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D70575">
        <w:rPr>
          <w:rFonts w:ascii="Times New Roman" w:hAnsi="Times New Roman"/>
          <w:b/>
          <w:sz w:val="24"/>
          <w:szCs w:val="24"/>
        </w:rPr>
        <w:t xml:space="preserve">- </w:t>
      </w:r>
      <w:r w:rsidRPr="00D70575">
        <w:rPr>
          <w:rFonts w:ascii="Times New Roman" w:hAnsi="Times New Roman"/>
          <w:sz w:val="24"/>
          <w:szCs w:val="24"/>
        </w:rPr>
        <w:t xml:space="preserve">фактические значения за год, предшествующий </w:t>
      </w:r>
      <w:r w:rsidR="00BB2B3A" w:rsidRPr="00D70575">
        <w:rPr>
          <w:rFonts w:ascii="Times New Roman" w:hAnsi="Times New Roman"/>
          <w:sz w:val="24"/>
          <w:szCs w:val="24"/>
        </w:rPr>
        <w:t>отчётн</w:t>
      </w:r>
      <w:r w:rsidRPr="00D70575">
        <w:rPr>
          <w:rFonts w:ascii="Times New Roman" w:hAnsi="Times New Roman"/>
          <w:sz w:val="24"/>
          <w:szCs w:val="24"/>
        </w:rPr>
        <w:t>ому году, в 201</w:t>
      </w:r>
      <w:r w:rsidR="00D70575" w:rsidRPr="00D70575">
        <w:rPr>
          <w:rFonts w:ascii="Times New Roman" w:hAnsi="Times New Roman"/>
          <w:sz w:val="24"/>
          <w:szCs w:val="24"/>
        </w:rPr>
        <w:t>6</w:t>
      </w:r>
      <w:r w:rsidRPr="00D70575">
        <w:rPr>
          <w:rFonts w:ascii="Times New Roman" w:hAnsi="Times New Roman"/>
          <w:sz w:val="24"/>
          <w:szCs w:val="24"/>
        </w:rPr>
        <w:t xml:space="preserve"> году –  0,2</w:t>
      </w:r>
      <w:r w:rsidR="00690050" w:rsidRPr="00D70575">
        <w:rPr>
          <w:rFonts w:ascii="Times New Roman" w:hAnsi="Times New Roman"/>
          <w:sz w:val="24"/>
          <w:szCs w:val="24"/>
        </w:rPr>
        <w:t>1</w:t>
      </w:r>
      <w:r w:rsidRPr="00D70575">
        <w:rPr>
          <w:rFonts w:ascii="Times New Roman" w:hAnsi="Times New Roman"/>
          <w:sz w:val="24"/>
          <w:szCs w:val="24"/>
        </w:rPr>
        <w:t xml:space="preserve"> ,</w:t>
      </w:r>
    </w:p>
    <w:p w:rsidR="000C2B7D" w:rsidRPr="00D70575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0575">
        <w:rPr>
          <w:rFonts w:ascii="Times New Roman" w:hAnsi="Times New Roman"/>
          <w:sz w:val="24"/>
          <w:szCs w:val="24"/>
        </w:rPr>
        <w:lastRenderedPageBreak/>
        <w:t xml:space="preserve">- фактические значения за год, предшествующий на 2 года </w:t>
      </w:r>
      <w:r w:rsidR="00BB2B3A" w:rsidRPr="00D70575">
        <w:rPr>
          <w:rFonts w:ascii="Times New Roman" w:hAnsi="Times New Roman"/>
          <w:sz w:val="24"/>
          <w:szCs w:val="24"/>
        </w:rPr>
        <w:t>отчётн</w:t>
      </w:r>
      <w:r w:rsidRPr="00D70575">
        <w:rPr>
          <w:rFonts w:ascii="Times New Roman" w:hAnsi="Times New Roman"/>
          <w:sz w:val="24"/>
          <w:szCs w:val="24"/>
        </w:rPr>
        <w:t>ому году, в 201</w:t>
      </w:r>
      <w:r w:rsidR="00D70575" w:rsidRPr="00D70575">
        <w:rPr>
          <w:rFonts w:ascii="Times New Roman" w:hAnsi="Times New Roman"/>
          <w:sz w:val="24"/>
          <w:szCs w:val="24"/>
        </w:rPr>
        <w:t>5</w:t>
      </w:r>
      <w:r w:rsidRPr="00D70575">
        <w:rPr>
          <w:rFonts w:ascii="Times New Roman" w:hAnsi="Times New Roman"/>
          <w:sz w:val="24"/>
          <w:szCs w:val="24"/>
        </w:rPr>
        <w:t xml:space="preserve"> году – 0,2</w:t>
      </w:r>
      <w:r w:rsidR="00D70575" w:rsidRPr="00D70575">
        <w:rPr>
          <w:rFonts w:ascii="Times New Roman" w:hAnsi="Times New Roman"/>
          <w:sz w:val="24"/>
          <w:szCs w:val="24"/>
        </w:rPr>
        <w:t>1</w:t>
      </w:r>
      <w:r w:rsidRPr="00D70575">
        <w:rPr>
          <w:rFonts w:ascii="Times New Roman" w:hAnsi="Times New Roman"/>
          <w:sz w:val="24"/>
          <w:szCs w:val="24"/>
        </w:rPr>
        <w:t>,</w:t>
      </w:r>
    </w:p>
    <w:p w:rsidR="000C2B7D" w:rsidRPr="00D70575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0575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D70575">
        <w:rPr>
          <w:rFonts w:ascii="Times New Roman" w:hAnsi="Times New Roman"/>
          <w:sz w:val="24"/>
          <w:szCs w:val="24"/>
        </w:rPr>
        <w:t>отчётн</w:t>
      </w:r>
      <w:r w:rsidRPr="00D70575">
        <w:rPr>
          <w:rFonts w:ascii="Times New Roman" w:hAnsi="Times New Roman"/>
          <w:sz w:val="24"/>
          <w:szCs w:val="24"/>
        </w:rPr>
        <w:t>ый 201</w:t>
      </w:r>
      <w:r w:rsidR="00D70575" w:rsidRPr="00D70575">
        <w:rPr>
          <w:rFonts w:ascii="Times New Roman" w:hAnsi="Times New Roman"/>
          <w:sz w:val="24"/>
          <w:szCs w:val="24"/>
        </w:rPr>
        <w:t>7</w:t>
      </w:r>
      <w:r w:rsidRPr="00D70575">
        <w:rPr>
          <w:rFonts w:ascii="Times New Roman" w:hAnsi="Times New Roman"/>
          <w:sz w:val="24"/>
          <w:szCs w:val="24"/>
        </w:rPr>
        <w:t xml:space="preserve"> год –  0,</w:t>
      </w:r>
      <w:r w:rsidR="00D70575" w:rsidRPr="00D70575">
        <w:rPr>
          <w:rFonts w:ascii="Times New Roman" w:hAnsi="Times New Roman"/>
          <w:sz w:val="24"/>
          <w:szCs w:val="24"/>
        </w:rPr>
        <w:t>18</w:t>
      </w:r>
      <w:r w:rsidRPr="00D70575">
        <w:rPr>
          <w:rFonts w:ascii="Times New Roman" w:hAnsi="Times New Roman"/>
          <w:sz w:val="24"/>
          <w:szCs w:val="24"/>
        </w:rPr>
        <w:t>,</w:t>
      </w:r>
    </w:p>
    <w:p w:rsidR="000C2B7D" w:rsidRPr="00D70575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0575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D70575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0575">
        <w:rPr>
          <w:rFonts w:ascii="Times New Roman" w:hAnsi="Times New Roman"/>
          <w:sz w:val="24"/>
          <w:szCs w:val="24"/>
        </w:rPr>
        <w:t xml:space="preserve">  в 201</w:t>
      </w:r>
      <w:r w:rsidR="00D70575" w:rsidRPr="00D70575">
        <w:rPr>
          <w:rFonts w:ascii="Times New Roman" w:hAnsi="Times New Roman"/>
          <w:sz w:val="24"/>
          <w:szCs w:val="24"/>
        </w:rPr>
        <w:t>8</w:t>
      </w:r>
      <w:r w:rsidRPr="00D70575">
        <w:rPr>
          <w:rFonts w:ascii="Times New Roman" w:hAnsi="Times New Roman"/>
          <w:sz w:val="24"/>
          <w:szCs w:val="24"/>
        </w:rPr>
        <w:t xml:space="preserve"> году – </w:t>
      </w:r>
      <w:r w:rsidR="00D70575" w:rsidRPr="00D70575">
        <w:rPr>
          <w:rFonts w:ascii="Times New Roman" w:hAnsi="Times New Roman"/>
          <w:sz w:val="24"/>
          <w:szCs w:val="24"/>
        </w:rPr>
        <w:t>0,18</w:t>
      </w:r>
      <w:r w:rsidRPr="00D70575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>в 201</w:t>
      </w:r>
      <w:r w:rsidR="00D70575" w:rsidRPr="00845667">
        <w:rPr>
          <w:rFonts w:ascii="Times New Roman" w:hAnsi="Times New Roman"/>
          <w:sz w:val="24"/>
          <w:szCs w:val="24"/>
        </w:rPr>
        <w:t>9</w:t>
      </w:r>
      <w:r w:rsidRPr="00845667">
        <w:rPr>
          <w:rFonts w:ascii="Times New Roman" w:hAnsi="Times New Roman"/>
          <w:sz w:val="24"/>
          <w:szCs w:val="24"/>
        </w:rPr>
        <w:t xml:space="preserve"> году – </w:t>
      </w:r>
      <w:r w:rsidR="00D70575" w:rsidRPr="00845667">
        <w:rPr>
          <w:rFonts w:ascii="Times New Roman" w:hAnsi="Times New Roman"/>
          <w:sz w:val="24"/>
          <w:szCs w:val="24"/>
        </w:rPr>
        <w:t>0,18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</w:t>
      </w:r>
      <w:r w:rsidR="00D70575" w:rsidRPr="00845667">
        <w:rPr>
          <w:rFonts w:ascii="Times New Roman" w:hAnsi="Times New Roman"/>
          <w:sz w:val="24"/>
          <w:szCs w:val="24"/>
        </w:rPr>
        <w:t>20</w:t>
      </w:r>
      <w:r w:rsidRPr="00845667">
        <w:rPr>
          <w:rFonts w:ascii="Times New Roman" w:hAnsi="Times New Roman"/>
          <w:sz w:val="24"/>
          <w:szCs w:val="24"/>
        </w:rPr>
        <w:t xml:space="preserve"> году – </w:t>
      </w:r>
      <w:r w:rsidR="00D70575" w:rsidRPr="00845667">
        <w:rPr>
          <w:rFonts w:ascii="Times New Roman" w:hAnsi="Times New Roman"/>
          <w:sz w:val="24"/>
          <w:szCs w:val="24"/>
        </w:rPr>
        <w:t>0,18</w:t>
      </w:r>
      <w:r w:rsidRPr="00845667">
        <w:rPr>
          <w:rFonts w:ascii="Times New Roman" w:hAnsi="Times New Roman"/>
          <w:sz w:val="24"/>
          <w:szCs w:val="24"/>
        </w:rPr>
        <w:t>.</w:t>
      </w:r>
    </w:p>
    <w:p w:rsidR="0047043C" w:rsidRPr="00845667" w:rsidRDefault="0047043C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5667">
        <w:rPr>
          <w:rFonts w:ascii="Times New Roman" w:hAnsi="Times New Roman"/>
          <w:b/>
          <w:sz w:val="24"/>
          <w:szCs w:val="24"/>
        </w:rPr>
        <w:t>горячая вода (куб.метров на 1 проживающего):</w:t>
      </w:r>
    </w:p>
    <w:p w:rsidR="000C2B7D" w:rsidRPr="00845667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ому году, в 201</w:t>
      </w:r>
      <w:r w:rsidR="008857EB" w:rsidRPr="00845667">
        <w:rPr>
          <w:rFonts w:ascii="Times New Roman" w:hAnsi="Times New Roman"/>
          <w:sz w:val="24"/>
          <w:szCs w:val="24"/>
        </w:rPr>
        <w:t>6</w:t>
      </w:r>
      <w:r w:rsidRPr="00845667">
        <w:rPr>
          <w:rFonts w:ascii="Times New Roman" w:hAnsi="Times New Roman"/>
          <w:sz w:val="24"/>
          <w:szCs w:val="24"/>
        </w:rPr>
        <w:t xml:space="preserve"> году –  1</w:t>
      </w:r>
      <w:r w:rsidR="00266372" w:rsidRPr="00845667">
        <w:rPr>
          <w:rFonts w:ascii="Times New Roman" w:hAnsi="Times New Roman"/>
          <w:sz w:val="24"/>
          <w:szCs w:val="24"/>
        </w:rPr>
        <w:t>8</w:t>
      </w:r>
      <w:r w:rsidRPr="00845667">
        <w:rPr>
          <w:rFonts w:ascii="Times New Roman" w:hAnsi="Times New Roman"/>
          <w:sz w:val="24"/>
          <w:szCs w:val="24"/>
        </w:rPr>
        <w:t>,</w:t>
      </w:r>
      <w:r w:rsidR="008857EB" w:rsidRPr="00845667">
        <w:rPr>
          <w:rFonts w:ascii="Times New Roman" w:hAnsi="Times New Roman"/>
          <w:sz w:val="24"/>
          <w:szCs w:val="24"/>
        </w:rPr>
        <w:t>1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ому году, в 201</w:t>
      </w:r>
      <w:r w:rsidR="008857EB" w:rsidRPr="00845667">
        <w:rPr>
          <w:rFonts w:ascii="Times New Roman" w:hAnsi="Times New Roman"/>
          <w:sz w:val="24"/>
          <w:szCs w:val="24"/>
        </w:rPr>
        <w:t>5</w:t>
      </w:r>
      <w:r w:rsidRPr="00845667">
        <w:rPr>
          <w:rFonts w:ascii="Times New Roman" w:hAnsi="Times New Roman"/>
          <w:sz w:val="24"/>
          <w:szCs w:val="24"/>
        </w:rPr>
        <w:t xml:space="preserve"> году – </w:t>
      </w:r>
      <w:r w:rsidR="008857EB" w:rsidRPr="00845667">
        <w:rPr>
          <w:rFonts w:ascii="Times New Roman" w:hAnsi="Times New Roman"/>
          <w:sz w:val="24"/>
          <w:szCs w:val="24"/>
        </w:rPr>
        <w:t>18.61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ый 201</w:t>
      </w:r>
      <w:r w:rsidR="008857EB" w:rsidRPr="00845667">
        <w:rPr>
          <w:rFonts w:ascii="Times New Roman" w:hAnsi="Times New Roman"/>
          <w:sz w:val="24"/>
          <w:szCs w:val="24"/>
        </w:rPr>
        <w:t>7</w:t>
      </w:r>
      <w:r w:rsidRPr="00845667">
        <w:rPr>
          <w:rFonts w:ascii="Times New Roman" w:hAnsi="Times New Roman"/>
          <w:sz w:val="24"/>
          <w:szCs w:val="24"/>
        </w:rPr>
        <w:t xml:space="preserve"> год – 1</w:t>
      </w:r>
      <w:r w:rsidR="008857EB" w:rsidRPr="00845667">
        <w:rPr>
          <w:rFonts w:ascii="Times New Roman" w:hAnsi="Times New Roman"/>
          <w:sz w:val="24"/>
          <w:szCs w:val="24"/>
        </w:rPr>
        <w:t>6</w:t>
      </w:r>
      <w:r w:rsidRPr="00845667">
        <w:rPr>
          <w:rFonts w:ascii="Times New Roman" w:hAnsi="Times New Roman"/>
          <w:sz w:val="24"/>
          <w:szCs w:val="24"/>
        </w:rPr>
        <w:t>,</w:t>
      </w:r>
      <w:r w:rsidR="008857EB" w:rsidRPr="00845667">
        <w:rPr>
          <w:rFonts w:ascii="Times New Roman" w:hAnsi="Times New Roman"/>
          <w:sz w:val="24"/>
          <w:szCs w:val="24"/>
        </w:rPr>
        <w:t>92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201</w:t>
      </w:r>
      <w:r w:rsidR="008857EB" w:rsidRPr="00845667">
        <w:rPr>
          <w:rFonts w:ascii="Times New Roman" w:hAnsi="Times New Roman"/>
          <w:sz w:val="24"/>
          <w:szCs w:val="24"/>
        </w:rPr>
        <w:t>8</w:t>
      </w:r>
      <w:r w:rsidRPr="00845667">
        <w:rPr>
          <w:rFonts w:ascii="Times New Roman" w:hAnsi="Times New Roman"/>
          <w:sz w:val="24"/>
          <w:szCs w:val="24"/>
        </w:rPr>
        <w:t xml:space="preserve"> году – 1</w:t>
      </w:r>
      <w:r w:rsidR="008857EB" w:rsidRPr="00845667">
        <w:rPr>
          <w:rFonts w:ascii="Times New Roman" w:hAnsi="Times New Roman"/>
          <w:sz w:val="24"/>
          <w:szCs w:val="24"/>
        </w:rPr>
        <w:t>6</w:t>
      </w:r>
      <w:r w:rsidRPr="00845667">
        <w:rPr>
          <w:rFonts w:ascii="Times New Roman" w:hAnsi="Times New Roman"/>
          <w:sz w:val="24"/>
          <w:szCs w:val="24"/>
        </w:rPr>
        <w:t>,0,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201</w:t>
      </w:r>
      <w:r w:rsidR="008857EB" w:rsidRPr="00845667">
        <w:rPr>
          <w:rFonts w:ascii="Times New Roman" w:hAnsi="Times New Roman"/>
          <w:sz w:val="24"/>
          <w:szCs w:val="24"/>
        </w:rPr>
        <w:t>9</w:t>
      </w:r>
      <w:r w:rsidRPr="00845667">
        <w:rPr>
          <w:rFonts w:ascii="Times New Roman" w:hAnsi="Times New Roman"/>
          <w:sz w:val="24"/>
          <w:szCs w:val="24"/>
        </w:rPr>
        <w:t xml:space="preserve"> году – </w:t>
      </w:r>
      <w:r w:rsidR="00266372" w:rsidRPr="00845667">
        <w:rPr>
          <w:rFonts w:ascii="Times New Roman" w:hAnsi="Times New Roman"/>
          <w:sz w:val="24"/>
          <w:szCs w:val="24"/>
        </w:rPr>
        <w:t>16,0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</w:t>
      </w:r>
      <w:r w:rsidR="008857EB" w:rsidRPr="00845667">
        <w:rPr>
          <w:rFonts w:ascii="Times New Roman" w:hAnsi="Times New Roman"/>
          <w:sz w:val="24"/>
          <w:szCs w:val="24"/>
        </w:rPr>
        <w:t>20</w:t>
      </w:r>
      <w:r w:rsidRPr="00845667">
        <w:rPr>
          <w:rFonts w:ascii="Times New Roman" w:hAnsi="Times New Roman"/>
          <w:sz w:val="24"/>
          <w:szCs w:val="24"/>
        </w:rPr>
        <w:t xml:space="preserve"> году – 16,0.</w:t>
      </w:r>
    </w:p>
    <w:p w:rsidR="0047043C" w:rsidRPr="00845667" w:rsidRDefault="0047043C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5667">
        <w:rPr>
          <w:rFonts w:ascii="Times New Roman" w:hAnsi="Times New Roman"/>
          <w:b/>
          <w:sz w:val="24"/>
          <w:szCs w:val="24"/>
        </w:rPr>
        <w:t>холодная вода (куб.метров на 1 проживающего):</w:t>
      </w:r>
    </w:p>
    <w:p w:rsidR="000C2B7D" w:rsidRPr="00845667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- фактические значения за год, предшествующий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ому году, в 201</w:t>
      </w:r>
      <w:r w:rsidR="008857EB" w:rsidRPr="00845667">
        <w:rPr>
          <w:rFonts w:ascii="Times New Roman" w:hAnsi="Times New Roman"/>
          <w:sz w:val="24"/>
          <w:szCs w:val="24"/>
        </w:rPr>
        <w:t>6</w:t>
      </w:r>
      <w:r w:rsidRPr="00845667">
        <w:rPr>
          <w:rFonts w:ascii="Times New Roman" w:hAnsi="Times New Roman"/>
          <w:sz w:val="24"/>
          <w:szCs w:val="24"/>
        </w:rPr>
        <w:t xml:space="preserve"> году –  3</w:t>
      </w:r>
      <w:r w:rsidR="00DD529B" w:rsidRPr="00845667">
        <w:rPr>
          <w:rFonts w:ascii="Times New Roman" w:hAnsi="Times New Roman"/>
          <w:sz w:val="24"/>
          <w:szCs w:val="24"/>
        </w:rPr>
        <w:t>4</w:t>
      </w:r>
      <w:r w:rsidRPr="00845667">
        <w:rPr>
          <w:rFonts w:ascii="Times New Roman" w:hAnsi="Times New Roman"/>
          <w:sz w:val="24"/>
          <w:szCs w:val="24"/>
        </w:rPr>
        <w:t>,</w:t>
      </w:r>
      <w:r w:rsidR="008857EB" w:rsidRPr="00845667">
        <w:rPr>
          <w:rFonts w:ascii="Times New Roman" w:hAnsi="Times New Roman"/>
          <w:sz w:val="24"/>
          <w:szCs w:val="24"/>
        </w:rPr>
        <w:t>2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ому году, в 201</w:t>
      </w:r>
      <w:r w:rsidR="008857EB" w:rsidRPr="00845667">
        <w:rPr>
          <w:rFonts w:ascii="Times New Roman" w:hAnsi="Times New Roman"/>
          <w:sz w:val="24"/>
          <w:szCs w:val="24"/>
        </w:rPr>
        <w:t>5</w:t>
      </w:r>
      <w:r w:rsidRPr="00845667">
        <w:rPr>
          <w:rFonts w:ascii="Times New Roman" w:hAnsi="Times New Roman"/>
          <w:sz w:val="24"/>
          <w:szCs w:val="24"/>
        </w:rPr>
        <w:t xml:space="preserve"> году – </w:t>
      </w:r>
      <w:r w:rsidR="008857EB" w:rsidRPr="00845667">
        <w:rPr>
          <w:rFonts w:ascii="Times New Roman" w:hAnsi="Times New Roman"/>
          <w:sz w:val="24"/>
          <w:szCs w:val="24"/>
        </w:rPr>
        <w:t>34,39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ый 201</w:t>
      </w:r>
      <w:r w:rsidR="008857EB" w:rsidRPr="00845667">
        <w:rPr>
          <w:rFonts w:ascii="Times New Roman" w:hAnsi="Times New Roman"/>
          <w:sz w:val="24"/>
          <w:szCs w:val="24"/>
        </w:rPr>
        <w:t>7</w:t>
      </w:r>
      <w:r w:rsidRPr="00845667">
        <w:rPr>
          <w:rFonts w:ascii="Times New Roman" w:hAnsi="Times New Roman"/>
          <w:sz w:val="24"/>
          <w:szCs w:val="24"/>
        </w:rPr>
        <w:t xml:space="preserve"> год – </w:t>
      </w:r>
      <w:r w:rsidR="008857EB" w:rsidRPr="00845667">
        <w:rPr>
          <w:rFonts w:ascii="Times New Roman" w:hAnsi="Times New Roman"/>
          <w:sz w:val="24"/>
          <w:szCs w:val="24"/>
        </w:rPr>
        <w:t>32,13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201</w:t>
      </w:r>
      <w:r w:rsidR="008857EB" w:rsidRPr="00845667">
        <w:rPr>
          <w:rFonts w:ascii="Times New Roman" w:hAnsi="Times New Roman"/>
          <w:sz w:val="24"/>
          <w:szCs w:val="24"/>
        </w:rPr>
        <w:t>8</w:t>
      </w:r>
      <w:r w:rsidRPr="00845667">
        <w:rPr>
          <w:rFonts w:ascii="Times New Roman" w:hAnsi="Times New Roman"/>
          <w:sz w:val="24"/>
          <w:szCs w:val="24"/>
        </w:rPr>
        <w:t xml:space="preserve"> году – 3</w:t>
      </w:r>
      <w:r w:rsidR="00DD529B" w:rsidRPr="00845667">
        <w:rPr>
          <w:rFonts w:ascii="Times New Roman" w:hAnsi="Times New Roman"/>
          <w:sz w:val="24"/>
          <w:szCs w:val="24"/>
        </w:rPr>
        <w:t>3</w:t>
      </w:r>
      <w:r w:rsidRPr="00845667">
        <w:rPr>
          <w:rFonts w:ascii="Times New Roman" w:hAnsi="Times New Roman"/>
          <w:sz w:val="24"/>
          <w:szCs w:val="24"/>
        </w:rPr>
        <w:t>,0,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201</w:t>
      </w:r>
      <w:r w:rsidR="008857EB" w:rsidRPr="00845667">
        <w:rPr>
          <w:rFonts w:ascii="Times New Roman" w:hAnsi="Times New Roman"/>
          <w:sz w:val="24"/>
          <w:szCs w:val="24"/>
        </w:rPr>
        <w:t>9</w:t>
      </w:r>
      <w:r w:rsidRPr="00845667">
        <w:rPr>
          <w:rFonts w:ascii="Times New Roman" w:hAnsi="Times New Roman"/>
          <w:sz w:val="24"/>
          <w:szCs w:val="24"/>
        </w:rPr>
        <w:t xml:space="preserve"> году – 3</w:t>
      </w:r>
      <w:r w:rsidR="008857EB" w:rsidRPr="00845667">
        <w:rPr>
          <w:rFonts w:ascii="Times New Roman" w:hAnsi="Times New Roman"/>
          <w:sz w:val="24"/>
          <w:szCs w:val="24"/>
        </w:rPr>
        <w:t>2</w:t>
      </w:r>
      <w:r w:rsidRPr="00845667">
        <w:rPr>
          <w:rFonts w:ascii="Times New Roman" w:hAnsi="Times New Roman"/>
          <w:sz w:val="24"/>
          <w:szCs w:val="24"/>
        </w:rPr>
        <w:t>,0,</w:t>
      </w:r>
    </w:p>
    <w:p w:rsidR="000C2B7D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</w:t>
      </w:r>
      <w:r w:rsidR="008857EB" w:rsidRPr="00845667">
        <w:rPr>
          <w:rFonts w:ascii="Times New Roman" w:hAnsi="Times New Roman"/>
          <w:sz w:val="24"/>
          <w:szCs w:val="24"/>
        </w:rPr>
        <w:t xml:space="preserve">20 </w:t>
      </w:r>
      <w:r w:rsidRPr="00845667">
        <w:rPr>
          <w:rFonts w:ascii="Times New Roman" w:hAnsi="Times New Roman"/>
          <w:sz w:val="24"/>
          <w:szCs w:val="24"/>
        </w:rPr>
        <w:t>году – 3</w:t>
      </w:r>
      <w:r w:rsidR="008857EB" w:rsidRPr="00845667">
        <w:rPr>
          <w:rFonts w:ascii="Times New Roman" w:hAnsi="Times New Roman"/>
          <w:sz w:val="24"/>
          <w:szCs w:val="24"/>
        </w:rPr>
        <w:t>2</w:t>
      </w:r>
      <w:r w:rsidRPr="00845667">
        <w:rPr>
          <w:rFonts w:ascii="Times New Roman" w:hAnsi="Times New Roman"/>
          <w:sz w:val="24"/>
          <w:szCs w:val="24"/>
        </w:rPr>
        <w:t xml:space="preserve">,0. </w:t>
      </w:r>
    </w:p>
    <w:p w:rsidR="0047043C" w:rsidRPr="00845667" w:rsidRDefault="0047043C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5667">
        <w:rPr>
          <w:rFonts w:ascii="Times New Roman" w:hAnsi="Times New Roman"/>
          <w:b/>
          <w:sz w:val="24"/>
          <w:szCs w:val="24"/>
        </w:rPr>
        <w:t xml:space="preserve">      природный газ (куб.метров на 1 проживающего): </w:t>
      </w:r>
    </w:p>
    <w:p w:rsidR="000C2B7D" w:rsidRPr="00845667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ому году, в 201</w:t>
      </w:r>
      <w:r w:rsidR="008857EB" w:rsidRPr="00845667">
        <w:rPr>
          <w:rFonts w:ascii="Times New Roman" w:hAnsi="Times New Roman"/>
          <w:sz w:val="24"/>
          <w:szCs w:val="24"/>
        </w:rPr>
        <w:t>6</w:t>
      </w:r>
      <w:r w:rsidRPr="00845667">
        <w:rPr>
          <w:rFonts w:ascii="Times New Roman" w:hAnsi="Times New Roman"/>
          <w:sz w:val="24"/>
          <w:szCs w:val="24"/>
        </w:rPr>
        <w:t xml:space="preserve"> году –  </w:t>
      </w:r>
      <w:r w:rsidR="00845667" w:rsidRPr="00845667">
        <w:rPr>
          <w:rFonts w:ascii="Times New Roman" w:hAnsi="Times New Roman"/>
          <w:sz w:val="24"/>
          <w:szCs w:val="24"/>
        </w:rPr>
        <w:t>168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ому году, в 201</w:t>
      </w:r>
      <w:r w:rsidR="008857EB" w:rsidRPr="00845667">
        <w:rPr>
          <w:rFonts w:ascii="Times New Roman" w:hAnsi="Times New Roman"/>
          <w:sz w:val="24"/>
          <w:szCs w:val="24"/>
        </w:rPr>
        <w:t>5</w:t>
      </w:r>
      <w:r w:rsidRPr="00845667">
        <w:rPr>
          <w:rFonts w:ascii="Times New Roman" w:hAnsi="Times New Roman"/>
          <w:sz w:val="24"/>
          <w:szCs w:val="24"/>
        </w:rPr>
        <w:t xml:space="preserve"> году – </w:t>
      </w:r>
      <w:r w:rsidR="00845667" w:rsidRPr="00845667">
        <w:rPr>
          <w:rFonts w:ascii="Times New Roman" w:hAnsi="Times New Roman"/>
          <w:sz w:val="24"/>
          <w:szCs w:val="24"/>
        </w:rPr>
        <w:t>169,65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845667">
        <w:rPr>
          <w:rFonts w:ascii="Times New Roman" w:hAnsi="Times New Roman"/>
          <w:sz w:val="24"/>
          <w:szCs w:val="24"/>
        </w:rPr>
        <w:t>отчётн</w:t>
      </w:r>
      <w:r w:rsidRPr="00845667">
        <w:rPr>
          <w:rFonts w:ascii="Times New Roman" w:hAnsi="Times New Roman"/>
          <w:sz w:val="24"/>
          <w:szCs w:val="24"/>
        </w:rPr>
        <w:t>ый 201</w:t>
      </w:r>
      <w:r w:rsidR="008857EB" w:rsidRPr="00845667">
        <w:rPr>
          <w:rFonts w:ascii="Times New Roman" w:hAnsi="Times New Roman"/>
          <w:sz w:val="24"/>
          <w:szCs w:val="24"/>
        </w:rPr>
        <w:t>7</w:t>
      </w:r>
      <w:r w:rsidRPr="00845667">
        <w:rPr>
          <w:rFonts w:ascii="Times New Roman" w:hAnsi="Times New Roman"/>
          <w:sz w:val="24"/>
          <w:szCs w:val="24"/>
        </w:rPr>
        <w:t xml:space="preserve"> год – 1</w:t>
      </w:r>
      <w:r w:rsidR="00845667" w:rsidRPr="00845667">
        <w:rPr>
          <w:rFonts w:ascii="Times New Roman" w:hAnsi="Times New Roman"/>
          <w:sz w:val="24"/>
          <w:szCs w:val="24"/>
        </w:rPr>
        <w:t>58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201</w:t>
      </w:r>
      <w:r w:rsidR="008857EB" w:rsidRPr="00845667">
        <w:rPr>
          <w:rFonts w:ascii="Times New Roman" w:hAnsi="Times New Roman"/>
          <w:sz w:val="24"/>
          <w:szCs w:val="24"/>
        </w:rPr>
        <w:t>8</w:t>
      </w:r>
      <w:r w:rsidRPr="00845667">
        <w:rPr>
          <w:rFonts w:ascii="Times New Roman" w:hAnsi="Times New Roman"/>
          <w:sz w:val="24"/>
          <w:szCs w:val="24"/>
        </w:rPr>
        <w:t xml:space="preserve"> году – 1</w:t>
      </w:r>
      <w:r w:rsidR="007532CC" w:rsidRPr="00845667">
        <w:rPr>
          <w:rFonts w:ascii="Times New Roman" w:hAnsi="Times New Roman"/>
          <w:sz w:val="24"/>
          <w:szCs w:val="24"/>
        </w:rPr>
        <w:t>5</w:t>
      </w:r>
      <w:r w:rsidR="00845667" w:rsidRPr="00845667">
        <w:rPr>
          <w:rFonts w:ascii="Times New Roman" w:hAnsi="Times New Roman"/>
          <w:sz w:val="24"/>
          <w:szCs w:val="24"/>
        </w:rPr>
        <w:t>7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201</w:t>
      </w:r>
      <w:r w:rsidR="008857EB" w:rsidRPr="00845667">
        <w:rPr>
          <w:rFonts w:ascii="Times New Roman" w:hAnsi="Times New Roman"/>
          <w:sz w:val="24"/>
          <w:szCs w:val="24"/>
        </w:rPr>
        <w:t>9</w:t>
      </w:r>
      <w:r w:rsidRPr="00845667">
        <w:rPr>
          <w:rFonts w:ascii="Times New Roman" w:hAnsi="Times New Roman"/>
          <w:sz w:val="24"/>
          <w:szCs w:val="24"/>
        </w:rPr>
        <w:t xml:space="preserve"> году – 15</w:t>
      </w:r>
      <w:r w:rsidR="007532CC" w:rsidRPr="00845667">
        <w:rPr>
          <w:rFonts w:ascii="Times New Roman" w:hAnsi="Times New Roman"/>
          <w:sz w:val="24"/>
          <w:szCs w:val="24"/>
        </w:rPr>
        <w:t>7</w:t>
      </w:r>
      <w:r w:rsidRPr="00845667">
        <w:rPr>
          <w:rFonts w:ascii="Times New Roman" w:hAnsi="Times New Roman"/>
          <w:sz w:val="24"/>
          <w:szCs w:val="24"/>
        </w:rPr>
        <w:t>,</w:t>
      </w:r>
    </w:p>
    <w:p w:rsidR="000C2B7D" w:rsidRPr="00845667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45667">
        <w:rPr>
          <w:rFonts w:ascii="Times New Roman" w:hAnsi="Times New Roman"/>
          <w:sz w:val="24"/>
          <w:szCs w:val="24"/>
        </w:rPr>
        <w:t xml:space="preserve">  в 20</w:t>
      </w:r>
      <w:r w:rsidR="008857EB" w:rsidRPr="00845667">
        <w:rPr>
          <w:rFonts w:ascii="Times New Roman" w:hAnsi="Times New Roman"/>
          <w:sz w:val="24"/>
          <w:szCs w:val="24"/>
        </w:rPr>
        <w:t>20</w:t>
      </w:r>
      <w:r w:rsidRPr="00845667">
        <w:rPr>
          <w:rFonts w:ascii="Times New Roman" w:hAnsi="Times New Roman"/>
          <w:sz w:val="24"/>
          <w:szCs w:val="24"/>
        </w:rPr>
        <w:t xml:space="preserve"> году – 15</w:t>
      </w:r>
      <w:r w:rsidR="007532CC" w:rsidRPr="00845667">
        <w:rPr>
          <w:rFonts w:ascii="Times New Roman" w:hAnsi="Times New Roman"/>
          <w:sz w:val="24"/>
          <w:szCs w:val="24"/>
        </w:rPr>
        <w:t>7</w:t>
      </w:r>
      <w:r w:rsidRPr="00845667">
        <w:rPr>
          <w:rFonts w:ascii="Times New Roman" w:hAnsi="Times New Roman"/>
          <w:sz w:val="24"/>
          <w:szCs w:val="24"/>
        </w:rPr>
        <w:t xml:space="preserve">. </w:t>
      </w:r>
    </w:p>
    <w:p w:rsidR="00F670EF" w:rsidRPr="0047043C" w:rsidRDefault="00F670EF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C2B7D" w:rsidRPr="0047043C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>п. 40. «Удельная величина потребления энергетических ресурсов муниципальными бюджетными учреждениями».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043C">
        <w:rPr>
          <w:rFonts w:ascii="Times New Roman" w:hAnsi="Times New Roman"/>
          <w:b/>
          <w:sz w:val="24"/>
          <w:szCs w:val="24"/>
        </w:rPr>
        <w:t xml:space="preserve">- электрическая </w:t>
      </w:r>
      <w:r w:rsidRPr="006B1296">
        <w:rPr>
          <w:rFonts w:ascii="Times New Roman" w:hAnsi="Times New Roman"/>
          <w:b/>
          <w:sz w:val="24"/>
          <w:szCs w:val="24"/>
        </w:rPr>
        <w:t>энергия (кВт/ч на 1 человека нас.):</w:t>
      </w:r>
    </w:p>
    <w:p w:rsidR="000C2B7D" w:rsidRPr="006B1296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- фактические значения за год, предшествующий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8857EB" w:rsidRPr="006B1296">
        <w:rPr>
          <w:rFonts w:ascii="Times New Roman" w:hAnsi="Times New Roman"/>
          <w:sz w:val="24"/>
          <w:szCs w:val="24"/>
        </w:rPr>
        <w:t>6</w:t>
      </w:r>
      <w:r w:rsidRPr="006B1296">
        <w:rPr>
          <w:rFonts w:ascii="Times New Roman" w:hAnsi="Times New Roman"/>
          <w:sz w:val="24"/>
          <w:szCs w:val="24"/>
        </w:rPr>
        <w:t xml:space="preserve"> году –  35,</w:t>
      </w:r>
      <w:r w:rsidR="00537852" w:rsidRPr="006B1296">
        <w:rPr>
          <w:rFonts w:ascii="Times New Roman" w:hAnsi="Times New Roman"/>
          <w:sz w:val="24"/>
          <w:szCs w:val="24"/>
        </w:rPr>
        <w:t>0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8857EB" w:rsidRPr="006B1296">
        <w:rPr>
          <w:rFonts w:ascii="Times New Roman" w:hAnsi="Times New Roman"/>
          <w:sz w:val="24"/>
          <w:szCs w:val="24"/>
        </w:rPr>
        <w:t>5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537852" w:rsidRPr="006B1296">
        <w:rPr>
          <w:rFonts w:ascii="Times New Roman" w:hAnsi="Times New Roman"/>
          <w:sz w:val="24"/>
          <w:szCs w:val="24"/>
        </w:rPr>
        <w:t>35,</w:t>
      </w:r>
      <w:r w:rsidR="006B1296" w:rsidRPr="006B1296">
        <w:rPr>
          <w:rFonts w:ascii="Times New Roman" w:hAnsi="Times New Roman"/>
          <w:sz w:val="24"/>
          <w:szCs w:val="24"/>
        </w:rPr>
        <w:t xml:space="preserve">0 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ый 201</w:t>
      </w:r>
      <w:r w:rsidR="008857EB" w:rsidRPr="006B1296">
        <w:rPr>
          <w:rFonts w:ascii="Times New Roman" w:hAnsi="Times New Roman"/>
          <w:sz w:val="24"/>
          <w:szCs w:val="24"/>
        </w:rPr>
        <w:t>7</w:t>
      </w:r>
      <w:r w:rsidRPr="006B1296">
        <w:rPr>
          <w:rFonts w:ascii="Times New Roman" w:hAnsi="Times New Roman"/>
          <w:sz w:val="24"/>
          <w:szCs w:val="24"/>
        </w:rPr>
        <w:t xml:space="preserve"> год – </w:t>
      </w:r>
      <w:r w:rsidR="00B00B6D">
        <w:rPr>
          <w:rFonts w:ascii="Times New Roman" w:hAnsi="Times New Roman"/>
          <w:sz w:val="24"/>
          <w:szCs w:val="24"/>
        </w:rPr>
        <w:t>50,2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8857EB" w:rsidRPr="006B1296">
        <w:rPr>
          <w:rFonts w:ascii="Times New Roman" w:hAnsi="Times New Roman"/>
          <w:sz w:val="24"/>
          <w:szCs w:val="24"/>
        </w:rPr>
        <w:t>8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42,56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8857EB" w:rsidRPr="006B1296">
        <w:rPr>
          <w:rFonts w:ascii="Times New Roman" w:hAnsi="Times New Roman"/>
          <w:sz w:val="24"/>
          <w:szCs w:val="24"/>
        </w:rPr>
        <w:t>9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42,56</w:t>
      </w:r>
    </w:p>
    <w:p w:rsidR="000C2B7D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</w:t>
      </w:r>
      <w:r w:rsidR="008857EB" w:rsidRPr="006B1296">
        <w:rPr>
          <w:rFonts w:ascii="Times New Roman" w:hAnsi="Times New Roman"/>
          <w:sz w:val="24"/>
          <w:szCs w:val="24"/>
        </w:rPr>
        <w:t>20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42,56</w:t>
      </w:r>
      <w:r w:rsidRPr="006B1296">
        <w:rPr>
          <w:rFonts w:ascii="Times New Roman" w:hAnsi="Times New Roman"/>
          <w:sz w:val="24"/>
          <w:szCs w:val="24"/>
        </w:rPr>
        <w:t>.</w:t>
      </w:r>
    </w:p>
    <w:p w:rsidR="0047043C" w:rsidRPr="006B1296" w:rsidRDefault="0047043C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1296">
        <w:rPr>
          <w:rFonts w:ascii="Times New Roman" w:hAnsi="Times New Roman"/>
          <w:b/>
          <w:sz w:val="24"/>
          <w:szCs w:val="24"/>
        </w:rPr>
        <w:t xml:space="preserve">       - тепловая энергия (Гкал на 1 кв.метр общей площади): </w:t>
      </w:r>
    </w:p>
    <w:p w:rsidR="000C2B7D" w:rsidRPr="006B1296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- фактические значения за год, предшествующий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6B1296" w:rsidRPr="006B1296">
        <w:rPr>
          <w:rFonts w:ascii="Times New Roman" w:hAnsi="Times New Roman"/>
          <w:sz w:val="24"/>
          <w:szCs w:val="24"/>
        </w:rPr>
        <w:t>6</w:t>
      </w:r>
      <w:r w:rsidRPr="006B1296">
        <w:rPr>
          <w:rFonts w:ascii="Times New Roman" w:hAnsi="Times New Roman"/>
          <w:sz w:val="24"/>
          <w:szCs w:val="24"/>
        </w:rPr>
        <w:t xml:space="preserve"> году – 0,06,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lastRenderedPageBreak/>
        <w:t xml:space="preserve">- фактические значения за год, предшествующий на 2 года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6B1296" w:rsidRPr="006B1296">
        <w:rPr>
          <w:rFonts w:ascii="Times New Roman" w:hAnsi="Times New Roman"/>
          <w:sz w:val="24"/>
          <w:szCs w:val="24"/>
        </w:rPr>
        <w:t>5</w:t>
      </w:r>
      <w:r w:rsidRPr="006B1296">
        <w:rPr>
          <w:rFonts w:ascii="Times New Roman" w:hAnsi="Times New Roman"/>
          <w:sz w:val="24"/>
          <w:szCs w:val="24"/>
        </w:rPr>
        <w:t xml:space="preserve"> году – 0,</w:t>
      </w:r>
      <w:r w:rsidR="009F26AC" w:rsidRPr="006B1296">
        <w:rPr>
          <w:rFonts w:ascii="Times New Roman" w:hAnsi="Times New Roman"/>
          <w:sz w:val="24"/>
          <w:szCs w:val="24"/>
        </w:rPr>
        <w:t>06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ый 201</w:t>
      </w:r>
      <w:r w:rsidR="006B1296" w:rsidRPr="006B1296">
        <w:rPr>
          <w:rFonts w:ascii="Times New Roman" w:hAnsi="Times New Roman"/>
          <w:sz w:val="24"/>
          <w:szCs w:val="24"/>
        </w:rPr>
        <w:t>7</w:t>
      </w:r>
      <w:r w:rsidRPr="006B1296">
        <w:rPr>
          <w:rFonts w:ascii="Times New Roman" w:hAnsi="Times New Roman"/>
          <w:sz w:val="24"/>
          <w:szCs w:val="24"/>
        </w:rPr>
        <w:t xml:space="preserve"> год – 0,</w:t>
      </w:r>
      <w:r w:rsidR="00B00B6D">
        <w:rPr>
          <w:rFonts w:ascii="Times New Roman" w:hAnsi="Times New Roman"/>
          <w:sz w:val="24"/>
          <w:szCs w:val="24"/>
        </w:rPr>
        <w:t>23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6B1296" w:rsidRPr="006B1296">
        <w:rPr>
          <w:rFonts w:ascii="Times New Roman" w:hAnsi="Times New Roman"/>
          <w:sz w:val="24"/>
          <w:szCs w:val="24"/>
        </w:rPr>
        <w:t>8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0,33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6B1296" w:rsidRPr="006B1296">
        <w:rPr>
          <w:rFonts w:ascii="Times New Roman" w:hAnsi="Times New Roman"/>
          <w:sz w:val="24"/>
          <w:szCs w:val="24"/>
        </w:rPr>
        <w:t>9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0,33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</w:t>
      </w:r>
      <w:r w:rsidR="006B1296" w:rsidRPr="006B1296">
        <w:rPr>
          <w:rFonts w:ascii="Times New Roman" w:hAnsi="Times New Roman"/>
          <w:sz w:val="24"/>
          <w:szCs w:val="24"/>
        </w:rPr>
        <w:t>20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0,33</w:t>
      </w:r>
      <w:r w:rsidRPr="006B1296">
        <w:rPr>
          <w:rFonts w:ascii="Times New Roman" w:hAnsi="Times New Roman"/>
          <w:sz w:val="24"/>
          <w:szCs w:val="24"/>
        </w:rPr>
        <w:t>.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1296">
        <w:rPr>
          <w:rFonts w:ascii="Times New Roman" w:hAnsi="Times New Roman"/>
          <w:b/>
          <w:sz w:val="24"/>
          <w:szCs w:val="24"/>
        </w:rPr>
        <w:t xml:space="preserve">        - горячая вода (куб.метров на 1 человека населения):</w:t>
      </w:r>
    </w:p>
    <w:p w:rsidR="000C2B7D" w:rsidRPr="006B1296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6B1296" w:rsidRPr="006B1296">
        <w:rPr>
          <w:rFonts w:ascii="Times New Roman" w:hAnsi="Times New Roman"/>
          <w:sz w:val="24"/>
          <w:szCs w:val="24"/>
        </w:rPr>
        <w:t>6</w:t>
      </w:r>
      <w:r w:rsidRPr="006B1296">
        <w:rPr>
          <w:rFonts w:ascii="Times New Roman" w:hAnsi="Times New Roman"/>
          <w:sz w:val="24"/>
          <w:szCs w:val="24"/>
        </w:rPr>
        <w:t xml:space="preserve"> году – 0,</w:t>
      </w:r>
      <w:r w:rsidR="009F26AC" w:rsidRPr="006B1296">
        <w:rPr>
          <w:rFonts w:ascii="Times New Roman" w:hAnsi="Times New Roman"/>
          <w:sz w:val="24"/>
          <w:szCs w:val="24"/>
        </w:rPr>
        <w:t>4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6B1296" w:rsidRPr="006B1296">
        <w:rPr>
          <w:rFonts w:ascii="Times New Roman" w:hAnsi="Times New Roman"/>
          <w:sz w:val="24"/>
          <w:szCs w:val="24"/>
        </w:rPr>
        <w:t>5</w:t>
      </w:r>
      <w:r w:rsidRPr="006B1296">
        <w:rPr>
          <w:rFonts w:ascii="Times New Roman" w:hAnsi="Times New Roman"/>
          <w:sz w:val="24"/>
          <w:szCs w:val="24"/>
        </w:rPr>
        <w:t xml:space="preserve"> году – 0,</w:t>
      </w:r>
      <w:r w:rsidR="006B1296" w:rsidRPr="006B1296">
        <w:rPr>
          <w:rFonts w:ascii="Times New Roman" w:hAnsi="Times New Roman"/>
          <w:sz w:val="24"/>
          <w:szCs w:val="24"/>
        </w:rPr>
        <w:t>4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ый 201</w:t>
      </w:r>
      <w:r w:rsidR="006B1296" w:rsidRPr="006B1296">
        <w:rPr>
          <w:rFonts w:ascii="Times New Roman" w:hAnsi="Times New Roman"/>
          <w:sz w:val="24"/>
          <w:szCs w:val="24"/>
        </w:rPr>
        <w:t>7</w:t>
      </w:r>
      <w:r w:rsidRPr="006B1296">
        <w:rPr>
          <w:rFonts w:ascii="Times New Roman" w:hAnsi="Times New Roman"/>
          <w:sz w:val="24"/>
          <w:szCs w:val="24"/>
        </w:rPr>
        <w:t xml:space="preserve"> год – 0,</w:t>
      </w:r>
      <w:r w:rsidR="00B00B6D">
        <w:rPr>
          <w:rFonts w:ascii="Times New Roman" w:hAnsi="Times New Roman"/>
          <w:sz w:val="24"/>
          <w:szCs w:val="24"/>
        </w:rPr>
        <w:t>31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6B1296" w:rsidRPr="006B1296">
        <w:rPr>
          <w:rFonts w:ascii="Times New Roman" w:hAnsi="Times New Roman"/>
          <w:sz w:val="24"/>
          <w:szCs w:val="24"/>
        </w:rPr>
        <w:t>8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0,47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6B1296" w:rsidRPr="006B1296">
        <w:rPr>
          <w:rFonts w:ascii="Times New Roman" w:hAnsi="Times New Roman"/>
          <w:sz w:val="24"/>
          <w:szCs w:val="24"/>
        </w:rPr>
        <w:t>9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0,47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</w:t>
      </w:r>
      <w:r w:rsidR="006B1296" w:rsidRPr="006B1296">
        <w:rPr>
          <w:rFonts w:ascii="Times New Roman" w:hAnsi="Times New Roman"/>
          <w:sz w:val="24"/>
          <w:szCs w:val="24"/>
        </w:rPr>
        <w:t>20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6B1296" w:rsidRPr="006B1296">
        <w:rPr>
          <w:rFonts w:ascii="Times New Roman" w:hAnsi="Times New Roman"/>
          <w:sz w:val="24"/>
          <w:szCs w:val="24"/>
        </w:rPr>
        <w:t>0,47.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1296">
        <w:rPr>
          <w:rFonts w:ascii="Times New Roman" w:hAnsi="Times New Roman"/>
          <w:b/>
          <w:sz w:val="24"/>
          <w:szCs w:val="24"/>
        </w:rPr>
        <w:t xml:space="preserve">       - холодная вода (куб.метров на 1 человека населения):</w:t>
      </w:r>
    </w:p>
    <w:p w:rsidR="000C2B7D" w:rsidRPr="006B1296" w:rsidRDefault="000C2B7D" w:rsidP="000C2B7D">
      <w:pPr>
        <w:pStyle w:val="a3"/>
        <w:rPr>
          <w:rFonts w:ascii="Times New Roman" w:hAnsi="Times New Roman"/>
          <w:b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6B1296" w:rsidRPr="006B1296">
        <w:rPr>
          <w:rFonts w:ascii="Times New Roman" w:hAnsi="Times New Roman"/>
          <w:sz w:val="24"/>
          <w:szCs w:val="24"/>
        </w:rPr>
        <w:t>6</w:t>
      </w:r>
      <w:r w:rsidRPr="006B1296">
        <w:rPr>
          <w:rFonts w:ascii="Times New Roman" w:hAnsi="Times New Roman"/>
          <w:sz w:val="24"/>
          <w:szCs w:val="24"/>
        </w:rPr>
        <w:t xml:space="preserve"> году – 4,</w:t>
      </w:r>
      <w:r w:rsidR="006B1296" w:rsidRPr="006B1296">
        <w:rPr>
          <w:rFonts w:ascii="Times New Roman" w:hAnsi="Times New Roman"/>
          <w:sz w:val="24"/>
          <w:szCs w:val="24"/>
        </w:rPr>
        <w:t>4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год, предшествующий на 2 года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ому году, в 201</w:t>
      </w:r>
      <w:r w:rsidR="006B1296" w:rsidRPr="006B1296">
        <w:rPr>
          <w:rFonts w:ascii="Times New Roman" w:hAnsi="Times New Roman"/>
          <w:sz w:val="24"/>
          <w:szCs w:val="24"/>
        </w:rPr>
        <w:t>5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0030A6" w:rsidRPr="006B1296">
        <w:rPr>
          <w:rFonts w:ascii="Times New Roman" w:hAnsi="Times New Roman"/>
          <w:sz w:val="24"/>
          <w:szCs w:val="24"/>
        </w:rPr>
        <w:t>4,</w:t>
      </w:r>
      <w:r w:rsidR="006B1296" w:rsidRPr="006B1296">
        <w:rPr>
          <w:rFonts w:ascii="Times New Roman" w:hAnsi="Times New Roman"/>
          <w:sz w:val="24"/>
          <w:szCs w:val="24"/>
        </w:rPr>
        <w:t>5</w:t>
      </w:r>
      <w:r w:rsidR="000030A6"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- фактические значения за </w:t>
      </w:r>
      <w:r w:rsidR="00BB2B3A" w:rsidRPr="006B1296">
        <w:rPr>
          <w:rFonts w:ascii="Times New Roman" w:hAnsi="Times New Roman"/>
          <w:sz w:val="24"/>
          <w:szCs w:val="24"/>
        </w:rPr>
        <w:t>отчётн</w:t>
      </w:r>
      <w:r w:rsidRPr="006B1296">
        <w:rPr>
          <w:rFonts w:ascii="Times New Roman" w:hAnsi="Times New Roman"/>
          <w:sz w:val="24"/>
          <w:szCs w:val="24"/>
        </w:rPr>
        <w:t>ый 201</w:t>
      </w:r>
      <w:r w:rsidR="006B1296" w:rsidRPr="006B1296">
        <w:rPr>
          <w:rFonts w:ascii="Times New Roman" w:hAnsi="Times New Roman"/>
          <w:sz w:val="24"/>
          <w:szCs w:val="24"/>
        </w:rPr>
        <w:t>7</w:t>
      </w:r>
      <w:r w:rsidRPr="006B1296">
        <w:rPr>
          <w:rFonts w:ascii="Times New Roman" w:hAnsi="Times New Roman"/>
          <w:sz w:val="24"/>
          <w:szCs w:val="24"/>
        </w:rPr>
        <w:t xml:space="preserve"> год – </w:t>
      </w:r>
      <w:r w:rsidR="005E37EB">
        <w:rPr>
          <w:rFonts w:ascii="Times New Roman" w:hAnsi="Times New Roman"/>
          <w:sz w:val="24"/>
          <w:szCs w:val="24"/>
        </w:rPr>
        <w:t>0,9</w:t>
      </w:r>
      <w:r w:rsidR="00B00B6D">
        <w:rPr>
          <w:rFonts w:ascii="Times New Roman" w:hAnsi="Times New Roman"/>
          <w:sz w:val="24"/>
          <w:szCs w:val="24"/>
        </w:rPr>
        <w:t>6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>- планируемые значения на 3-х летний период: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6B1296" w:rsidRPr="006B1296">
        <w:rPr>
          <w:rFonts w:ascii="Times New Roman" w:hAnsi="Times New Roman"/>
          <w:sz w:val="24"/>
          <w:szCs w:val="24"/>
        </w:rPr>
        <w:t>8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5E37EB">
        <w:rPr>
          <w:rFonts w:ascii="Times New Roman" w:hAnsi="Times New Roman"/>
          <w:sz w:val="24"/>
          <w:szCs w:val="24"/>
        </w:rPr>
        <w:t>0,9</w:t>
      </w:r>
      <w:r w:rsidR="00B00B6D">
        <w:rPr>
          <w:rFonts w:ascii="Times New Roman" w:hAnsi="Times New Roman"/>
          <w:sz w:val="24"/>
          <w:szCs w:val="24"/>
        </w:rPr>
        <w:t>4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0C2B7D" w:rsidRPr="006B1296" w:rsidRDefault="000C2B7D" w:rsidP="000C2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201</w:t>
      </w:r>
      <w:r w:rsidR="006B1296" w:rsidRPr="006B1296">
        <w:rPr>
          <w:rFonts w:ascii="Times New Roman" w:hAnsi="Times New Roman"/>
          <w:sz w:val="24"/>
          <w:szCs w:val="24"/>
        </w:rPr>
        <w:t>9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5E37EB">
        <w:rPr>
          <w:rFonts w:ascii="Times New Roman" w:hAnsi="Times New Roman"/>
          <w:sz w:val="24"/>
          <w:szCs w:val="24"/>
        </w:rPr>
        <w:t>0,94</w:t>
      </w:r>
      <w:r w:rsidRPr="006B1296">
        <w:rPr>
          <w:rFonts w:ascii="Times New Roman" w:hAnsi="Times New Roman"/>
          <w:sz w:val="24"/>
          <w:szCs w:val="24"/>
        </w:rPr>
        <w:t>,</w:t>
      </w:r>
    </w:p>
    <w:p w:rsidR="00AA0DA6" w:rsidRPr="006B1296" w:rsidRDefault="000C2B7D" w:rsidP="005378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1296">
        <w:rPr>
          <w:rFonts w:ascii="Times New Roman" w:hAnsi="Times New Roman"/>
          <w:sz w:val="24"/>
          <w:szCs w:val="24"/>
        </w:rPr>
        <w:t xml:space="preserve">  в 20</w:t>
      </w:r>
      <w:r w:rsidR="006B1296" w:rsidRPr="006B1296">
        <w:rPr>
          <w:rFonts w:ascii="Times New Roman" w:hAnsi="Times New Roman"/>
          <w:sz w:val="24"/>
          <w:szCs w:val="24"/>
        </w:rPr>
        <w:t>20</w:t>
      </w:r>
      <w:r w:rsidRPr="006B1296">
        <w:rPr>
          <w:rFonts w:ascii="Times New Roman" w:hAnsi="Times New Roman"/>
          <w:sz w:val="24"/>
          <w:szCs w:val="24"/>
        </w:rPr>
        <w:t xml:space="preserve"> году – </w:t>
      </w:r>
      <w:r w:rsidR="005E37EB">
        <w:rPr>
          <w:rFonts w:ascii="Times New Roman" w:hAnsi="Times New Roman"/>
          <w:sz w:val="24"/>
          <w:szCs w:val="24"/>
        </w:rPr>
        <w:t>0,94</w:t>
      </w:r>
      <w:r w:rsidRPr="006B1296">
        <w:rPr>
          <w:rFonts w:ascii="Times New Roman" w:hAnsi="Times New Roman"/>
          <w:sz w:val="24"/>
          <w:szCs w:val="24"/>
        </w:rPr>
        <w:t>.</w:t>
      </w:r>
    </w:p>
    <w:p w:rsidR="006B1296" w:rsidRPr="006B1296" w:rsidRDefault="006B129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B1296" w:rsidRPr="006B1296" w:rsidSect="002F46C1">
      <w:footerReference w:type="default" r:id="rId9"/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D7" w:rsidRDefault="006730D7" w:rsidP="00775A62">
      <w:pPr>
        <w:spacing w:after="0" w:line="240" w:lineRule="auto"/>
      </w:pPr>
      <w:r>
        <w:separator/>
      </w:r>
    </w:p>
  </w:endnote>
  <w:endnote w:type="continuationSeparator" w:id="1">
    <w:p w:rsidR="006730D7" w:rsidRDefault="006730D7" w:rsidP="0077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DB" w:rsidRDefault="004F582E">
    <w:pPr>
      <w:pStyle w:val="ae"/>
      <w:jc w:val="center"/>
    </w:pPr>
    <w:r>
      <w:fldChar w:fldCharType="begin"/>
    </w:r>
    <w:r w:rsidR="00F552DB">
      <w:instrText>PAGE   \* MERGEFORMAT</w:instrText>
    </w:r>
    <w:r>
      <w:fldChar w:fldCharType="separate"/>
    </w:r>
    <w:r w:rsidR="00B00B6D">
      <w:rPr>
        <w:noProof/>
      </w:rPr>
      <w:t>19</w:t>
    </w:r>
    <w:r>
      <w:rPr>
        <w:noProof/>
      </w:rPr>
      <w:fldChar w:fldCharType="end"/>
    </w:r>
  </w:p>
  <w:p w:rsidR="00F552DB" w:rsidRDefault="00F552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D7" w:rsidRDefault="006730D7" w:rsidP="00775A62">
      <w:pPr>
        <w:spacing w:after="0" w:line="240" w:lineRule="auto"/>
      </w:pPr>
      <w:r>
        <w:separator/>
      </w:r>
    </w:p>
  </w:footnote>
  <w:footnote w:type="continuationSeparator" w:id="1">
    <w:p w:rsidR="006730D7" w:rsidRDefault="006730D7" w:rsidP="0077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567"/>
    <w:multiLevelType w:val="hybridMultilevel"/>
    <w:tmpl w:val="E990C9F6"/>
    <w:lvl w:ilvl="0" w:tplc="473C3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11266"/>
    <w:multiLevelType w:val="hybridMultilevel"/>
    <w:tmpl w:val="8EE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5D5C"/>
    <w:multiLevelType w:val="hybridMultilevel"/>
    <w:tmpl w:val="16B4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6C52"/>
    <w:multiLevelType w:val="hybridMultilevel"/>
    <w:tmpl w:val="4E00C55A"/>
    <w:lvl w:ilvl="0" w:tplc="01208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6142C"/>
    <w:multiLevelType w:val="hybridMultilevel"/>
    <w:tmpl w:val="9104ACE6"/>
    <w:lvl w:ilvl="0" w:tplc="0C5A3A44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2F46C1"/>
    <w:rsid w:val="00000490"/>
    <w:rsid w:val="000030A6"/>
    <w:rsid w:val="00032959"/>
    <w:rsid w:val="00035D2E"/>
    <w:rsid w:val="00054100"/>
    <w:rsid w:val="00075A36"/>
    <w:rsid w:val="00094453"/>
    <w:rsid w:val="000B6783"/>
    <w:rsid w:val="000C2B7D"/>
    <w:rsid w:val="000C771D"/>
    <w:rsid w:val="000D13A6"/>
    <w:rsid w:val="000D2B78"/>
    <w:rsid w:val="000E6765"/>
    <w:rsid w:val="000F3EAD"/>
    <w:rsid w:val="000F4131"/>
    <w:rsid w:val="000F732B"/>
    <w:rsid w:val="00106CD3"/>
    <w:rsid w:val="001079FE"/>
    <w:rsid w:val="0011278D"/>
    <w:rsid w:val="00121640"/>
    <w:rsid w:val="00123C00"/>
    <w:rsid w:val="0013387D"/>
    <w:rsid w:val="00136304"/>
    <w:rsid w:val="0013631D"/>
    <w:rsid w:val="0013750B"/>
    <w:rsid w:val="0014518E"/>
    <w:rsid w:val="0014608F"/>
    <w:rsid w:val="00150808"/>
    <w:rsid w:val="001559A4"/>
    <w:rsid w:val="00163164"/>
    <w:rsid w:val="00190BDF"/>
    <w:rsid w:val="00191A71"/>
    <w:rsid w:val="001A3089"/>
    <w:rsid w:val="001B776F"/>
    <w:rsid w:val="001F7E68"/>
    <w:rsid w:val="00200C98"/>
    <w:rsid w:val="00205F0A"/>
    <w:rsid w:val="00222E16"/>
    <w:rsid w:val="0022594F"/>
    <w:rsid w:val="00227FD0"/>
    <w:rsid w:val="00245A8F"/>
    <w:rsid w:val="0025273E"/>
    <w:rsid w:val="00255AEA"/>
    <w:rsid w:val="00260414"/>
    <w:rsid w:val="002620F9"/>
    <w:rsid w:val="00266372"/>
    <w:rsid w:val="00267460"/>
    <w:rsid w:val="002A783A"/>
    <w:rsid w:val="002C4A19"/>
    <w:rsid w:val="002C7869"/>
    <w:rsid w:val="002C7FDB"/>
    <w:rsid w:val="002D42D4"/>
    <w:rsid w:val="002E5000"/>
    <w:rsid w:val="002F3917"/>
    <w:rsid w:val="002F46C1"/>
    <w:rsid w:val="0030495D"/>
    <w:rsid w:val="00311490"/>
    <w:rsid w:val="00315A54"/>
    <w:rsid w:val="00333256"/>
    <w:rsid w:val="00336002"/>
    <w:rsid w:val="00345B60"/>
    <w:rsid w:val="003552FC"/>
    <w:rsid w:val="00361E36"/>
    <w:rsid w:val="00362D31"/>
    <w:rsid w:val="00367B7D"/>
    <w:rsid w:val="00373A9A"/>
    <w:rsid w:val="00381B93"/>
    <w:rsid w:val="00384E34"/>
    <w:rsid w:val="003A1AB3"/>
    <w:rsid w:val="003B311E"/>
    <w:rsid w:val="003C0F9A"/>
    <w:rsid w:val="003C2196"/>
    <w:rsid w:val="003D1097"/>
    <w:rsid w:val="003D3512"/>
    <w:rsid w:val="003F4577"/>
    <w:rsid w:val="0040386D"/>
    <w:rsid w:val="004263D3"/>
    <w:rsid w:val="004273AC"/>
    <w:rsid w:val="00436B13"/>
    <w:rsid w:val="00441D2F"/>
    <w:rsid w:val="00450564"/>
    <w:rsid w:val="00451CE1"/>
    <w:rsid w:val="00452B0C"/>
    <w:rsid w:val="004573C6"/>
    <w:rsid w:val="0047043C"/>
    <w:rsid w:val="00477FA3"/>
    <w:rsid w:val="00486A3B"/>
    <w:rsid w:val="004A59EE"/>
    <w:rsid w:val="004A6E8F"/>
    <w:rsid w:val="004C081F"/>
    <w:rsid w:val="004C71E8"/>
    <w:rsid w:val="004D2F36"/>
    <w:rsid w:val="004D6C57"/>
    <w:rsid w:val="004E3682"/>
    <w:rsid w:val="004E488F"/>
    <w:rsid w:val="004E5FAD"/>
    <w:rsid w:val="004F1AF3"/>
    <w:rsid w:val="004F41B9"/>
    <w:rsid w:val="004F582E"/>
    <w:rsid w:val="004F66FA"/>
    <w:rsid w:val="005046B6"/>
    <w:rsid w:val="00510793"/>
    <w:rsid w:val="005248AE"/>
    <w:rsid w:val="00525744"/>
    <w:rsid w:val="005363E7"/>
    <w:rsid w:val="00537852"/>
    <w:rsid w:val="00556E10"/>
    <w:rsid w:val="00565A26"/>
    <w:rsid w:val="005708E8"/>
    <w:rsid w:val="0059148C"/>
    <w:rsid w:val="00593338"/>
    <w:rsid w:val="005B5BBD"/>
    <w:rsid w:val="005C33FA"/>
    <w:rsid w:val="005C50AC"/>
    <w:rsid w:val="005D2EEA"/>
    <w:rsid w:val="005E37EB"/>
    <w:rsid w:val="00600EBC"/>
    <w:rsid w:val="00605534"/>
    <w:rsid w:val="006065FA"/>
    <w:rsid w:val="00607AF8"/>
    <w:rsid w:val="00610E58"/>
    <w:rsid w:val="006245BA"/>
    <w:rsid w:val="00636674"/>
    <w:rsid w:val="00641FEC"/>
    <w:rsid w:val="006454F4"/>
    <w:rsid w:val="0065119E"/>
    <w:rsid w:val="006511D1"/>
    <w:rsid w:val="00651400"/>
    <w:rsid w:val="006618B4"/>
    <w:rsid w:val="006730D7"/>
    <w:rsid w:val="00690050"/>
    <w:rsid w:val="00693C3A"/>
    <w:rsid w:val="006B1296"/>
    <w:rsid w:val="006D7258"/>
    <w:rsid w:val="006E3332"/>
    <w:rsid w:val="006E7F83"/>
    <w:rsid w:val="006F4EF7"/>
    <w:rsid w:val="00711C0D"/>
    <w:rsid w:val="007379B4"/>
    <w:rsid w:val="007532CC"/>
    <w:rsid w:val="00757C06"/>
    <w:rsid w:val="00761903"/>
    <w:rsid w:val="007661AB"/>
    <w:rsid w:val="007670F9"/>
    <w:rsid w:val="00775A62"/>
    <w:rsid w:val="00790762"/>
    <w:rsid w:val="007939A4"/>
    <w:rsid w:val="007A2082"/>
    <w:rsid w:val="007A5749"/>
    <w:rsid w:val="007B1B44"/>
    <w:rsid w:val="007B3884"/>
    <w:rsid w:val="007C2270"/>
    <w:rsid w:val="007C4D5E"/>
    <w:rsid w:val="007D2E97"/>
    <w:rsid w:val="007E1D04"/>
    <w:rsid w:val="008000C2"/>
    <w:rsid w:val="0081201F"/>
    <w:rsid w:val="0081332C"/>
    <w:rsid w:val="00832151"/>
    <w:rsid w:val="008346DE"/>
    <w:rsid w:val="00835C0C"/>
    <w:rsid w:val="00845667"/>
    <w:rsid w:val="008663D2"/>
    <w:rsid w:val="00875F9E"/>
    <w:rsid w:val="00877B39"/>
    <w:rsid w:val="008857EB"/>
    <w:rsid w:val="00890763"/>
    <w:rsid w:val="008C00E2"/>
    <w:rsid w:val="008C47ED"/>
    <w:rsid w:val="008F2964"/>
    <w:rsid w:val="008F2B52"/>
    <w:rsid w:val="009021B3"/>
    <w:rsid w:val="00911020"/>
    <w:rsid w:val="00911110"/>
    <w:rsid w:val="009216D3"/>
    <w:rsid w:val="00945CCE"/>
    <w:rsid w:val="00946712"/>
    <w:rsid w:val="00956962"/>
    <w:rsid w:val="00981012"/>
    <w:rsid w:val="00985D62"/>
    <w:rsid w:val="0098669A"/>
    <w:rsid w:val="009C3B90"/>
    <w:rsid w:val="009C5CD0"/>
    <w:rsid w:val="009F26AC"/>
    <w:rsid w:val="009F689D"/>
    <w:rsid w:val="009F7CF9"/>
    <w:rsid w:val="00A01843"/>
    <w:rsid w:val="00A02D74"/>
    <w:rsid w:val="00A03577"/>
    <w:rsid w:val="00A07008"/>
    <w:rsid w:val="00A07D48"/>
    <w:rsid w:val="00A10C4C"/>
    <w:rsid w:val="00A1421F"/>
    <w:rsid w:val="00A14C5A"/>
    <w:rsid w:val="00A21D9A"/>
    <w:rsid w:val="00A24814"/>
    <w:rsid w:val="00A42669"/>
    <w:rsid w:val="00A5756B"/>
    <w:rsid w:val="00A66538"/>
    <w:rsid w:val="00AA0DA6"/>
    <w:rsid w:val="00AB7DC3"/>
    <w:rsid w:val="00AD1038"/>
    <w:rsid w:val="00AE57E5"/>
    <w:rsid w:val="00AF1E46"/>
    <w:rsid w:val="00AF310F"/>
    <w:rsid w:val="00AF7925"/>
    <w:rsid w:val="00B00B6D"/>
    <w:rsid w:val="00B06822"/>
    <w:rsid w:val="00B10E7E"/>
    <w:rsid w:val="00B166FA"/>
    <w:rsid w:val="00B17EE6"/>
    <w:rsid w:val="00B34EE2"/>
    <w:rsid w:val="00B513FC"/>
    <w:rsid w:val="00B526A1"/>
    <w:rsid w:val="00B70F07"/>
    <w:rsid w:val="00B712B3"/>
    <w:rsid w:val="00B8371B"/>
    <w:rsid w:val="00B92A0E"/>
    <w:rsid w:val="00BA0299"/>
    <w:rsid w:val="00BA1158"/>
    <w:rsid w:val="00BA1990"/>
    <w:rsid w:val="00BB0454"/>
    <w:rsid w:val="00BB2B3A"/>
    <w:rsid w:val="00BB6D3F"/>
    <w:rsid w:val="00BD02AC"/>
    <w:rsid w:val="00BD599F"/>
    <w:rsid w:val="00BD746E"/>
    <w:rsid w:val="00BE00A6"/>
    <w:rsid w:val="00BE6FDA"/>
    <w:rsid w:val="00BF00CE"/>
    <w:rsid w:val="00BF2EEE"/>
    <w:rsid w:val="00C028CA"/>
    <w:rsid w:val="00C150DB"/>
    <w:rsid w:val="00C22CA2"/>
    <w:rsid w:val="00C340C1"/>
    <w:rsid w:val="00C5205F"/>
    <w:rsid w:val="00C532AB"/>
    <w:rsid w:val="00C54C11"/>
    <w:rsid w:val="00C55AB7"/>
    <w:rsid w:val="00C63A68"/>
    <w:rsid w:val="00C849E7"/>
    <w:rsid w:val="00CA03EA"/>
    <w:rsid w:val="00CA460A"/>
    <w:rsid w:val="00CC1833"/>
    <w:rsid w:val="00CC6838"/>
    <w:rsid w:val="00CD5765"/>
    <w:rsid w:val="00CE7DF0"/>
    <w:rsid w:val="00CF7495"/>
    <w:rsid w:val="00D02FF3"/>
    <w:rsid w:val="00D14BFE"/>
    <w:rsid w:val="00D20E8E"/>
    <w:rsid w:val="00D3034F"/>
    <w:rsid w:val="00D50CC7"/>
    <w:rsid w:val="00D659C0"/>
    <w:rsid w:val="00D66DBB"/>
    <w:rsid w:val="00D70575"/>
    <w:rsid w:val="00D85B25"/>
    <w:rsid w:val="00D87501"/>
    <w:rsid w:val="00DB6A61"/>
    <w:rsid w:val="00DC4096"/>
    <w:rsid w:val="00DC488F"/>
    <w:rsid w:val="00DD529B"/>
    <w:rsid w:val="00DD7544"/>
    <w:rsid w:val="00DF2033"/>
    <w:rsid w:val="00E00BA4"/>
    <w:rsid w:val="00E31099"/>
    <w:rsid w:val="00E36D43"/>
    <w:rsid w:val="00E57416"/>
    <w:rsid w:val="00E65A95"/>
    <w:rsid w:val="00E74F19"/>
    <w:rsid w:val="00E77A6A"/>
    <w:rsid w:val="00E861DD"/>
    <w:rsid w:val="00E912E8"/>
    <w:rsid w:val="00E93098"/>
    <w:rsid w:val="00E94EEC"/>
    <w:rsid w:val="00EA2A77"/>
    <w:rsid w:val="00EB3891"/>
    <w:rsid w:val="00EC1E43"/>
    <w:rsid w:val="00ED55B4"/>
    <w:rsid w:val="00F05D54"/>
    <w:rsid w:val="00F24C5C"/>
    <w:rsid w:val="00F2737A"/>
    <w:rsid w:val="00F516DF"/>
    <w:rsid w:val="00F552DB"/>
    <w:rsid w:val="00F5578E"/>
    <w:rsid w:val="00F670EF"/>
    <w:rsid w:val="00F70E1E"/>
    <w:rsid w:val="00F757D9"/>
    <w:rsid w:val="00F86596"/>
    <w:rsid w:val="00FB01A2"/>
    <w:rsid w:val="00FB3FAF"/>
    <w:rsid w:val="00FB72C4"/>
    <w:rsid w:val="00FB7FDE"/>
    <w:rsid w:val="00FC29E7"/>
    <w:rsid w:val="00FD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F46C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6C1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F46C1"/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2F46C1"/>
    <w:pPr>
      <w:spacing w:after="120" w:line="48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20">
    <w:name w:val="Основной текст 2 Знак"/>
    <w:link w:val="2"/>
    <w:rsid w:val="002F46C1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link w:val="1"/>
    <w:rsid w:val="002F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C081F"/>
    <w:pPr>
      <w:ind w:left="720"/>
    </w:pPr>
    <w:rPr>
      <w:rFonts w:eastAsia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8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6511D1"/>
    <w:pPr>
      <w:spacing w:after="120"/>
    </w:pPr>
  </w:style>
  <w:style w:type="character" w:customStyle="1" w:styleId="a9">
    <w:name w:val="Основной текст Знак"/>
    <w:link w:val="a8"/>
    <w:rsid w:val="006511D1"/>
    <w:rPr>
      <w:rFonts w:eastAsia="Times New Roman"/>
      <w:lang w:eastAsia="ru-RU"/>
    </w:rPr>
  </w:style>
  <w:style w:type="character" w:styleId="aa">
    <w:name w:val="Hyperlink"/>
    <w:uiPriority w:val="99"/>
    <w:unhideWhenUsed/>
    <w:rsid w:val="006454F4"/>
    <w:rPr>
      <w:color w:val="0000FF"/>
      <w:u w:val="single"/>
    </w:rPr>
  </w:style>
  <w:style w:type="character" w:styleId="ab">
    <w:name w:val="Strong"/>
    <w:uiPriority w:val="22"/>
    <w:qFormat/>
    <w:rsid w:val="006454F4"/>
    <w:rPr>
      <w:b/>
      <w:bCs/>
    </w:rPr>
  </w:style>
  <w:style w:type="character" w:customStyle="1" w:styleId="apple-converted-space">
    <w:name w:val="apple-converted-space"/>
    <w:basedOn w:val="a0"/>
    <w:rsid w:val="00362D31"/>
  </w:style>
  <w:style w:type="paragraph" w:styleId="ac">
    <w:name w:val="header"/>
    <w:basedOn w:val="a"/>
    <w:link w:val="ad"/>
    <w:uiPriority w:val="99"/>
    <w:unhideWhenUsed/>
    <w:rsid w:val="0077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775A62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7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775A62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A6E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rsid w:val="00757C0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890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D7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BD7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F46C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6C1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F46C1"/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2F46C1"/>
    <w:pPr>
      <w:spacing w:after="120" w:line="48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20">
    <w:name w:val="Основной текст 2 Знак"/>
    <w:link w:val="2"/>
    <w:rsid w:val="002F46C1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link w:val="1"/>
    <w:rsid w:val="002F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C081F"/>
    <w:pPr>
      <w:ind w:left="720"/>
    </w:pPr>
    <w:rPr>
      <w:rFonts w:eastAsia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8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6511D1"/>
    <w:pPr>
      <w:spacing w:after="120"/>
    </w:pPr>
  </w:style>
  <w:style w:type="character" w:customStyle="1" w:styleId="a9">
    <w:name w:val="Основной текст Знак"/>
    <w:link w:val="a8"/>
    <w:rsid w:val="006511D1"/>
    <w:rPr>
      <w:rFonts w:eastAsia="Times New Roman"/>
      <w:lang w:eastAsia="ru-RU"/>
    </w:rPr>
  </w:style>
  <w:style w:type="character" w:styleId="aa">
    <w:name w:val="Hyperlink"/>
    <w:uiPriority w:val="99"/>
    <w:unhideWhenUsed/>
    <w:rsid w:val="006454F4"/>
    <w:rPr>
      <w:color w:val="0000FF"/>
      <w:u w:val="single"/>
    </w:rPr>
  </w:style>
  <w:style w:type="character" w:styleId="ab">
    <w:name w:val="Strong"/>
    <w:uiPriority w:val="22"/>
    <w:qFormat/>
    <w:rsid w:val="006454F4"/>
    <w:rPr>
      <w:b/>
      <w:bCs/>
    </w:rPr>
  </w:style>
  <w:style w:type="character" w:customStyle="1" w:styleId="apple-converted-space">
    <w:name w:val="apple-converted-space"/>
    <w:basedOn w:val="a0"/>
    <w:rsid w:val="00362D31"/>
  </w:style>
  <w:style w:type="paragraph" w:styleId="ac">
    <w:name w:val="header"/>
    <w:basedOn w:val="a"/>
    <w:link w:val="ad"/>
    <w:uiPriority w:val="99"/>
    <w:unhideWhenUsed/>
    <w:rsid w:val="0077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775A62"/>
    <w:rPr>
      <w:rFonts w:eastAsia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7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775A62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A6E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rsid w:val="00757C0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890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D7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BD7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nosov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2445-85F8-4871-9240-793BDC68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7354</Words>
  <Characters>41924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49180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http://www.lomonosovlo.ru/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</dc:creator>
  <cp:lastModifiedBy>u13-02</cp:lastModifiedBy>
  <cp:revision>4</cp:revision>
  <cp:lastPrinted>2018-04-26T11:24:00Z</cp:lastPrinted>
  <dcterms:created xsi:type="dcterms:W3CDTF">2018-07-04T13:17:00Z</dcterms:created>
  <dcterms:modified xsi:type="dcterms:W3CDTF">2018-07-23T12:08:00Z</dcterms:modified>
</cp:coreProperties>
</file>