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62" w:rsidRDefault="00835362" w:rsidP="00835362">
      <w:pPr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65pt;height:71.45pt" o:ole="" fillcolor="window">
            <v:imagedata r:id="rId6" o:title="" blacklevel="6554f"/>
          </v:shape>
          <o:OLEObject Type="Embed" ProgID="Word.Picture.8" ShapeID="_x0000_i1025" DrawAspect="Content" ObjectID="_1595226592" r:id="rId7"/>
        </w:object>
      </w:r>
      <w:r>
        <w:t xml:space="preserve">   </w:t>
      </w:r>
    </w:p>
    <w:p w:rsidR="00835362" w:rsidRDefault="00835362" w:rsidP="00C37BE0">
      <w:pPr>
        <w:spacing w:after="0" w:line="273" w:lineRule="exact"/>
        <w:jc w:val="center"/>
        <w:rPr>
          <w:b/>
        </w:rPr>
      </w:pPr>
      <w:r w:rsidRPr="00416B7F">
        <w:rPr>
          <w:b/>
        </w:rPr>
        <w:t xml:space="preserve">АДМИНИСТРАЦИЯ МУНИЦИПАЛЬНОГО ОБРАЗОВАНИЯ </w:t>
      </w:r>
    </w:p>
    <w:p w:rsidR="00C37BE0" w:rsidRDefault="00835362" w:rsidP="00C37BE0">
      <w:pPr>
        <w:spacing w:after="0" w:line="273" w:lineRule="exact"/>
        <w:jc w:val="center"/>
        <w:rPr>
          <w:b/>
        </w:rPr>
      </w:pPr>
      <w:r w:rsidRPr="00416B7F">
        <w:rPr>
          <w:b/>
        </w:rPr>
        <w:t>ЛОМОНОСОВСКИЙ МУНИЦИПАЛЬНЫЙ РАЙ</w:t>
      </w:r>
      <w:r>
        <w:rPr>
          <w:b/>
        </w:rPr>
        <w:t>О</w:t>
      </w:r>
      <w:r w:rsidRPr="00416B7F">
        <w:rPr>
          <w:b/>
        </w:rPr>
        <w:t>Н ЛЕНИНГРАДСКОЙ ОБЛАСТИ</w:t>
      </w:r>
    </w:p>
    <w:p w:rsidR="00C37BE0" w:rsidRPr="00C37BE0" w:rsidRDefault="00C37BE0" w:rsidP="00C37BE0">
      <w:pPr>
        <w:spacing w:after="0" w:line="273" w:lineRule="exact"/>
        <w:jc w:val="center"/>
        <w:rPr>
          <w:b/>
        </w:rPr>
      </w:pPr>
    </w:p>
    <w:p w:rsidR="00835362" w:rsidRPr="00416B7F" w:rsidRDefault="00835362" w:rsidP="00835362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BB199B" w:rsidRDefault="00835362" w:rsidP="00835362">
      <w:pPr>
        <w:pStyle w:val="a3"/>
        <w:tabs>
          <w:tab w:val="left" w:pos="4253"/>
        </w:tabs>
        <w:spacing w:before="0" w:beforeAutospacing="0" w:after="0" w:afterAutospacing="0"/>
        <w:jc w:val="both"/>
        <w:rPr>
          <w:sz w:val="28"/>
          <w:szCs w:val="28"/>
        </w:rPr>
      </w:pPr>
      <w:r w:rsidRPr="00835362">
        <w:t xml:space="preserve">От 07.08.2018                                                                      </w:t>
      </w:r>
      <w:r>
        <w:t xml:space="preserve">           </w:t>
      </w:r>
      <w:r w:rsidRPr="00835362">
        <w:t xml:space="preserve">     </w:t>
      </w:r>
      <w:r>
        <w:t xml:space="preserve">   </w:t>
      </w:r>
      <w:r w:rsidRPr="00835362">
        <w:t>№ 1352</w:t>
      </w:r>
      <w:r w:rsidR="008058D3">
        <w:t>/18</w:t>
      </w:r>
    </w:p>
    <w:p w:rsidR="00835362" w:rsidRPr="00835362" w:rsidRDefault="00835362" w:rsidP="00835362">
      <w:pPr>
        <w:pStyle w:val="a3"/>
        <w:tabs>
          <w:tab w:val="left" w:pos="4253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DC5FA2" w:rsidRPr="007E5ACC" w:rsidRDefault="00EA4B7C" w:rsidP="002602C8">
      <w:pPr>
        <w:pStyle w:val="a3"/>
        <w:tabs>
          <w:tab w:val="left" w:pos="0"/>
        </w:tabs>
        <w:spacing w:before="0" w:beforeAutospacing="0" w:after="0" w:afterAutospacing="0"/>
        <w:ind w:right="3827"/>
        <w:jc w:val="both"/>
        <w:rPr>
          <w:sz w:val="26"/>
          <w:szCs w:val="26"/>
        </w:rPr>
      </w:pPr>
      <w:proofErr w:type="gramStart"/>
      <w:r w:rsidRPr="007E5ACC">
        <w:rPr>
          <w:sz w:val="26"/>
          <w:szCs w:val="26"/>
        </w:rPr>
        <w:t xml:space="preserve">О внесении изменений в </w:t>
      </w:r>
      <w:r w:rsidR="00003FE6" w:rsidRPr="007E5ACC">
        <w:rPr>
          <w:sz w:val="26"/>
          <w:szCs w:val="26"/>
        </w:rPr>
        <w:t>Приложени</w:t>
      </w:r>
      <w:r w:rsidR="00682A20" w:rsidRPr="007E5ACC">
        <w:rPr>
          <w:sz w:val="26"/>
          <w:szCs w:val="26"/>
        </w:rPr>
        <w:t>е №2</w:t>
      </w:r>
      <w:r w:rsidR="00003FE6" w:rsidRPr="007E5ACC">
        <w:rPr>
          <w:sz w:val="26"/>
          <w:szCs w:val="26"/>
        </w:rPr>
        <w:t xml:space="preserve"> </w:t>
      </w:r>
      <w:r w:rsidR="001E7E6D" w:rsidRPr="007E5ACC">
        <w:rPr>
          <w:sz w:val="26"/>
          <w:szCs w:val="26"/>
        </w:rPr>
        <w:t>к</w:t>
      </w:r>
      <w:r w:rsidR="00003FE6" w:rsidRPr="007E5ACC">
        <w:rPr>
          <w:sz w:val="26"/>
          <w:szCs w:val="26"/>
        </w:rPr>
        <w:t xml:space="preserve"> </w:t>
      </w:r>
      <w:r w:rsidRPr="007E5ACC">
        <w:rPr>
          <w:sz w:val="26"/>
          <w:szCs w:val="26"/>
        </w:rPr>
        <w:t>П</w:t>
      </w:r>
      <w:r w:rsidR="00DC5FA2" w:rsidRPr="007E5ACC">
        <w:rPr>
          <w:sz w:val="26"/>
          <w:szCs w:val="26"/>
        </w:rPr>
        <w:t>остановлени</w:t>
      </w:r>
      <w:r w:rsidR="001E7E6D" w:rsidRPr="007E5ACC">
        <w:rPr>
          <w:sz w:val="26"/>
          <w:szCs w:val="26"/>
        </w:rPr>
        <w:t>ю</w:t>
      </w:r>
      <w:r w:rsidR="00DC5FA2" w:rsidRPr="007E5ACC">
        <w:rPr>
          <w:sz w:val="26"/>
          <w:szCs w:val="26"/>
        </w:rPr>
        <w:t xml:space="preserve"> </w:t>
      </w:r>
      <w:r w:rsidRPr="007E5ACC">
        <w:rPr>
          <w:sz w:val="26"/>
          <w:szCs w:val="26"/>
        </w:rPr>
        <w:t xml:space="preserve">Администрации </w:t>
      </w:r>
      <w:r w:rsidR="00DC5FA2" w:rsidRPr="007E5ACC">
        <w:rPr>
          <w:sz w:val="26"/>
          <w:szCs w:val="26"/>
        </w:rPr>
        <w:t>муниципального образования Ломоносовский муниципальный район Ленинградской области от 16.05.2016</w:t>
      </w:r>
      <w:r w:rsidR="00536702" w:rsidRPr="007E5ACC">
        <w:rPr>
          <w:sz w:val="26"/>
          <w:szCs w:val="26"/>
        </w:rPr>
        <w:t xml:space="preserve"> №766-р/16 </w:t>
      </w:r>
      <w:r w:rsidR="002602C8">
        <w:rPr>
          <w:sz w:val="26"/>
          <w:szCs w:val="26"/>
        </w:rPr>
        <w:t xml:space="preserve">               </w:t>
      </w:r>
      <w:r w:rsidR="00536702" w:rsidRPr="007E5ACC">
        <w:rPr>
          <w:sz w:val="26"/>
          <w:szCs w:val="26"/>
        </w:rPr>
        <w:t xml:space="preserve">«О создании </w:t>
      </w:r>
      <w:r w:rsidR="00DC5FA2" w:rsidRPr="007E5ACC">
        <w:rPr>
          <w:sz w:val="26"/>
          <w:szCs w:val="26"/>
        </w:rPr>
        <w:t>аукционной комиссии по продаже земельных участков или прав на заключение договоров аренды земельных участков, находящихся в муниципальной собственности муниципального образования Ломоносовский муниципальный район Ленинградской области и земельных участков, государственная собственно</w:t>
      </w:r>
      <w:r w:rsidR="000649FA" w:rsidRPr="007E5ACC">
        <w:rPr>
          <w:sz w:val="26"/>
          <w:szCs w:val="26"/>
        </w:rPr>
        <w:t xml:space="preserve">сть на которые </w:t>
      </w:r>
      <w:r w:rsidR="002602C8">
        <w:rPr>
          <w:sz w:val="26"/>
          <w:szCs w:val="26"/>
        </w:rPr>
        <w:t xml:space="preserve">                       </w:t>
      </w:r>
      <w:r w:rsidR="000649FA" w:rsidRPr="007E5ACC">
        <w:rPr>
          <w:sz w:val="26"/>
          <w:szCs w:val="26"/>
        </w:rPr>
        <w:t>не разграничена»</w:t>
      </w:r>
      <w:proofErr w:type="gramEnd"/>
    </w:p>
    <w:p w:rsidR="000649FA" w:rsidRPr="007E5ACC" w:rsidRDefault="000649FA" w:rsidP="002602C8">
      <w:pPr>
        <w:pStyle w:val="a3"/>
        <w:tabs>
          <w:tab w:val="left" w:pos="4253"/>
          <w:tab w:val="left" w:pos="4820"/>
        </w:tabs>
        <w:spacing w:before="0" w:beforeAutospacing="0" w:after="0" w:afterAutospacing="0" w:line="48" w:lineRule="auto"/>
        <w:ind w:left="567" w:right="5103"/>
        <w:jc w:val="both"/>
        <w:rPr>
          <w:sz w:val="26"/>
          <w:szCs w:val="26"/>
        </w:rPr>
      </w:pPr>
    </w:p>
    <w:p w:rsidR="00175742" w:rsidRPr="00175742" w:rsidRDefault="00175742" w:rsidP="002602C8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DC5FA2" w:rsidRPr="007E5ACC" w:rsidRDefault="00EA4B7C" w:rsidP="002602C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E5ACC">
        <w:rPr>
          <w:sz w:val="26"/>
          <w:szCs w:val="26"/>
        </w:rPr>
        <w:t>В целях организации в администрации муниципального образования Ломоносовский муниципальный район Ленинградской области работы по продаже земельных участков или прав на заключение договоров аренды земельных участков, находящихся в муниципальной собственности муниципального образования Ломоносовский муниципальный район Ленинградской области и земельных участков, государственная собственн</w:t>
      </w:r>
      <w:r w:rsidR="000E2FE9" w:rsidRPr="007E5ACC">
        <w:rPr>
          <w:sz w:val="26"/>
          <w:szCs w:val="26"/>
        </w:rPr>
        <w:t>ость на которые не разграничена,</w:t>
      </w:r>
      <w:r w:rsidRPr="007E5ACC">
        <w:rPr>
          <w:sz w:val="26"/>
          <w:szCs w:val="26"/>
        </w:rPr>
        <w:t xml:space="preserve"> </w:t>
      </w:r>
      <w:r w:rsidR="000D13F6" w:rsidRPr="007E5ACC">
        <w:rPr>
          <w:sz w:val="26"/>
          <w:szCs w:val="26"/>
        </w:rPr>
        <w:t>р</w:t>
      </w:r>
      <w:r w:rsidR="00DC5FA2" w:rsidRPr="007E5ACC">
        <w:rPr>
          <w:sz w:val="26"/>
          <w:szCs w:val="26"/>
        </w:rPr>
        <w:t>уководствуясь</w:t>
      </w:r>
      <w:r w:rsidR="00536702" w:rsidRPr="007E5ACC">
        <w:rPr>
          <w:sz w:val="26"/>
          <w:szCs w:val="26"/>
        </w:rPr>
        <w:t xml:space="preserve"> </w:t>
      </w:r>
      <w:r w:rsidR="003650F3" w:rsidRPr="007E5ACC">
        <w:rPr>
          <w:sz w:val="26"/>
          <w:szCs w:val="26"/>
        </w:rPr>
        <w:t>Земельным кодексом Российской Федерации,</w:t>
      </w:r>
      <w:r w:rsidR="00D21F70" w:rsidRPr="007E5ACC">
        <w:rPr>
          <w:sz w:val="26"/>
          <w:szCs w:val="26"/>
        </w:rPr>
        <w:t xml:space="preserve"> статьями 39, 46, 49</w:t>
      </w:r>
      <w:r w:rsidR="00963C02" w:rsidRPr="007E5ACC">
        <w:rPr>
          <w:sz w:val="26"/>
          <w:szCs w:val="26"/>
        </w:rPr>
        <w:t xml:space="preserve"> Устава</w:t>
      </w:r>
      <w:r w:rsidR="003650F3" w:rsidRPr="007E5ACC">
        <w:rPr>
          <w:sz w:val="26"/>
          <w:szCs w:val="26"/>
        </w:rPr>
        <w:t xml:space="preserve"> муниципального образования Ломоносовский муниципальны</w:t>
      </w:r>
      <w:r w:rsidR="00003FE6" w:rsidRPr="007E5ACC">
        <w:rPr>
          <w:sz w:val="26"/>
          <w:szCs w:val="26"/>
        </w:rPr>
        <w:t>й район Л</w:t>
      </w:r>
      <w:r w:rsidR="00D21F70" w:rsidRPr="007E5ACC">
        <w:rPr>
          <w:sz w:val="26"/>
          <w:szCs w:val="26"/>
        </w:rPr>
        <w:t>енинградской области</w:t>
      </w:r>
      <w:r w:rsidR="00536702" w:rsidRPr="007E5ACC">
        <w:rPr>
          <w:sz w:val="26"/>
          <w:szCs w:val="26"/>
        </w:rPr>
        <w:t>,</w:t>
      </w:r>
      <w:r w:rsidR="00DC5FA2" w:rsidRPr="007E5ACC">
        <w:rPr>
          <w:sz w:val="26"/>
          <w:szCs w:val="26"/>
        </w:rPr>
        <w:t xml:space="preserve"> администрация муниципального образования Ломоносовский муниципальный район Ленинградской области </w:t>
      </w:r>
    </w:p>
    <w:p w:rsidR="00DC5FA2" w:rsidRPr="007E5ACC" w:rsidRDefault="00DC5FA2" w:rsidP="002602C8">
      <w:pPr>
        <w:pStyle w:val="a3"/>
        <w:spacing w:before="0" w:beforeAutospacing="0" w:after="0" w:afterAutospacing="0" w:line="144" w:lineRule="auto"/>
        <w:jc w:val="center"/>
        <w:rPr>
          <w:sz w:val="26"/>
          <w:szCs w:val="26"/>
        </w:rPr>
      </w:pPr>
      <w:proofErr w:type="spellStart"/>
      <w:proofErr w:type="gramStart"/>
      <w:r w:rsidRPr="007E5ACC">
        <w:rPr>
          <w:sz w:val="26"/>
          <w:szCs w:val="26"/>
        </w:rPr>
        <w:t>п</w:t>
      </w:r>
      <w:proofErr w:type="spellEnd"/>
      <w:proofErr w:type="gramEnd"/>
      <w:r w:rsidRPr="007E5ACC">
        <w:rPr>
          <w:sz w:val="26"/>
          <w:szCs w:val="26"/>
        </w:rPr>
        <w:t xml:space="preserve"> о с т а н о в л я е т:</w:t>
      </w:r>
    </w:p>
    <w:p w:rsidR="00DC5FA2" w:rsidRPr="007E5ACC" w:rsidRDefault="000649FA" w:rsidP="007E5ACC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E5ACC">
        <w:rPr>
          <w:color w:val="000000"/>
          <w:sz w:val="26"/>
          <w:szCs w:val="26"/>
        </w:rPr>
        <w:t>1.</w:t>
      </w:r>
      <w:r w:rsidR="00536702" w:rsidRPr="007E5ACC">
        <w:rPr>
          <w:color w:val="000000"/>
          <w:sz w:val="26"/>
          <w:szCs w:val="26"/>
        </w:rPr>
        <w:t xml:space="preserve"> </w:t>
      </w:r>
      <w:proofErr w:type="gramStart"/>
      <w:r w:rsidR="000D13F6" w:rsidRPr="007E5ACC">
        <w:rPr>
          <w:color w:val="000000"/>
          <w:sz w:val="26"/>
          <w:szCs w:val="26"/>
        </w:rPr>
        <w:t>Внести изменени</w:t>
      </w:r>
      <w:r w:rsidR="00003FE6" w:rsidRPr="007E5ACC">
        <w:rPr>
          <w:color w:val="000000"/>
          <w:sz w:val="26"/>
          <w:szCs w:val="26"/>
        </w:rPr>
        <w:t>я</w:t>
      </w:r>
      <w:r w:rsidR="000D13F6" w:rsidRPr="007E5ACC">
        <w:rPr>
          <w:color w:val="000000"/>
          <w:sz w:val="26"/>
          <w:szCs w:val="26"/>
        </w:rPr>
        <w:t xml:space="preserve"> в </w:t>
      </w:r>
      <w:r w:rsidR="00003FE6" w:rsidRPr="007E5ACC">
        <w:rPr>
          <w:color w:val="000000"/>
          <w:sz w:val="26"/>
          <w:szCs w:val="26"/>
        </w:rPr>
        <w:t>Приложение № 2 «</w:t>
      </w:r>
      <w:r w:rsidR="001E7E6D" w:rsidRPr="007E5ACC">
        <w:rPr>
          <w:color w:val="000000"/>
          <w:sz w:val="26"/>
          <w:szCs w:val="26"/>
        </w:rPr>
        <w:t>С</w:t>
      </w:r>
      <w:r w:rsidR="000D13F6" w:rsidRPr="007E5ACC">
        <w:rPr>
          <w:color w:val="000000"/>
          <w:sz w:val="26"/>
          <w:szCs w:val="26"/>
        </w:rPr>
        <w:t xml:space="preserve">остав </w:t>
      </w:r>
      <w:r w:rsidR="00DC5FA2" w:rsidRPr="007E5ACC">
        <w:rPr>
          <w:bCs/>
          <w:color w:val="000000"/>
          <w:sz w:val="26"/>
          <w:szCs w:val="26"/>
        </w:rPr>
        <w:t>аукционной комиссии по продаже земельных участков или прав на заключение договоров аренды земельных участков</w:t>
      </w:r>
      <w:r w:rsidR="00DC5FA2" w:rsidRPr="007E5ACC">
        <w:rPr>
          <w:color w:val="000000"/>
          <w:sz w:val="26"/>
          <w:szCs w:val="26"/>
        </w:rPr>
        <w:t>, находящихся в муниципальной собственности муниципального образования Ломоносовский муниципальный район Ленинградской области и земельных участков, государственная собственн</w:t>
      </w:r>
      <w:r w:rsidR="000D13F6" w:rsidRPr="007E5ACC">
        <w:rPr>
          <w:color w:val="000000"/>
          <w:sz w:val="26"/>
          <w:szCs w:val="26"/>
        </w:rPr>
        <w:t>ость на которые не разграничена</w:t>
      </w:r>
      <w:r w:rsidR="00003FE6" w:rsidRPr="007E5ACC">
        <w:rPr>
          <w:color w:val="000000"/>
          <w:sz w:val="26"/>
          <w:szCs w:val="26"/>
        </w:rPr>
        <w:t>»</w:t>
      </w:r>
      <w:r w:rsidR="001E7E6D" w:rsidRPr="007E5ACC">
        <w:rPr>
          <w:color w:val="000000"/>
          <w:sz w:val="26"/>
          <w:szCs w:val="26"/>
        </w:rPr>
        <w:t>,</w:t>
      </w:r>
      <w:r w:rsidR="000D13F6" w:rsidRPr="007E5ACC">
        <w:rPr>
          <w:color w:val="000000"/>
          <w:sz w:val="26"/>
          <w:szCs w:val="26"/>
        </w:rPr>
        <w:t xml:space="preserve"> утвержденн</w:t>
      </w:r>
      <w:r w:rsidR="00003FE6" w:rsidRPr="007E5ACC">
        <w:rPr>
          <w:color w:val="000000"/>
          <w:sz w:val="26"/>
          <w:szCs w:val="26"/>
        </w:rPr>
        <w:t>ое П</w:t>
      </w:r>
      <w:r w:rsidR="000D13F6" w:rsidRPr="007E5ACC">
        <w:rPr>
          <w:color w:val="000000"/>
          <w:sz w:val="26"/>
          <w:szCs w:val="26"/>
        </w:rPr>
        <w:t>остановлением администрации муниципального образования Ломоносовский муниципальный район Ленинградской области от 16.05.2016 №766-р/16</w:t>
      </w:r>
      <w:r w:rsidR="00F70537" w:rsidRPr="007E5ACC">
        <w:rPr>
          <w:color w:val="000000"/>
          <w:sz w:val="26"/>
          <w:szCs w:val="26"/>
        </w:rPr>
        <w:t xml:space="preserve"> (в редакции постановлени</w:t>
      </w:r>
      <w:r w:rsidR="00FD1153" w:rsidRPr="007E5ACC">
        <w:rPr>
          <w:color w:val="000000"/>
          <w:sz w:val="26"/>
          <w:szCs w:val="26"/>
        </w:rPr>
        <w:t>й</w:t>
      </w:r>
      <w:r w:rsidR="00F70537" w:rsidRPr="007E5ACC">
        <w:rPr>
          <w:color w:val="000000"/>
          <w:sz w:val="26"/>
          <w:szCs w:val="26"/>
        </w:rPr>
        <w:t xml:space="preserve"> от 21.03.2018 №521</w:t>
      </w:r>
      <w:proofErr w:type="gramEnd"/>
      <w:r w:rsidR="00F70537" w:rsidRPr="007E5ACC">
        <w:rPr>
          <w:color w:val="000000"/>
          <w:sz w:val="26"/>
          <w:szCs w:val="26"/>
        </w:rPr>
        <w:t>/</w:t>
      </w:r>
      <w:proofErr w:type="gramStart"/>
      <w:r w:rsidR="00F70537" w:rsidRPr="007E5ACC">
        <w:rPr>
          <w:color w:val="000000"/>
          <w:sz w:val="26"/>
          <w:szCs w:val="26"/>
        </w:rPr>
        <w:t>18</w:t>
      </w:r>
      <w:r w:rsidR="009B0D73" w:rsidRPr="007E5ACC">
        <w:rPr>
          <w:color w:val="000000"/>
          <w:sz w:val="26"/>
          <w:szCs w:val="26"/>
        </w:rPr>
        <w:t>, от 17.04.2018</w:t>
      </w:r>
      <w:r w:rsidR="007E5ACC" w:rsidRPr="007E5ACC">
        <w:rPr>
          <w:color w:val="000000"/>
          <w:sz w:val="26"/>
          <w:szCs w:val="26"/>
        </w:rPr>
        <w:t xml:space="preserve"> </w:t>
      </w:r>
      <w:r w:rsidR="009B0D73" w:rsidRPr="007E5ACC">
        <w:rPr>
          <w:color w:val="000000"/>
          <w:sz w:val="26"/>
          <w:szCs w:val="26"/>
        </w:rPr>
        <w:t>№ 652/18</w:t>
      </w:r>
      <w:r w:rsidR="00F70537" w:rsidRPr="007E5ACC">
        <w:rPr>
          <w:color w:val="000000"/>
          <w:sz w:val="26"/>
          <w:szCs w:val="26"/>
        </w:rPr>
        <w:t>)</w:t>
      </w:r>
      <w:r w:rsidR="000D13F6" w:rsidRPr="007E5ACC">
        <w:rPr>
          <w:color w:val="000000"/>
          <w:sz w:val="26"/>
          <w:szCs w:val="26"/>
        </w:rPr>
        <w:t>, изложив его в новой редакции</w:t>
      </w:r>
      <w:r w:rsidR="00003FE6" w:rsidRPr="007E5ACC">
        <w:rPr>
          <w:color w:val="000000"/>
          <w:sz w:val="26"/>
          <w:szCs w:val="26"/>
        </w:rPr>
        <w:t>,</w:t>
      </w:r>
      <w:r w:rsidR="000D13F6" w:rsidRPr="007E5ACC">
        <w:rPr>
          <w:color w:val="000000"/>
          <w:sz w:val="26"/>
          <w:szCs w:val="26"/>
        </w:rPr>
        <w:t xml:space="preserve"> согласно приложению.</w:t>
      </w:r>
      <w:proofErr w:type="gramEnd"/>
    </w:p>
    <w:p w:rsidR="00FC47E0" w:rsidRPr="007E5ACC" w:rsidRDefault="00F70537" w:rsidP="007E5AC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7E5ACC">
        <w:rPr>
          <w:rFonts w:cs="Times New Roman"/>
          <w:color w:val="000000"/>
          <w:sz w:val="26"/>
          <w:szCs w:val="26"/>
        </w:rPr>
        <w:t>2</w:t>
      </w:r>
      <w:r w:rsidR="00FC47E0" w:rsidRPr="007E5ACC">
        <w:rPr>
          <w:rFonts w:cs="Times New Roman"/>
          <w:color w:val="000000"/>
          <w:sz w:val="26"/>
          <w:szCs w:val="26"/>
        </w:rPr>
        <w:t xml:space="preserve">. </w:t>
      </w:r>
      <w:proofErr w:type="gramStart"/>
      <w:r w:rsidR="00FC47E0" w:rsidRPr="007E5ACC">
        <w:rPr>
          <w:rFonts w:cs="Times New Roman"/>
          <w:color w:val="000000"/>
          <w:sz w:val="26"/>
          <w:szCs w:val="26"/>
        </w:rPr>
        <w:t>Разместить</w:t>
      </w:r>
      <w:proofErr w:type="gramEnd"/>
      <w:r w:rsidR="00FC47E0" w:rsidRPr="007E5ACC">
        <w:rPr>
          <w:rFonts w:cs="Times New Roman"/>
          <w:color w:val="000000"/>
          <w:sz w:val="26"/>
          <w:szCs w:val="26"/>
        </w:rPr>
        <w:t xml:space="preserve"> настоящее постановление на официальном сайте муниципального образования Ломоносовский муниципальный район в информационно-телекоммуникационной сети «Интернет», а также опубликовать в </w:t>
      </w:r>
      <w:r w:rsidR="00003FE6" w:rsidRPr="007E5ACC">
        <w:rPr>
          <w:rFonts w:cs="Times New Roman"/>
          <w:color w:val="000000"/>
          <w:sz w:val="26"/>
          <w:szCs w:val="26"/>
        </w:rPr>
        <w:t>средствах массовой информации</w:t>
      </w:r>
      <w:r w:rsidR="00FC47E0" w:rsidRPr="007E5ACC">
        <w:rPr>
          <w:rFonts w:cs="Times New Roman"/>
          <w:color w:val="000000"/>
          <w:sz w:val="26"/>
          <w:szCs w:val="26"/>
        </w:rPr>
        <w:t>.</w:t>
      </w:r>
    </w:p>
    <w:p w:rsidR="00FD1153" w:rsidRDefault="00F70537" w:rsidP="00835362">
      <w:pPr>
        <w:shd w:val="clear" w:color="auto" w:fill="FFFFFF"/>
        <w:tabs>
          <w:tab w:val="left" w:pos="851"/>
        </w:tabs>
        <w:spacing w:after="0" w:line="240" w:lineRule="auto"/>
        <w:ind w:right="-2" w:firstLine="567"/>
        <w:jc w:val="both"/>
        <w:rPr>
          <w:rFonts w:cs="Times New Roman"/>
          <w:color w:val="000000"/>
          <w:sz w:val="26"/>
          <w:szCs w:val="26"/>
        </w:rPr>
      </w:pPr>
      <w:r w:rsidRPr="007E5ACC">
        <w:rPr>
          <w:rFonts w:cs="Times New Roman"/>
          <w:color w:val="000000"/>
          <w:sz w:val="26"/>
          <w:szCs w:val="26"/>
        </w:rPr>
        <w:t>3</w:t>
      </w:r>
      <w:r w:rsidR="00003FE6" w:rsidRPr="007E5ACC">
        <w:rPr>
          <w:rFonts w:cs="Times New Roman"/>
          <w:color w:val="000000"/>
          <w:sz w:val="26"/>
          <w:szCs w:val="26"/>
        </w:rPr>
        <w:t>.</w:t>
      </w:r>
      <w:r w:rsidR="00FC47E0" w:rsidRPr="007E5ACC">
        <w:rPr>
          <w:rFonts w:cs="Times New Roman"/>
          <w:color w:val="000000"/>
          <w:sz w:val="26"/>
          <w:szCs w:val="26"/>
        </w:rPr>
        <w:t xml:space="preserve"> </w:t>
      </w:r>
      <w:proofErr w:type="gramStart"/>
      <w:r w:rsidR="00FC47E0" w:rsidRPr="007E5ACC">
        <w:rPr>
          <w:rFonts w:cs="Times New Roman"/>
          <w:color w:val="000000"/>
          <w:sz w:val="26"/>
          <w:szCs w:val="26"/>
        </w:rPr>
        <w:t>Контроль за</w:t>
      </w:r>
      <w:proofErr w:type="gramEnd"/>
      <w:r w:rsidR="00FC47E0" w:rsidRPr="007E5ACC">
        <w:rPr>
          <w:rFonts w:cs="Times New Roman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администрации А.Р. Гасанова.</w:t>
      </w:r>
    </w:p>
    <w:p w:rsidR="00835362" w:rsidRPr="00175742" w:rsidRDefault="00835362" w:rsidP="00835362">
      <w:pPr>
        <w:shd w:val="clear" w:color="auto" w:fill="FFFFFF"/>
        <w:tabs>
          <w:tab w:val="left" w:pos="851"/>
        </w:tabs>
        <w:spacing w:after="0" w:line="240" w:lineRule="auto"/>
        <w:ind w:right="-2" w:firstLine="567"/>
        <w:jc w:val="both"/>
        <w:rPr>
          <w:rFonts w:cs="Times New Roman"/>
          <w:color w:val="000000"/>
          <w:sz w:val="28"/>
          <w:szCs w:val="28"/>
        </w:rPr>
      </w:pPr>
    </w:p>
    <w:p w:rsidR="0079625D" w:rsidRPr="00835362" w:rsidRDefault="00FC47E0" w:rsidP="00835362">
      <w:pPr>
        <w:spacing w:after="0" w:line="240" w:lineRule="auto"/>
        <w:ind w:right="-2"/>
        <w:jc w:val="both"/>
        <w:rPr>
          <w:rFonts w:cs="Times New Roman"/>
          <w:sz w:val="26"/>
          <w:szCs w:val="26"/>
        </w:rPr>
      </w:pPr>
      <w:r w:rsidRPr="007E5ACC">
        <w:rPr>
          <w:rFonts w:cs="Times New Roman"/>
          <w:sz w:val="26"/>
          <w:szCs w:val="26"/>
        </w:rPr>
        <w:t>Глава администрации</w:t>
      </w:r>
      <w:r w:rsidR="000649FA" w:rsidRPr="007E5ACC">
        <w:rPr>
          <w:rFonts w:cs="Times New Roman"/>
          <w:sz w:val="26"/>
          <w:szCs w:val="26"/>
        </w:rPr>
        <w:tab/>
      </w:r>
      <w:r w:rsidR="000649FA" w:rsidRPr="007E5ACC">
        <w:rPr>
          <w:rFonts w:cs="Times New Roman"/>
          <w:sz w:val="26"/>
          <w:szCs w:val="26"/>
        </w:rPr>
        <w:tab/>
      </w:r>
      <w:r w:rsidR="000649FA" w:rsidRPr="007E5ACC">
        <w:rPr>
          <w:rFonts w:cs="Times New Roman"/>
          <w:sz w:val="26"/>
          <w:szCs w:val="26"/>
        </w:rPr>
        <w:tab/>
      </w:r>
      <w:r w:rsidR="000649FA" w:rsidRPr="007E5ACC">
        <w:rPr>
          <w:rFonts w:cs="Times New Roman"/>
          <w:sz w:val="26"/>
          <w:szCs w:val="26"/>
        </w:rPr>
        <w:tab/>
      </w:r>
      <w:r w:rsidR="000649FA" w:rsidRPr="007E5ACC">
        <w:rPr>
          <w:rFonts w:cs="Times New Roman"/>
          <w:sz w:val="26"/>
          <w:szCs w:val="26"/>
        </w:rPr>
        <w:tab/>
      </w:r>
      <w:r w:rsidR="000649FA" w:rsidRPr="007E5ACC">
        <w:rPr>
          <w:rFonts w:cs="Times New Roman"/>
          <w:sz w:val="26"/>
          <w:szCs w:val="26"/>
        </w:rPr>
        <w:tab/>
      </w:r>
      <w:r w:rsidR="00003FE6" w:rsidRPr="007E5ACC">
        <w:rPr>
          <w:rFonts w:cs="Times New Roman"/>
          <w:sz w:val="26"/>
          <w:szCs w:val="26"/>
        </w:rPr>
        <w:tab/>
        <w:t xml:space="preserve">    </w:t>
      </w:r>
      <w:r w:rsidR="002602C8">
        <w:rPr>
          <w:rFonts w:cs="Times New Roman"/>
          <w:sz w:val="26"/>
          <w:szCs w:val="26"/>
        </w:rPr>
        <w:t xml:space="preserve">          </w:t>
      </w:r>
      <w:r w:rsidR="00835362">
        <w:rPr>
          <w:rFonts w:cs="Times New Roman"/>
          <w:sz w:val="26"/>
          <w:szCs w:val="26"/>
        </w:rPr>
        <w:t>А.О. Кондрашов</w:t>
      </w:r>
    </w:p>
    <w:p w:rsidR="00F36B7A" w:rsidRPr="007E5ACC" w:rsidRDefault="002D62A5" w:rsidP="0079625D">
      <w:pPr>
        <w:pStyle w:val="a3"/>
        <w:tabs>
          <w:tab w:val="left" w:pos="142"/>
        </w:tabs>
        <w:spacing w:before="0" w:beforeAutospacing="0" w:after="0" w:afterAutospacing="0"/>
        <w:ind w:left="5103"/>
        <w:rPr>
          <w:sz w:val="26"/>
          <w:szCs w:val="26"/>
        </w:rPr>
      </w:pPr>
      <w:r w:rsidRPr="007E5ACC">
        <w:rPr>
          <w:sz w:val="26"/>
          <w:szCs w:val="26"/>
        </w:rPr>
        <w:lastRenderedPageBreak/>
        <w:t>У</w:t>
      </w:r>
      <w:r w:rsidR="00F36B7A" w:rsidRPr="007E5ACC">
        <w:rPr>
          <w:sz w:val="26"/>
          <w:szCs w:val="26"/>
        </w:rPr>
        <w:t xml:space="preserve">ТВЕРЖДЕН: </w:t>
      </w:r>
    </w:p>
    <w:p w:rsidR="00003FE6" w:rsidRPr="007E5ACC" w:rsidRDefault="00F36B7A" w:rsidP="0079625D">
      <w:pPr>
        <w:pStyle w:val="a3"/>
        <w:tabs>
          <w:tab w:val="left" w:pos="142"/>
        </w:tabs>
        <w:spacing w:before="0" w:beforeAutospacing="0" w:after="0" w:afterAutospacing="0"/>
        <w:ind w:left="5103"/>
        <w:rPr>
          <w:sz w:val="26"/>
          <w:szCs w:val="26"/>
        </w:rPr>
      </w:pPr>
      <w:r w:rsidRPr="007E5ACC">
        <w:rPr>
          <w:sz w:val="26"/>
          <w:szCs w:val="26"/>
        </w:rPr>
        <w:t xml:space="preserve">Постановлением администрации муниципального образования Ломоносовский муниципальный район Ленинградской области </w:t>
      </w:r>
      <w:r w:rsidR="00221692" w:rsidRPr="007E5ACC">
        <w:rPr>
          <w:sz w:val="26"/>
          <w:szCs w:val="26"/>
        </w:rPr>
        <w:t>о</w:t>
      </w:r>
      <w:r w:rsidR="00536702" w:rsidRPr="007E5ACC">
        <w:rPr>
          <w:sz w:val="26"/>
          <w:szCs w:val="26"/>
        </w:rPr>
        <w:t>т 16.05.2016 №766-р/16,</w:t>
      </w:r>
      <w:r w:rsidR="00221692" w:rsidRPr="007E5ACC">
        <w:rPr>
          <w:sz w:val="26"/>
          <w:szCs w:val="26"/>
        </w:rPr>
        <w:t xml:space="preserve"> </w:t>
      </w:r>
      <w:r w:rsidR="00003FE6" w:rsidRPr="007E5ACC">
        <w:rPr>
          <w:sz w:val="26"/>
          <w:szCs w:val="26"/>
        </w:rPr>
        <w:t>(в редакции постановления администрации муниципального образования Ломоносовский муниципальный район Ленинградской области)</w:t>
      </w:r>
    </w:p>
    <w:p w:rsidR="004C1295" w:rsidRDefault="004C1295" w:rsidP="004C1295">
      <w:pPr>
        <w:pStyle w:val="a3"/>
        <w:tabs>
          <w:tab w:val="left" w:pos="142"/>
          <w:tab w:val="left" w:pos="5103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536702" w:rsidRPr="007E5ACC">
        <w:rPr>
          <w:sz w:val="26"/>
          <w:szCs w:val="26"/>
        </w:rPr>
        <w:t>«</w:t>
      </w:r>
      <w:r w:rsidR="00835362">
        <w:rPr>
          <w:sz w:val="26"/>
          <w:szCs w:val="26"/>
        </w:rPr>
        <w:t>07</w:t>
      </w:r>
      <w:r w:rsidR="00536702" w:rsidRPr="007E5ACC">
        <w:rPr>
          <w:sz w:val="26"/>
          <w:szCs w:val="26"/>
        </w:rPr>
        <w:t>»</w:t>
      </w:r>
      <w:r w:rsidR="00835362">
        <w:rPr>
          <w:sz w:val="26"/>
          <w:szCs w:val="26"/>
        </w:rPr>
        <w:t xml:space="preserve"> августа </w:t>
      </w:r>
      <w:r w:rsidR="00536702" w:rsidRPr="007E5ACC">
        <w:rPr>
          <w:sz w:val="26"/>
          <w:szCs w:val="26"/>
        </w:rPr>
        <w:t xml:space="preserve">2018 № </w:t>
      </w:r>
      <w:r w:rsidR="00835362">
        <w:rPr>
          <w:sz w:val="26"/>
          <w:szCs w:val="26"/>
        </w:rPr>
        <w:t xml:space="preserve">1352/18 </w:t>
      </w:r>
      <w:r>
        <w:rPr>
          <w:sz w:val="26"/>
          <w:szCs w:val="26"/>
        </w:rPr>
        <w:t xml:space="preserve">          </w:t>
      </w:r>
    </w:p>
    <w:p w:rsidR="00F36B7A" w:rsidRPr="007E5ACC" w:rsidRDefault="004C1295" w:rsidP="004C1295">
      <w:pPr>
        <w:pStyle w:val="a3"/>
        <w:tabs>
          <w:tab w:val="left" w:pos="142"/>
          <w:tab w:val="left" w:pos="5103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0649FA" w:rsidRPr="007E5ACC">
        <w:rPr>
          <w:sz w:val="26"/>
          <w:szCs w:val="26"/>
        </w:rPr>
        <w:t>(Приложение)</w:t>
      </w:r>
    </w:p>
    <w:p w:rsidR="000649FA" w:rsidRPr="007E5ACC" w:rsidRDefault="000649FA" w:rsidP="000649FA">
      <w:pPr>
        <w:pStyle w:val="a3"/>
        <w:spacing w:before="0" w:beforeAutospacing="0" w:after="0" w:afterAutospacing="0"/>
        <w:ind w:left="5670"/>
        <w:rPr>
          <w:sz w:val="26"/>
          <w:szCs w:val="26"/>
        </w:rPr>
      </w:pPr>
    </w:p>
    <w:p w:rsidR="00F36B7A" w:rsidRPr="007E5ACC" w:rsidRDefault="00F36B7A" w:rsidP="000649F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7E5ACC">
        <w:rPr>
          <w:sz w:val="26"/>
          <w:szCs w:val="26"/>
        </w:rPr>
        <w:t>СОСТАВ АУКЦИОННОЙ КОМИССИИ ПО ПРОДАЖЕ ЗЕМЕЛЬНЫХ УЧАСТКОВ ИЛИ ПРАВ НА ЗАКЛЮЧЕНИЕ ДОГОВОРОВ АРЕНДЫ ЗЕМЕЛЬНЫХ УЧАСТКОВ, НАХОДЯЩИХСЯ В МУНИЦИПАЛЬНОЙ СОБСТВЕННОСТИ МУНИЦИПАЛЬНОГО ОБРАЗОВАНИЯ ЛОМОНОСОВСКИЙ МУНИЦИПАЛЬНЫЙ РАЙОН ЛЕНИНГРАДСКОЙ ОБЛАСТИ ИЛИ ЗЕМЕЛЬНЫХ УЧАСТКОВ, ГОСУДАРСТВЕННАЯ СОБСТВЕННОСТЬ НА КОТОРЫЕ НЕ РАЗГРАНИЧЕНА</w:t>
      </w:r>
    </w:p>
    <w:p w:rsidR="00963C02" w:rsidRPr="007E5ACC" w:rsidRDefault="00963C02" w:rsidP="000649F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9889" w:type="dxa"/>
        <w:tblLook w:val="04A0"/>
      </w:tblPr>
      <w:tblGrid>
        <w:gridCol w:w="2235"/>
        <w:gridCol w:w="7654"/>
      </w:tblGrid>
      <w:tr w:rsidR="008A5F36" w:rsidRPr="007E5ACC" w:rsidTr="007E5ACC">
        <w:tc>
          <w:tcPr>
            <w:tcW w:w="2235" w:type="dxa"/>
          </w:tcPr>
          <w:p w:rsidR="008A5F36" w:rsidRPr="007E5ACC" w:rsidRDefault="008A5F36" w:rsidP="0022169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7E5ACC">
              <w:rPr>
                <w:color w:val="000000"/>
                <w:sz w:val="26"/>
                <w:szCs w:val="26"/>
              </w:rPr>
              <w:t>Председатель  комиссии</w:t>
            </w:r>
          </w:p>
        </w:tc>
        <w:tc>
          <w:tcPr>
            <w:tcW w:w="7654" w:type="dxa"/>
          </w:tcPr>
          <w:p w:rsidR="008A5F36" w:rsidRPr="007E5ACC" w:rsidRDefault="008A5F36" w:rsidP="00893000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7E5ACC">
              <w:rPr>
                <w:color w:val="000000"/>
                <w:sz w:val="26"/>
                <w:szCs w:val="26"/>
              </w:rPr>
              <w:t>- Гасанов</w:t>
            </w:r>
            <w:r w:rsidR="0079625D">
              <w:rPr>
                <w:color w:val="000000"/>
                <w:sz w:val="26"/>
                <w:szCs w:val="26"/>
              </w:rPr>
              <w:t xml:space="preserve"> </w:t>
            </w:r>
            <w:r w:rsidR="0079625D" w:rsidRPr="007E5ACC">
              <w:rPr>
                <w:color w:val="000000"/>
                <w:sz w:val="26"/>
                <w:szCs w:val="26"/>
              </w:rPr>
              <w:t xml:space="preserve">А.Р. </w:t>
            </w:r>
            <w:r w:rsidR="00221692" w:rsidRPr="007E5ACC">
              <w:rPr>
                <w:color w:val="000000"/>
                <w:sz w:val="26"/>
                <w:szCs w:val="26"/>
              </w:rPr>
              <w:t>-</w:t>
            </w:r>
            <w:r w:rsidRPr="007E5ACC">
              <w:rPr>
                <w:color w:val="000000"/>
                <w:sz w:val="26"/>
                <w:szCs w:val="26"/>
              </w:rPr>
              <w:t xml:space="preserve"> заместитель главы администрации МО Ломоносовский муниципальный район</w:t>
            </w:r>
          </w:p>
        </w:tc>
      </w:tr>
      <w:tr w:rsidR="008A5F36" w:rsidRPr="007E5ACC" w:rsidTr="007E5ACC">
        <w:tc>
          <w:tcPr>
            <w:tcW w:w="2235" w:type="dxa"/>
          </w:tcPr>
          <w:p w:rsidR="008A5F36" w:rsidRPr="007E5ACC" w:rsidRDefault="008A5F36" w:rsidP="00221692">
            <w:pPr>
              <w:tabs>
                <w:tab w:val="left" w:pos="1134"/>
              </w:tabs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:rsidR="008A5F36" w:rsidRPr="007E5ACC" w:rsidRDefault="008A5F36" w:rsidP="00221692">
            <w:pPr>
              <w:tabs>
                <w:tab w:val="left" w:pos="1134"/>
              </w:tabs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7E5ACC">
              <w:rPr>
                <w:color w:val="000000"/>
                <w:sz w:val="26"/>
                <w:szCs w:val="26"/>
              </w:rPr>
              <w:t>Заместитель председателя  комиссии</w:t>
            </w:r>
          </w:p>
        </w:tc>
        <w:tc>
          <w:tcPr>
            <w:tcW w:w="7654" w:type="dxa"/>
          </w:tcPr>
          <w:p w:rsidR="008A5F36" w:rsidRPr="007E5ACC" w:rsidRDefault="008A5F36" w:rsidP="00221692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8A5F36" w:rsidRPr="007E5ACC" w:rsidRDefault="008A5F36" w:rsidP="0079625D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7E5ACC">
              <w:rPr>
                <w:color w:val="000000"/>
                <w:sz w:val="26"/>
                <w:szCs w:val="26"/>
              </w:rPr>
              <w:t>- Новицкий</w:t>
            </w:r>
            <w:r w:rsidR="0079625D" w:rsidRPr="007E5ACC">
              <w:rPr>
                <w:color w:val="000000"/>
                <w:sz w:val="26"/>
                <w:szCs w:val="26"/>
              </w:rPr>
              <w:t xml:space="preserve"> А.О. </w:t>
            </w:r>
            <w:r w:rsidR="007E5ACC" w:rsidRPr="007E5ACC">
              <w:rPr>
                <w:color w:val="000000"/>
                <w:sz w:val="26"/>
                <w:szCs w:val="26"/>
              </w:rPr>
              <w:t>–</w:t>
            </w:r>
            <w:r w:rsidRPr="007E5ACC">
              <w:rPr>
                <w:color w:val="000000"/>
                <w:sz w:val="26"/>
                <w:szCs w:val="26"/>
              </w:rPr>
              <w:t xml:space="preserve"> </w:t>
            </w:r>
            <w:r w:rsidR="007E5ACC" w:rsidRPr="007E5ACC">
              <w:rPr>
                <w:color w:val="000000"/>
                <w:sz w:val="26"/>
                <w:szCs w:val="26"/>
              </w:rPr>
              <w:t xml:space="preserve">и.о. </w:t>
            </w:r>
            <w:r w:rsidRPr="007E5ACC">
              <w:rPr>
                <w:color w:val="000000"/>
                <w:sz w:val="26"/>
                <w:szCs w:val="26"/>
              </w:rPr>
              <w:t>председателя комитета по управлению муниципальным имуществом администрации МО Ломоносовский муниципальный район</w:t>
            </w:r>
          </w:p>
        </w:tc>
      </w:tr>
      <w:tr w:rsidR="008A5F36" w:rsidRPr="007E5ACC" w:rsidTr="007E5ACC">
        <w:tc>
          <w:tcPr>
            <w:tcW w:w="2235" w:type="dxa"/>
          </w:tcPr>
          <w:p w:rsidR="008A5F36" w:rsidRPr="007E5ACC" w:rsidRDefault="008A5F36" w:rsidP="00221692">
            <w:pPr>
              <w:tabs>
                <w:tab w:val="left" w:pos="1134"/>
              </w:tabs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:rsidR="008A5F36" w:rsidRPr="007E5ACC" w:rsidRDefault="008A5F36" w:rsidP="00221692">
            <w:pPr>
              <w:tabs>
                <w:tab w:val="left" w:pos="1134"/>
              </w:tabs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7E5ACC">
              <w:rPr>
                <w:color w:val="000000"/>
                <w:sz w:val="26"/>
                <w:szCs w:val="26"/>
              </w:rPr>
              <w:t>Члены  комиссии:</w:t>
            </w:r>
          </w:p>
        </w:tc>
        <w:tc>
          <w:tcPr>
            <w:tcW w:w="7654" w:type="dxa"/>
          </w:tcPr>
          <w:p w:rsidR="008A5F36" w:rsidRPr="007E5ACC" w:rsidRDefault="008A5F36" w:rsidP="00221692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8A5F36" w:rsidRPr="007E5ACC" w:rsidRDefault="008A5F36" w:rsidP="0022169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E5ACC">
              <w:rPr>
                <w:sz w:val="26"/>
                <w:szCs w:val="26"/>
              </w:rPr>
              <w:t>- Качалова</w:t>
            </w:r>
            <w:r w:rsidR="0079625D" w:rsidRPr="007E5ACC">
              <w:rPr>
                <w:sz w:val="26"/>
                <w:szCs w:val="26"/>
              </w:rPr>
              <w:t xml:space="preserve"> Н.А. </w:t>
            </w:r>
            <w:r w:rsidR="00221692" w:rsidRPr="007E5ACC">
              <w:rPr>
                <w:sz w:val="26"/>
                <w:szCs w:val="26"/>
              </w:rPr>
              <w:t>-</w:t>
            </w:r>
            <w:r w:rsidRPr="007E5ACC">
              <w:rPr>
                <w:sz w:val="26"/>
                <w:szCs w:val="26"/>
              </w:rPr>
              <w:t xml:space="preserve"> начальник отдела по управлению недвижимым имуществом комитета по управлению муниципальным имуществом администрации МО Ломоносовский муниципальный район;</w:t>
            </w:r>
          </w:p>
          <w:p w:rsidR="008A5F36" w:rsidRPr="007E5ACC" w:rsidRDefault="008A5F36" w:rsidP="0022169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E5ACC">
              <w:rPr>
                <w:sz w:val="26"/>
                <w:szCs w:val="26"/>
              </w:rPr>
              <w:t>- Андреева</w:t>
            </w:r>
            <w:r w:rsidR="00221692" w:rsidRPr="007E5ACC">
              <w:rPr>
                <w:sz w:val="26"/>
                <w:szCs w:val="26"/>
              </w:rPr>
              <w:t xml:space="preserve"> </w:t>
            </w:r>
            <w:r w:rsidR="0079625D" w:rsidRPr="007E5ACC">
              <w:rPr>
                <w:sz w:val="26"/>
                <w:szCs w:val="26"/>
              </w:rPr>
              <w:t xml:space="preserve">О.А. </w:t>
            </w:r>
            <w:r w:rsidR="00221692" w:rsidRPr="007E5ACC">
              <w:rPr>
                <w:sz w:val="26"/>
                <w:szCs w:val="26"/>
              </w:rPr>
              <w:t>-</w:t>
            </w:r>
            <w:r w:rsidRPr="007E5ACC">
              <w:rPr>
                <w:sz w:val="26"/>
                <w:szCs w:val="26"/>
              </w:rPr>
              <w:t xml:space="preserve"> начальник отдела по землепользованию комитета по управлению муниципальным имуществом администрации МО Ломоносовский муниципальный район;</w:t>
            </w:r>
          </w:p>
          <w:p w:rsidR="008A5F36" w:rsidRPr="007E5ACC" w:rsidRDefault="008A5F36" w:rsidP="0022169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E5ACC">
              <w:rPr>
                <w:sz w:val="26"/>
                <w:szCs w:val="26"/>
              </w:rPr>
              <w:t>- Вербицкая</w:t>
            </w:r>
            <w:r w:rsidR="0079625D" w:rsidRPr="007E5ACC">
              <w:rPr>
                <w:sz w:val="26"/>
                <w:szCs w:val="26"/>
              </w:rPr>
              <w:t xml:space="preserve"> М.П. </w:t>
            </w:r>
            <w:r w:rsidR="00221692" w:rsidRPr="007E5ACC">
              <w:rPr>
                <w:sz w:val="26"/>
                <w:szCs w:val="26"/>
              </w:rPr>
              <w:t>-</w:t>
            </w:r>
            <w:r w:rsidRPr="007E5ACC">
              <w:rPr>
                <w:sz w:val="26"/>
                <w:szCs w:val="26"/>
              </w:rPr>
              <w:t xml:space="preserve"> заместитель начальника юридического управления администрации МО Ломоносовский муниципальный район;</w:t>
            </w:r>
          </w:p>
          <w:p w:rsidR="008A5F36" w:rsidRPr="007E5ACC" w:rsidRDefault="00221692" w:rsidP="0022169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E5ACC">
              <w:rPr>
                <w:sz w:val="26"/>
                <w:szCs w:val="26"/>
              </w:rPr>
              <w:t>- Климович</w:t>
            </w:r>
            <w:r w:rsidR="0079625D">
              <w:rPr>
                <w:sz w:val="26"/>
                <w:szCs w:val="26"/>
              </w:rPr>
              <w:t xml:space="preserve"> </w:t>
            </w:r>
            <w:r w:rsidR="0079625D" w:rsidRPr="007E5ACC">
              <w:rPr>
                <w:sz w:val="26"/>
                <w:szCs w:val="26"/>
              </w:rPr>
              <w:t>Н.И.</w:t>
            </w:r>
            <w:r w:rsidRPr="007E5ACC">
              <w:rPr>
                <w:sz w:val="26"/>
                <w:szCs w:val="26"/>
              </w:rPr>
              <w:t xml:space="preserve"> – заместитель председателя комитета по управлению муниципальным имуществом администрации МО Ломоносовский муниципальный район - главный архитектор</w:t>
            </w:r>
            <w:r w:rsidR="008A5F36" w:rsidRPr="007E5ACC">
              <w:rPr>
                <w:sz w:val="26"/>
                <w:szCs w:val="26"/>
              </w:rPr>
              <w:t>;</w:t>
            </w:r>
          </w:p>
          <w:p w:rsidR="008A5F36" w:rsidRPr="007E5ACC" w:rsidRDefault="008A5F36" w:rsidP="0022169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E5ACC">
              <w:rPr>
                <w:sz w:val="26"/>
                <w:szCs w:val="26"/>
              </w:rPr>
              <w:t>- Перова</w:t>
            </w:r>
            <w:r w:rsidR="0079625D" w:rsidRPr="007E5ACC">
              <w:rPr>
                <w:sz w:val="26"/>
                <w:szCs w:val="26"/>
              </w:rPr>
              <w:t xml:space="preserve"> О.А. </w:t>
            </w:r>
            <w:r w:rsidR="00221692" w:rsidRPr="007E5ACC">
              <w:rPr>
                <w:sz w:val="26"/>
                <w:szCs w:val="26"/>
              </w:rPr>
              <w:t xml:space="preserve">- </w:t>
            </w:r>
            <w:r w:rsidRPr="007E5ACC">
              <w:rPr>
                <w:sz w:val="26"/>
                <w:szCs w:val="26"/>
              </w:rPr>
              <w:t>начальник управления экономического развития и инвестиций администрации МО Ломоносовский муниципальный район;</w:t>
            </w:r>
          </w:p>
          <w:p w:rsidR="008A5F36" w:rsidRPr="007E5ACC" w:rsidRDefault="008A5F36" w:rsidP="0079625D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7E5ACC">
              <w:rPr>
                <w:sz w:val="26"/>
                <w:szCs w:val="26"/>
              </w:rPr>
              <w:t>- Чернова</w:t>
            </w:r>
            <w:r w:rsidR="00221692" w:rsidRPr="007E5ACC">
              <w:rPr>
                <w:sz w:val="26"/>
                <w:szCs w:val="26"/>
              </w:rPr>
              <w:t xml:space="preserve"> </w:t>
            </w:r>
            <w:r w:rsidR="0079625D" w:rsidRPr="007E5ACC">
              <w:rPr>
                <w:sz w:val="26"/>
                <w:szCs w:val="26"/>
              </w:rPr>
              <w:t xml:space="preserve">Н.Л. </w:t>
            </w:r>
            <w:r w:rsidR="00221692" w:rsidRPr="007E5ACC">
              <w:rPr>
                <w:sz w:val="26"/>
                <w:szCs w:val="26"/>
              </w:rPr>
              <w:t>-</w:t>
            </w:r>
            <w:r w:rsidRPr="007E5ACC">
              <w:rPr>
                <w:sz w:val="26"/>
                <w:szCs w:val="26"/>
              </w:rPr>
              <w:t xml:space="preserve"> заместитель начальника управления коммунального хозяйства, благоустройства и жилищной политики администрации МО Ломоносовский муниципальный район</w:t>
            </w:r>
          </w:p>
        </w:tc>
      </w:tr>
      <w:tr w:rsidR="008A5F36" w:rsidRPr="007E5ACC" w:rsidTr="007E5ACC">
        <w:tc>
          <w:tcPr>
            <w:tcW w:w="2235" w:type="dxa"/>
          </w:tcPr>
          <w:p w:rsidR="008A5F36" w:rsidRPr="007E5ACC" w:rsidRDefault="008A5F36" w:rsidP="00221692">
            <w:pPr>
              <w:tabs>
                <w:tab w:val="left" w:pos="1134"/>
              </w:tabs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7E5ACC">
              <w:rPr>
                <w:color w:val="000000"/>
                <w:sz w:val="26"/>
                <w:szCs w:val="26"/>
              </w:rPr>
              <w:t>Секретарь  комиссии</w:t>
            </w:r>
          </w:p>
        </w:tc>
        <w:tc>
          <w:tcPr>
            <w:tcW w:w="7654" w:type="dxa"/>
          </w:tcPr>
          <w:p w:rsidR="00035A2A" w:rsidRDefault="008A5F36" w:rsidP="0079625D">
            <w:pPr>
              <w:tabs>
                <w:tab w:val="left" w:pos="1134"/>
              </w:tabs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7E5ACC">
              <w:rPr>
                <w:color w:val="000000"/>
                <w:sz w:val="26"/>
                <w:szCs w:val="26"/>
              </w:rPr>
              <w:t xml:space="preserve">- Лебедев </w:t>
            </w:r>
            <w:r w:rsidR="0079625D" w:rsidRPr="007E5ACC">
              <w:rPr>
                <w:color w:val="000000"/>
                <w:sz w:val="26"/>
                <w:szCs w:val="26"/>
              </w:rPr>
              <w:t xml:space="preserve">Д.А. </w:t>
            </w:r>
            <w:r w:rsidRPr="007E5ACC">
              <w:rPr>
                <w:color w:val="000000"/>
                <w:sz w:val="26"/>
                <w:szCs w:val="26"/>
              </w:rPr>
              <w:t xml:space="preserve">– главный специалист отдела торгов </w:t>
            </w:r>
            <w:r w:rsidRPr="007E5ACC">
              <w:rPr>
                <w:bCs/>
                <w:color w:val="000000"/>
                <w:sz w:val="26"/>
                <w:szCs w:val="26"/>
              </w:rPr>
              <w:t>муниципального казенного учреждения «Служба заказчика муниципального образования Ломоносовский муниципальный район Ленинградской области»</w:t>
            </w:r>
            <w:r w:rsidR="00035A2A">
              <w:rPr>
                <w:bCs/>
                <w:color w:val="000000"/>
                <w:sz w:val="26"/>
                <w:szCs w:val="26"/>
              </w:rPr>
              <w:t xml:space="preserve">    </w:t>
            </w:r>
          </w:p>
          <w:p w:rsidR="00035A2A" w:rsidRPr="007E5ACC" w:rsidRDefault="00035A2A" w:rsidP="0079625D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0649FA" w:rsidRPr="00C679C0" w:rsidRDefault="000649FA" w:rsidP="00035A2A">
      <w:pPr>
        <w:pStyle w:val="a3"/>
        <w:spacing w:before="0" w:beforeAutospacing="0" w:after="0" w:afterAutospacing="0"/>
      </w:pPr>
    </w:p>
    <w:sectPr w:rsidR="000649FA" w:rsidRPr="00C679C0" w:rsidSect="00835362">
      <w:type w:val="continuous"/>
      <w:pgSz w:w="11906" w:h="16838"/>
      <w:pgMar w:top="284" w:right="707" w:bottom="993" w:left="1276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0FDB"/>
    <w:multiLevelType w:val="hybridMultilevel"/>
    <w:tmpl w:val="D902B50A"/>
    <w:lvl w:ilvl="0" w:tplc="E648F9F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002F2"/>
    <w:multiLevelType w:val="hybridMultilevel"/>
    <w:tmpl w:val="4FB67986"/>
    <w:lvl w:ilvl="0" w:tplc="E648F9F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0E5AF4"/>
    <w:multiLevelType w:val="hybridMultilevel"/>
    <w:tmpl w:val="32DA5092"/>
    <w:lvl w:ilvl="0" w:tplc="E648F9F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5D5A14"/>
    <w:multiLevelType w:val="hybridMultilevel"/>
    <w:tmpl w:val="E92E0BA6"/>
    <w:lvl w:ilvl="0" w:tplc="E648F9F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8167A2"/>
    <w:multiLevelType w:val="hybridMultilevel"/>
    <w:tmpl w:val="E744C7D0"/>
    <w:lvl w:ilvl="0" w:tplc="E648F9F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03F5F"/>
    <w:multiLevelType w:val="hybridMultilevel"/>
    <w:tmpl w:val="B748C92C"/>
    <w:lvl w:ilvl="0" w:tplc="E648F9F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C47D09"/>
    <w:multiLevelType w:val="hybridMultilevel"/>
    <w:tmpl w:val="524A3370"/>
    <w:lvl w:ilvl="0" w:tplc="E648F9F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452DB"/>
    <w:multiLevelType w:val="hybridMultilevel"/>
    <w:tmpl w:val="C8C6FAB0"/>
    <w:lvl w:ilvl="0" w:tplc="E648F9F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D36953"/>
    <w:multiLevelType w:val="hybridMultilevel"/>
    <w:tmpl w:val="D17C36B2"/>
    <w:lvl w:ilvl="0" w:tplc="E648F9F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7C7ECA"/>
    <w:multiLevelType w:val="hybridMultilevel"/>
    <w:tmpl w:val="C28ABEAE"/>
    <w:lvl w:ilvl="0" w:tplc="E648F9F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C5FA2"/>
    <w:rsid w:val="00003FE6"/>
    <w:rsid w:val="00035A2A"/>
    <w:rsid w:val="000649FA"/>
    <w:rsid w:val="00077201"/>
    <w:rsid w:val="00093922"/>
    <w:rsid w:val="000A0966"/>
    <w:rsid w:val="000D13F6"/>
    <w:rsid w:val="000E2FE9"/>
    <w:rsid w:val="000F0B31"/>
    <w:rsid w:val="00175742"/>
    <w:rsid w:val="001B032B"/>
    <w:rsid w:val="001E7E6D"/>
    <w:rsid w:val="00221692"/>
    <w:rsid w:val="00257341"/>
    <w:rsid w:val="002602C8"/>
    <w:rsid w:val="00290F47"/>
    <w:rsid w:val="00291784"/>
    <w:rsid w:val="002A63C1"/>
    <w:rsid w:val="002B373B"/>
    <w:rsid w:val="002D62A5"/>
    <w:rsid w:val="00314115"/>
    <w:rsid w:val="00315EF0"/>
    <w:rsid w:val="00350329"/>
    <w:rsid w:val="003650F3"/>
    <w:rsid w:val="00371A2C"/>
    <w:rsid w:val="003A4318"/>
    <w:rsid w:val="00431310"/>
    <w:rsid w:val="00482686"/>
    <w:rsid w:val="00486EDE"/>
    <w:rsid w:val="004B628D"/>
    <w:rsid w:val="004C1295"/>
    <w:rsid w:val="004D0263"/>
    <w:rsid w:val="004D536E"/>
    <w:rsid w:val="004E21C4"/>
    <w:rsid w:val="00503E2D"/>
    <w:rsid w:val="00536702"/>
    <w:rsid w:val="005832B3"/>
    <w:rsid w:val="00635E42"/>
    <w:rsid w:val="00640BE4"/>
    <w:rsid w:val="00673D08"/>
    <w:rsid w:val="00682A20"/>
    <w:rsid w:val="00742E74"/>
    <w:rsid w:val="00763F07"/>
    <w:rsid w:val="0079625D"/>
    <w:rsid w:val="007E5ACC"/>
    <w:rsid w:val="008058D3"/>
    <w:rsid w:val="00835362"/>
    <w:rsid w:val="00847649"/>
    <w:rsid w:val="00875F03"/>
    <w:rsid w:val="00893000"/>
    <w:rsid w:val="008A5F36"/>
    <w:rsid w:val="008C0A98"/>
    <w:rsid w:val="008C136A"/>
    <w:rsid w:val="008D1D88"/>
    <w:rsid w:val="00907FE2"/>
    <w:rsid w:val="00963C02"/>
    <w:rsid w:val="009B0D73"/>
    <w:rsid w:val="009B6C65"/>
    <w:rsid w:val="00A01729"/>
    <w:rsid w:val="00A24AE3"/>
    <w:rsid w:val="00A42BBA"/>
    <w:rsid w:val="00A60938"/>
    <w:rsid w:val="00AB0E32"/>
    <w:rsid w:val="00B453EB"/>
    <w:rsid w:val="00BA235E"/>
    <w:rsid w:val="00BA2F28"/>
    <w:rsid w:val="00BB199B"/>
    <w:rsid w:val="00BF23EB"/>
    <w:rsid w:val="00C3237A"/>
    <w:rsid w:val="00C37BE0"/>
    <w:rsid w:val="00C5746F"/>
    <w:rsid w:val="00C679C0"/>
    <w:rsid w:val="00C85CA5"/>
    <w:rsid w:val="00D21F70"/>
    <w:rsid w:val="00D709C6"/>
    <w:rsid w:val="00DA5DCA"/>
    <w:rsid w:val="00DA72B5"/>
    <w:rsid w:val="00DC5FA2"/>
    <w:rsid w:val="00DE2183"/>
    <w:rsid w:val="00E33ADB"/>
    <w:rsid w:val="00E6622D"/>
    <w:rsid w:val="00E84425"/>
    <w:rsid w:val="00EA4B7C"/>
    <w:rsid w:val="00EC7319"/>
    <w:rsid w:val="00ED3559"/>
    <w:rsid w:val="00F36140"/>
    <w:rsid w:val="00F36B7A"/>
    <w:rsid w:val="00F62E0A"/>
    <w:rsid w:val="00F70537"/>
    <w:rsid w:val="00F765DD"/>
    <w:rsid w:val="00F94E57"/>
    <w:rsid w:val="00FA5201"/>
    <w:rsid w:val="00FC47E0"/>
    <w:rsid w:val="00FD1153"/>
    <w:rsid w:val="00FF0E49"/>
    <w:rsid w:val="00FF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15"/>
  </w:style>
  <w:style w:type="paragraph" w:styleId="1">
    <w:name w:val="heading 1"/>
    <w:basedOn w:val="a"/>
    <w:next w:val="a"/>
    <w:link w:val="10"/>
    <w:uiPriority w:val="9"/>
    <w:qFormat/>
    <w:rsid w:val="00DE2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FA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4E21C4"/>
    <w:pPr>
      <w:ind w:left="720"/>
      <w:contextualSpacing/>
    </w:pPr>
  </w:style>
  <w:style w:type="paragraph" w:customStyle="1" w:styleId="consplusnormal">
    <w:name w:val="consplusnormal"/>
    <w:basedOn w:val="a"/>
    <w:rsid w:val="00F36B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a6"/>
    <w:rsid w:val="00F36B7A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rsid w:val="00F36B7A"/>
    <w:rPr>
      <w:rFonts w:eastAsia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DE2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DE218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2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15"/>
  </w:style>
  <w:style w:type="paragraph" w:styleId="1">
    <w:name w:val="heading 1"/>
    <w:basedOn w:val="a"/>
    <w:next w:val="a"/>
    <w:link w:val="10"/>
    <w:uiPriority w:val="9"/>
    <w:qFormat/>
    <w:rsid w:val="00DE2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FA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4E21C4"/>
    <w:pPr>
      <w:ind w:left="720"/>
      <w:contextualSpacing/>
    </w:pPr>
  </w:style>
  <w:style w:type="paragraph" w:customStyle="1" w:styleId="consplusnormal">
    <w:name w:val="consplusnormal"/>
    <w:basedOn w:val="a"/>
    <w:rsid w:val="00F36B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a6"/>
    <w:rsid w:val="00F36B7A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rsid w:val="00F36B7A"/>
    <w:rPr>
      <w:rFonts w:eastAsia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DE2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DE218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2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4F4A2-96C6-45AC-B67B-4E8FF666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Parkina</dc:creator>
  <cp:lastModifiedBy>Валентина Васильевна Вихрова</cp:lastModifiedBy>
  <cp:revision>7</cp:revision>
  <cp:lastPrinted>2018-08-02T06:46:00Z</cp:lastPrinted>
  <dcterms:created xsi:type="dcterms:W3CDTF">2018-08-08T06:21:00Z</dcterms:created>
  <dcterms:modified xsi:type="dcterms:W3CDTF">2018-08-08T06:43:00Z</dcterms:modified>
</cp:coreProperties>
</file>