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505" w:rsidRDefault="003A5096">
      <w:pPr>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71.4pt" o:ole="" fillcolor="window">
            <v:imagedata r:id="rId7" o:title="" blacklevel="6554f"/>
          </v:shape>
          <o:OLEObject Type="Embed" ProgID="Word.Picture.8" ShapeID="_x0000_i1025" DrawAspect="Content" ObjectID="_1608992350" r:id="rId8"/>
        </w:object>
      </w:r>
      <w:r w:rsidR="00390505">
        <w:t xml:space="preserve">   </w:t>
      </w:r>
    </w:p>
    <w:p w:rsidR="009628FE" w:rsidRDefault="00327D65" w:rsidP="009628FE">
      <w:pPr>
        <w:spacing w:line="273" w:lineRule="exact"/>
        <w:jc w:val="center"/>
        <w:rPr>
          <w:b/>
        </w:rPr>
      </w:pPr>
      <w:r w:rsidRPr="00416B7F">
        <w:rPr>
          <w:b/>
        </w:rPr>
        <w:t>АДМИНИСТРАЦИЯ МУНИЦИПАЛЬНОГО ОБРАЗОВАНИЯ</w:t>
      </w:r>
      <w:r w:rsidR="009628FE">
        <w:rPr>
          <w:b/>
        </w:rPr>
        <w:t xml:space="preserve"> </w:t>
      </w:r>
    </w:p>
    <w:p w:rsidR="00327D65" w:rsidRPr="00416B7F" w:rsidRDefault="00327D65" w:rsidP="000434C2">
      <w:pPr>
        <w:spacing w:line="273" w:lineRule="exact"/>
        <w:rPr>
          <w:b/>
        </w:rPr>
      </w:pPr>
      <w:r w:rsidRPr="00416B7F">
        <w:rPr>
          <w:b/>
        </w:rPr>
        <w:t>ЛОМОНОСОВСКИЙ МУНИЦИПАЛЬНЫЙ РАЙ</w:t>
      </w:r>
      <w:r w:rsidR="00C22ED0">
        <w:rPr>
          <w:b/>
        </w:rPr>
        <w:t>О</w:t>
      </w:r>
      <w:r w:rsidRPr="00416B7F">
        <w:rPr>
          <w:b/>
        </w:rPr>
        <w:t xml:space="preserve">Н ЛЕНИНГРАДСКОЙ </w:t>
      </w:r>
      <w:r w:rsidR="000434C2">
        <w:rPr>
          <w:b/>
        </w:rPr>
        <w:t>О</w:t>
      </w:r>
      <w:r w:rsidRPr="00416B7F">
        <w:rPr>
          <w:b/>
        </w:rPr>
        <w:t>БЛАСТИ</w:t>
      </w:r>
    </w:p>
    <w:p w:rsidR="000E275C" w:rsidRDefault="000E275C" w:rsidP="00327D65">
      <w:pPr>
        <w:spacing w:line="273" w:lineRule="exact"/>
        <w:jc w:val="center"/>
        <w:rPr>
          <w:b/>
          <w:sz w:val="28"/>
          <w:szCs w:val="28"/>
        </w:rPr>
      </w:pPr>
    </w:p>
    <w:p w:rsidR="00327D65" w:rsidRPr="00416B7F" w:rsidRDefault="00327D65" w:rsidP="00327D65">
      <w:pPr>
        <w:spacing w:line="273" w:lineRule="exact"/>
        <w:jc w:val="center"/>
        <w:rPr>
          <w:b/>
          <w:sz w:val="28"/>
          <w:szCs w:val="28"/>
        </w:rPr>
      </w:pPr>
      <w:r w:rsidRPr="00416B7F">
        <w:rPr>
          <w:b/>
          <w:sz w:val="28"/>
          <w:szCs w:val="28"/>
        </w:rPr>
        <w:t>ПОСТАНОВЛЕНИЕ</w:t>
      </w:r>
    </w:p>
    <w:p w:rsidR="00161BB9" w:rsidRPr="00726532" w:rsidRDefault="00327D65" w:rsidP="009628FE">
      <w:pPr>
        <w:spacing w:line="273" w:lineRule="exact"/>
      </w:pPr>
      <w:r>
        <w:t>о</w:t>
      </w:r>
      <w:r w:rsidRPr="00327D65">
        <w:t xml:space="preserve">т   </w:t>
      </w:r>
      <w:r w:rsidR="001C1F1F">
        <w:t>27.12.2018</w:t>
      </w:r>
      <w:r w:rsidRPr="00327D65">
        <w:t xml:space="preserve">                                                                                                  </w:t>
      </w:r>
      <w:r w:rsidR="002E0AB1">
        <w:t xml:space="preserve">       </w:t>
      </w:r>
      <w:r w:rsidR="00D64517">
        <w:t xml:space="preserve">   №</w:t>
      </w:r>
      <w:r w:rsidR="00161BB9" w:rsidRPr="00726532">
        <w:t xml:space="preserve">   </w:t>
      </w:r>
      <w:r w:rsidR="001C1F1F">
        <w:t>2244/18</w:t>
      </w:r>
      <w:r w:rsidR="00161BB9" w:rsidRPr="00726532">
        <w:t xml:space="preserve">                                                                                                </w:t>
      </w:r>
    </w:p>
    <w:p w:rsidR="00EC21CC" w:rsidRPr="00846DBD" w:rsidRDefault="00EC21CC" w:rsidP="00EC21CC">
      <w:pPr>
        <w:jc w:val="both"/>
      </w:pPr>
    </w:p>
    <w:tbl>
      <w:tblPr>
        <w:tblW w:w="0" w:type="auto"/>
        <w:tblLayout w:type="fixed"/>
        <w:tblLook w:val="0000"/>
      </w:tblPr>
      <w:tblGrid>
        <w:gridCol w:w="4928"/>
        <w:gridCol w:w="4360"/>
      </w:tblGrid>
      <w:tr w:rsidR="00EC21CC" w:rsidRPr="00846DBD" w:rsidTr="00C75C9F">
        <w:tc>
          <w:tcPr>
            <w:tcW w:w="4928" w:type="dxa"/>
          </w:tcPr>
          <w:p w:rsidR="00EC21CC" w:rsidRPr="00846DBD" w:rsidRDefault="00EC21CC" w:rsidP="00C75C9F">
            <w:pPr>
              <w:jc w:val="both"/>
            </w:pPr>
            <w:r w:rsidRPr="00846DBD">
              <w:t xml:space="preserve">О внесении изменений </w:t>
            </w:r>
            <w:r>
              <w:t>в административный регламент по</w:t>
            </w:r>
            <w:r w:rsidRPr="00846DBD">
              <w:t xml:space="preserve"> предоставлению муниципальной услуги «Выдача градостроительного плана земельного участка»</w:t>
            </w:r>
            <w:r>
              <w:t xml:space="preserve">, утвержденный постановлением </w:t>
            </w:r>
            <w:r w:rsidRPr="00846DBD">
              <w:t>администрации муниципального образования Ломоносовский муниципальный район Ленинградской области от</w:t>
            </w:r>
            <w:r>
              <w:t xml:space="preserve"> 29.11.2017 №2364-р/17</w:t>
            </w:r>
            <w:r w:rsidRPr="00846DBD">
              <w:t xml:space="preserve"> </w:t>
            </w:r>
          </w:p>
        </w:tc>
        <w:tc>
          <w:tcPr>
            <w:tcW w:w="4360" w:type="dxa"/>
          </w:tcPr>
          <w:p w:rsidR="00EC21CC" w:rsidRPr="00895426" w:rsidRDefault="00EC21CC" w:rsidP="00C75C9F">
            <w:pPr>
              <w:jc w:val="both"/>
            </w:pPr>
          </w:p>
        </w:tc>
      </w:tr>
    </w:tbl>
    <w:p w:rsidR="00EC21CC" w:rsidRDefault="00EC21CC" w:rsidP="00EC21CC">
      <w:pPr>
        <w:autoSpaceDE w:val="0"/>
        <w:autoSpaceDN w:val="0"/>
        <w:adjustRightInd w:val="0"/>
        <w:jc w:val="both"/>
      </w:pPr>
    </w:p>
    <w:p w:rsidR="00EC21CC" w:rsidRPr="00735A68" w:rsidRDefault="00EC21CC" w:rsidP="00EC21CC">
      <w:pPr>
        <w:autoSpaceDE w:val="0"/>
        <w:autoSpaceDN w:val="0"/>
        <w:adjustRightInd w:val="0"/>
        <w:ind w:firstLine="540"/>
        <w:jc w:val="both"/>
      </w:pPr>
      <w:r w:rsidRPr="008F467A">
        <w:t xml:space="preserve">В </w:t>
      </w:r>
      <w:r w:rsidRPr="00735A68">
        <w:t xml:space="preserve">соответствии с </w:t>
      </w:r>
      <w:r>
        <w:t xml:space="preserve">Федеральным законом от 27.07.2010 № 210-ФЗ </w:t>
      </w:r>
      <w:r w:rsidRPr="00DC7285">
        <w:t>«Об организации предоставления государственных и муниципальных услуг»,</w:t>
      </w:r>
      <w:r>
        <w:t xml:space="preserve"> </w:t>
      </w:r>
      <w:r w:rsidRPr="00735A68">
        <w:t xml:space="preserve">Федеральным законом от 06.10.2003 </w:t>
      </w:r>
      <w:r w:rsidRPr="00735A68">
        <w:rPr>
          <w:lang w:val="en-US"/>
        </w:rPr>
        <w:t>N</w:t>
      </w:r>
      <w:r w:rsidRPr="00735A68">
        <w:t xml:space="preserve"> 131-ФЗ «Об общих принципах организации местного самоуправления в Российской Федерации», администрация муниципального образования Ломоносовский муниципальный район Ленинградской области,</w:t>
      </w:r>
    </w:p>
    <w:p w:rsidR="00EC21CC" w:rsidRPr="006927FA" w:rsidRDefault="00EC21CC" w:rsidP="00EC21CC">
      <w:pPr>
        <w:pStyle w:val="a8"/>
        <w:tabs>
          <w:tab w:val="left" w:pos="1276"/>
        </w:tabs>
        <w:ind w:right="-142" w:firstLine="851"/>
        <w:contextualSpacing/>
        <w:rPr>
          <w:sz w:val="20"/>
        </w:rPr>
      </w:pPr>
    </w:p>
    <w:p w:rsidR="00EC21CC" w:rsidRDefault="00EC21CC" w:rsidP="00EC21CC">
      <w:pPr>
        <w:tabs>
          <w:tab w:val="left" w:pos="1276"/>
        </w:tabs>
        <w:ind w:right="-142" w:firstLine="851"/>
        <w:jc w:val="center"/>
      </w:pPr>
      <w:proofErr w:type="spellStart"/>
      <w:proofErr w:type="gramStart"/>
      <w:r w:rsidRPr="008F467A">
        <w:t>п</w:t>
      </w:r>
      <w:proofErr w:type="spellEnd"/>
      <w:proofErr w:type="gramEnd"/>
      <w:r w:rsidRPr="008F467A">
        <w:t xml:space="preserve"> о с т а </w:t>
      </w:r>
      <w:proofErr w:type="spellStart"/>
      <w:r w:rsidRPr="008F467A">
        <w:t>н</w:t>
      </w:r>
      <w:proofErr w:type="spellEnd"/>
      <w:r w:rsidRPr="008F467A">
        <w:t xml:space="preserve"> о в л я е т:</w:t>
      </w:r>
    </w:p>
    <w:p w:rsidR="00EC21CC" w:rsidRPr="006927FA" w:rsidRDefault="00EC21CC" w:rsidP="00EC21CC">
      <w:pPr>
        <w:pStyle w:val="a6"/>
        <w:ind w:firstLine="851"/>
        <w:contextualSpacing/>
        <w:jc w:val="center"/>
        <w:rPr>
          <w:sz w:val="20"/>
        </w:rPr>
      </w:pPr>
    </w:p>
    <w:p w:rsidR="00EC21CC" w:rsidRDefault="00EC21CC" w:rsidP="00EC21CC">
      <w:pPr>
        <w:autoSpaceDE w:val="0"/>
        <w:autoSpaceDN w:val="0"/>
        <w:adjustRightInd w:val="0"/>
        <w:ind w:firstLine="540"/>
        <w:jc w:val="both"/>
      </w:pPr>
      <w:r>
        <w:t xml:space="preserve">1. Внести следующие изменения в административный регламент по предоставлению муниципальной услуги «Выдача градостроительного плана земельного участка», утвержденный постановлением администрации муниципального образования Ломоносовский </w:t>
      </w:r>
      <w:r w:rsidRPr="0078303C">
        <w:t xml:space="preserve">муниципальный район Ленинградской области от </w:t>
      </w:r>
      <w:r>
        <w:t>29.11.2017 №2364-р/17:</w:t>
      </w:r>
    </w:p>
    <w:p w:rsidR="00EC21CC" w:rsidRPr="004A2E1F" w:rsidRDefault="00EC21CC" w:rsidP="00EC21CC">
      <w:pPr>
        <w:autoSpaceDE w:val="0"/>
        <w:autoSpaceDN w:val="0"/>
        <w:adjustRightInd w:val="0"/>
        <w:ind w:firstLine="540"/>
        <w:jc w:val="both"/>
      </w:pPr>
      <w:r>
        <w:t>1.1. По всему тексту слова: «</w:t>
      </w:r>
      <w:r w:rsidRPr="00DF26DC">
        <w:t>отдел документооборота и организационной работы комитета по взаимодействию с ор</w:t>
      </w:r>
      <w:r>
        <w:t xml:space="preserve">ганами местного, </w:t>
      </w:r>
      <w:r w:rsidRPr="006B5947">
        <w:t xml:space="preserve">территориями </w:t>
      </w:r>
      <w:r>
        <w:t xml:space="preserve">самоуправления </w:t>
      </w:r>
      <w:r w:rsidRPr="00DF26DC">
        <w:t>и организационной работе Администрации»</w:t>
      </w:r>
      <w:r>
        <w:t xml:space="preserve"> в соответствующих падежах з</w:t>
      </w:r>
      <w:r w:rsidRPr="00DF26DC">
        <w:t xml:space="preserve">аменить словами: </w:t>
      </w:r>
    </w:p>
    <w:p w:rsidR="00EC21CC" w:rsidRDefault="00EC21CC" w:rsidP="00EC21CC">
      <w:pPr>
        <w:autoSpaceDE w:val="0"/>
        <w:autoSpaceDN w:val="0"/>
        <w:adjustRightInd w:val="0"/>
        <w:jc w:val="both"/>
      </w:pPr>
      <w:r>
        <w:rPr>
          <w:sz w:val="27"/>
          <w:szCs w:val="27"/>
        </w:rPr>
        <w:t>«</w:t>
      </w:r>
      <w:r>
        <w:t>отдел</w:t>
      </w:r>
      <w:r w:rsidRPr="006B5947">
        <w:t xml:space="preserve"> документооборота </w:t>
      </w:r>
      <w:r>
        <w:t>управления</w:t>
      </w:r>
      <w:r w:rsidRPr="006B5947">
        <w:t xml:space="preserve"> по взаимодействию с о</w:t>
      </w:r>
      <w:r>
        <w:t>рганами местного самоуправления</w:t>
      </w:r>
      <w:r w:rsidRPr="006B5947">
        <w:t xml:space="preserve"> и организационной работе Администрации</w:t>
      </w:r>
      <w:r>
        <w:t>» в соответствующих падежах.</w:t>
      </w:r>
    </w:p>
    <w:p w:rsidR="00EC21CC" w:rsidRDefault="00EC21CC" w:rsidP="00EC21CC">
      <w:pPr>
        <w:autoSpaceDE w:val="0"/>
        <w:autoSpaceDN w:val="0"/>
        <w:adjustRightInd w:val="0"/>
        <w:ind w:firstLine="540"/>
        <w:jc w:val="both"/>
        <w:rPr>
          <w:color w:val="000000"/>
          <w:sz w:val="27"/>
          <w:szCs w:val="27"/>
        </w:rPr>
      </w:pPr>
      <w:r>
        <w:t>1.2. В подпункте 1.2.2. слова: «</w:t>
      </w:r>
      <w:r w:rsidRPr="005E47CC">
        <w:rPr>
          <w:color w:val="000000"/>
        </w:rPr>
        <w:t>Структурным подразделением администрации муниципального образования Ломоносовский муниципальный район Ленинградской области, ответственными за предоставление муниципальной услуги, является отдел по архитектуре администрации муниципального образования Ломоносовский муниципальный район Ленинградской области (далее – Отдел)</w:t>
      </w:r>
      <w:r>
        <w:rPr>
          <w:color w:val="000000"/>
          <w:sz w:val="27"/>
          <w:szCs w:val="27"/>
        </w:rPr>
        <w:t>»</w:t>
      </w:r>
    </w:p>
    <w:p w:rsidR="00EC21CC" w:rsidRPr="005E47CC" w:rsidRDefault="00EC21CC" w:rsidP="00EC21CC">
      <w:pPr>
        <w:autoSpaceDE w:val="0"/>
        <w:autoSpaceDN w:val="0"/>
        <w:adjustRightInd w:val="0"/>
        <w:ind w:firstLine="540"/>
        <w:jc w:val="both"/>
      </w:pPr>
      <w:r w:rsidRPr="005E47CC">
        <w:rPr>
          <w:color w:val="000000"/>
        </w:rPr>
        <w:t xml:space="preserve">заменить словами: </w:t>
      </w:r>
    </w:p>
    <w:p w:rsidR="00EC21CC" w:rsidRDefault="00EC21CC" w:rsidP="00EC21CC">
      <w:pPr>
        <w:autoSpaceDE w:val="0"/>
        <w:autoSpaceDN w:val="0"/>
        <w:adjustRightInd w:val="0"/>
        <w:ind w:firstLine="540"/>
        <w:jc w:val="both"/>
      </w:pPr>
      <w:r w:rsidRPr="005E47CC">
        <w:rPr>
          <w:color w:val="000000"/>
        </w:rPr>
        <w:t xml:space="preserve">«Структурным подразделением администрации муниципального образования Ломоносовский муниципальный район Ленинградской области, ответственными за предоставление муниципальной услуги, является отдел по архитектуре </w:t>
      </w:r>
      <w:r w:rsidRPr="00A00C2D">
        <w:rPr>
          <w:color w:val="000000"/>
        </w:rPr>
        <w:t>Комитета по управлению муниципальным имуществом и градостроительной деятельности</w:t>
      </w:r>
      <w:r w:rsidRPr="005E47CC">
        <w:rPr>
          <w:color w:val="000000"/>
        </w:rPr>
        <w:t xml:space="preserve"> администрации муниципального образования Ломоносовский муниципальный район Ленинградской области (далее – Отдел).</w:t>
      </w:r>
    </w:p>
    <w:p w:rsidR="00EC21CC" w:rsidRPr="008A32A3" w:rsidRDefault="00EC21CC" w:rsidP="00EC21CC">
      <w:pPr>
        <w:autoSpaceDE w:val="0"/>
        <w:autoSpaceDN w:val="0"/>
        <w:adjustRightInd w:val="0"/>
        <w:ind w:firstLine="540"/>
        <w:jc w:val="both"/>
        <w:rPr>
          <w:color w:val="000000"/>
        </w:rPr>
      </w:pPr>
      <w:r>
        <w:t xml:space="preserve">1.3. Подпункт 1.3.1. </w:t>
      </w:r>
      <w:r w:rsidRPr="008A32A3">
        <w:rPr>
          <w:color w:val="000000"/>
        </w:rPr>
        <w:t>изложить в новой редакции:</w:t>
      </w:r>
    </w:p>
    <w:p w:rsidR="00EC21CC" w:rsidRPr="00A00C2D" w:rsidRDefault="00EC21CC" w:rsidP="00EC21CC">
      <w:pPr>
        <w:pStyle w:val="af2"/>
        <w:spacing w:before="0" w:beforeAutospacing="0" w:after="0" w:afterAutospacing="0"/>
      </w:pPr>
      <w:r w:rsidRPr="008A32A3">
        <w:rPr>
          <w:color w:val="000000"/>
        </w:rPr>
        <w:t>«</w:t>
      </w:r>
      <w:r>
        <w:rPr>
          <w:color w:val="000000"/>
        </w:rPr>
        <w:t xml:space="preserve">1.3.1. </w:t>
      </w:r>
      <w:r w:rsidRPr="00A00C2D">
        <w:rPr>
          <w:color w:val="000000"/>
        </w:rPr>
        <w:t>Информация о месте нахождения и графике работы Администрации.</w:t>
      </w:r>
    </w:p>
    <w:p w:rsidR="00EC21CC" w:rsidRDefault="00EC21CC" w:rsidP="00EC21CC">
      <w:pPr>
        <w:autoSpaceDE w:val="0"/>
        <w:autoSpaceDN w:val="0"/>
        <w:adjustRightInd w:val="0"/>
        <w:jc w:val="both"/>
        <w:rPr>
          <w:color w:val="000000"/>
        </w:rPr>
      </w:pPr>
      <w:proofErr w:type="gramStart"/>
      <w:r w:rsidRPr="00A00C2D">
        <w:rPr>
          <w:color w:val="000000"/>
        </w:rPr>
        <w:t>Место нахождения: 198412, Санкт-Петербург, г. Ломоносов, ул. Владимирская, д. 19/15;</w:t>
      </w:r>
      <w:proofErr w:type="gramEnd"/>
    </w:p>
    <w:p w:rsidR="00EC21CC" w:rsidRPr="00A00C2D" w:rsidRDefault="00EC21CC" w:rsidP="00EC21CC">
      <w:pPr>
        <w:autoSpaceDE w:val="0"/>
        <w:autoSpaceDN w:val="0"/>
        <w:adjustRightInd w:val="0"/>
        <w:jc w:val="both"/>
        <w:rPr>
          <w:color w:val="000000"/>
        </w:rPr>
      </w:pPr>
    </w:p>
    <w:tbl>
      <w:tblPr>
        <w:tblW w:w="9585"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4571"/>
        <w:gridCol w:w="5014"/>
      </w:tblGrid>
      <w:tr w:rsidR="00EC21CC" w:rsidRPr="006B5947" w:rsidTr="00C75C9F">
        <w:trPr>
          <w:tblCellSpacing w:w="0" w:type="dxa"/>
        </w:trPr>
        <w:tc>
          <w:tcPr>
            <w:tcW w:w="9585" w:type="dxa"/>
            <w:gridSpan w:val="2"/>
            <w:tcBorders>
              <w:top w:val="outset" w:sz="6" w:space="0" w:color="auto"/>
              <w:left w:val="outset" w:sz="6" w:space="0" w:color="auto"/>
              <w:bottom w:val="outset" w:sz="6" w:space="0" w:color="auto"/>
              <w:right w:val="outset" w:sz="6" w:space="0" w:color="auto"/>
            </w:tcBorders>
          </w:tcPr>
          <w:p w:rsidR="00EC21CC" w:rsidRPr="00A00C2D" w:rsidRDefault="00EC21CC" w:rsidP="00C75C9F">
            <w:pPr>
              <w:jc w:val="center"/>
            </w:pPr>
            <w:r w:rsidRPr="00A00C2D">
              <w:lastRenderedPageBreak/>
              <w:t xml:space="preserve">Дни недели, время работы отдела документооборота </w:t>
            </w:r>
            <w:r>
              <w:t>управления</w:t>
            </w:r>
            <w:r w:rsidRPr="00A00C2D">
              <w:t xml:space="preserve"> по взаимодействию с органами местного самоуправления и организационной работе Администрации</w:t>
            </w:r>
          </w:p>
        </w:tc>
      </w:tr>
      <w:tr w:rsidR="00EC21CC" w:rsidRPr="006B5947" w:rsidTr="00C75C9F">
        <w:trPr>
          <w:tblCellSpacing w:w="0" w:type="dxa"/>
        </w:trPr>
        <w:tc>
          <w:tcPr>
            <w:tcW w:w="4571" w:type="dxa"/>
            <w:tcBorders>
              <w:top w:val="outset" w:sz="6" w:space="0" w:color="auto"/>
              <w:left w:val="outset" w:sz="6" w:space="0" w:color="auto"/>
              <w:bottom w:val="outset" w:sz="6" w:space="0" w:color="auto"/>
              <w:right w:val="outset" w:sz="6" w:space="0" w:color="auto"/>
            </w:tcBorders>
          </w:tcPr>
          <w:p w:rsidR="00EC21CC" w:rsidRPr="006B5947" w:rsidRDefault="00EC21CC" w:rsidP="00C75C9F">
            <w:pPr>
              <w:spacing w:before="100" w:beforeAutospacing="1" w:after="100" w:afterAutospacing="1"/>
              <w:jc w:val="center"/>
            </w:pPr>
            <w:r w:rsidRPr="006B5947">
              <w:t>Дни недели</w:t>
            </w:r>
          </w:p>
        </w:tc>
        <w:tc>
          <w:tcPr>
            <w:tcW w:w="5014" w:type="dxa"/>
            <w:tcBorders>
              <w:top w:val="outset" w:sz="6" w:space="0" w:color="auto"/>
              <w:left w:val="outset" w:sz="6" w:space="0" w:color="auto"/>
              <w:bottom w:val="outset" w:sz="6" w:space="0" w:color="auto"/>
              <w:right w:val="outset" w:sz="6" w:space="0" w:color="auto"/>
            </w:tcBorders>
          </w:tcPr>
          <w:p w:rsidR="00EC21CC" w:rsidRPr="006B5947" w:rsidRDefault="00EC21CC" w:rsidP="00C75C9F">
            <w:pPr>
              <w:spacing w:before="100" w:beforeAutospacing="1" w:after="100" w:afterAutospacing="1"/>
              <w:jc w:val="center"/>
            </w:pPr>
            <w:r w:rsidRPr="006B5947">
              <w:t>Время</w:t>
            </w:r>
          </w:p>
        </w:tc>
      </w:tr>
      <w:tr w:rsidR="00EC21CC" w:rsidRPr="006B5947" w:rsidTr="00C75C9F">
        <w:trPr>
          <w:tblCellSpacing w:w="0" w:type="dxa"/>
        </w:trPr>
        <w:tc>
          <w:tcPr>
            <w:tcW w:w="4571" w:type="dxa"/>
            <w:tcBorders>
              <w:top w:val="outset" w:sz="6" w:space="0" w:color="auto"/>
              <w:left w:val="outset" w:sz="6" w:space="0" w:color="auto"/>
              <w:bottom w:val="outset" w:sz="6" w:space="0" w:color="auto"/>
              <w:right w:val="outset" w:sz="6" w:space="0" w:color="auto"/>
            </w:tcBorders>
          </w:tcPr>
          <w:p w:rsidR="00EC21CC" w:rsidRPr="006B5947" w:rsidRDefault="00EC21CC" w:rsidP="00C75C9F">
            <w:pPr>
              <w:spacing w:before="100" w:beforeAutospacing="1" w:after="100" w:afterAutospacing="1"/>
            </w:pPr>
            <w:r w:rsidRPr="006B5947">
              <w:t>Вторник</w:t>
            </w:r>
          </w:p>
        </w:tc>
        <w:tc>
          <w:tcPr>
            <w:tcW w:w="5014" w:type="dxa"/>
            <w:tcBorders>
              <w:top w:val="outset" w:sz="6" w:space="0" w:color="auto"/>
              <w:left w:val="outset" w:sz="6" w:space="0" w:color="auto"/>
              <w:bottom w:val="outset" w:sz="6" w:space="0" w:color="auto"/>
              <w:right w:val="outset" w:sz="6" w:space="0" w:color="auto"/>
            </w:tcBorders>
          </w:tcPr>
          <w:p w:rsidR="00EC21CC" w:rsidRDefault="00EC21CC" w:rsidP="00C75C9F">
            <w:r>
              <w:t>С 09.00 до 17.00 (кроме праздничных дней)</w:t>
            </w:r>
          </w:p>
          <w:p w:rsidR="00EC21CC" w:rsidRPr="006B5947" w:rsidRDefault="00EC21CC" w:rsidP="00C75C9F">
            <w:r>
              <w:t>перерыв с 13.00 до 14</w:t>
            </w:r>
            <w:r w:rsidRPr="006B5947">
              <w:t>.00</w:t>
            </w:r>
          </w:p>
        </w:tc>
      </w:tr>
    </w:tbl>
    <w:p w:rsidR="00EC21CC" w:rsidRDefault="00EC21CC" w:rsidP="00EC21CC">
      <w:pPr>
        <w:rPr>
          <w:color w:val="000000"/>
        </w:rPr>
      </w:pPr>
    </w:p>
    <w:p w:rsidR="00EC21CC" w:rsidRPr="00A00C2D" w:rsidRDefault="00EC21CC" w:rsidP="00EC21CC">
      <w:r w:rsidRPr="00A00C2D">
        <w:rPr>
          <w:color w:val="000000"/>
        </w:rPr>
        <w:t>Справочные телефоны Администрации: 8 (812)423-00-30, 8(812)423-06-60;</w:t>
      </w:r>
    </w:p>
    <w:p w:rsidR="00EC21CC" w:rsidRPr="00A00C2D" w:rsidRDefault="00EC21CC" w:rsidP="00EC21CC">
      <w:r w:rsidRPr="00A00C2D">
        <w:rPr>
          <w:color w:val="000000"/>
        </w:rPr>
        <w:t>Факс: 8(812)423-36-90;</w:t>
      </w:r>
    </w:p>
    <w:p w:rsidR="00EC21CC" w:rsidRPr="00A00C2D" w:rsidRDefault="00EC21CC" w:rsidP="00EC21CC">
      <w:r w:rsidRPr="00A00C2D">
        <w:rPr>
          <w:color w:val="000000"/>
        </w:rPr>
        <w:t xml:space="preserve">Адрес электронной почты Администрации: </w:t>
      </w:r>
      <w:hyperlink r:id="rId9" w:history="1">
        <w:r w:rsidRPr="00DA47B0">
          <w:rPr>
            <w:rStyle w:val="aa"/>
            <w:lang w:val="en-US"/>
          </w:rPr>
          <w:t>lmn</w:t>
        </w:r>
        <w:r w:rsidRPr="00DA47B0">
          <w:rPr>
            <w:rStyle w:val="aa"/>
          </w:rPr>
          <w:t>-</w:t>
        </w:r>
        <w:r w:rsidRPr="00DA47B0">
          <w:rPr>
            <w:rStyle w:val="aa"/>
            <w:lang w:val="en-US"/>
          </w:rPr>
          <w:t>reg</w:t>
        </w:r>
        <w:r w:rsidRPr="00DA47B0">
          <w:rPr>
            <w:rStyle w:val="aa"/>
          </w:rPr>
          <w:t>@</w:t>
        </w:r>
        <w:r w:rsidRPr="00DA47B0">
          <w:rPr>
            <w:rStyle w:val="aa"/>
            <w:lang w:val="en-US"/>
          </w:rPr>
          <w:t>lomonosovlo</w:t>
        </w:r>
        <w:r w:rsidRPr="00DA47B0">
          <w:rPr>
            <w:rStyle w:val="aa"/>
          </w:rPr>
          <w:t>.</w:t>
        </w:r>
        <w:r w:rsidRPr="00DA47B0">
          <w:rPr>
            <w:rStyle w:val="aa"/>
            <w:lang w:val="en-US"/>
          </w:rPr>
          <w:t>ru</w:t>
        </w:r>
      </w:hyperlink>
      <w:r w:rsidRPr="00A00C2D">
        <w:rPr>
          <w:color w:val="000000"/>
        </w:rPr>
        <w:t>;</w:t>
      </w:r>
      <w:r>
        <w:rPr>
          <w:color w:val="000000"/>
        </w:rPr>
        <w:t xml:space="preserve"> </w:t>
      </w:r>
      <w:r w:rsidRPr="00A00C2D">
        <w:rPr>
          <w:color w:val="000000"/>
        </w:rPr>
        <w:t>»</w:t>
      </w:r>
    </w:p>
    <w:p w:rsidR="00EC21CC" w:rsidRPr="008A32A3" w:rsidRDefault="00EC21CC" w:rsidP="00EC21CC">
      <w:pPr>
        <w:autoSpaceDE w:val="0"/>
        <w:autoSpaceDN w:val="0"/>
        <w:adjustRightInd w:val="0"/>
        <w:ind w:firstLine="720"/>
        <w:jc w:val="both"/>
        <w:rPr>
          <w:color w:val="000000"/>
        </w:rPr>
      </w:pPr>
      <w:r>
        <w:rPr>
          <w:color w:val="000000"/>
        </w:rPr>
        <w:t xml:space="preserve">1.4. В </w:t>
      </w:r>
      <w:r>
        <w:t>п</w:t>
      </w:r>
      <w:r w:rsidRPr="006769EE">
        <w:t>одпункт</w:t>
      </w:r>
      <w:r>
        <w:t>е</w:t>
      </w:r>
      <w:r w:rsidRPr="006769EE">
        <w:t xml:space="preserve"> 1.3.</w:t>
      </w:r>
      <w:r>
        <w:t>2</w:t>
      </w:r>
      <w:r w:rsidRPr="006769EE">
        <w:t>.</w:t>
      </w:r>
      <w:r>
        <w:t xml:space="preserve"> «</w:t>
      </w:r>
      <w:r w:rsidRPr="008A32A3">
        <w:rPr>
          <w:color w:val="000000"/>
        </w:rPr>
        <w:t>График приема физических и юридических лиц Отделом</w:t>
      </w:r>
      <w:r>
        <w:rPr>
          <w:color w:val="000000"/>
          <w:sz w:val="27"/>
          <w:szCs w:val="27"/>
        </w:rPr>
        <w:t xml:space="preserve">» </w:t>
      </w:r>
      <w:r w:rsidRPr="008A32A3">
        <w:rPr>
          <w:color w:val="000000"/>
        </w:rPr>
        <w:t>изложить в новой редакции:</w:t>
      </w:r>
    </w:p>
    <w:p w:rsidR="00EC21CC" w:rsidRPr="008A32A3" w:rsidRDefault="00EC21CC" w:rsidP="00EC21CC">
      <w:pPr>
        <w:autoSpaceDE w:val="0"/>
        <w:autoSpaceDN w:val="0"/>
        <w:adjustRightInd w:val="0"/>
        <w:jc w:val="both"/>
        <w:rPr>
          <w:color w:val="000000"/>
        </w:rPr>
      </w:pPr>
      <w:r w:rsidRPr="008A32A3">
        <w:rPr>
          <w:color w:val="000000"/>
        </w:rPr>
        <w:t>«</w:t>
      </w:r>
    </w:p>
    <w:tbl>
      <w:tblPr>
        <w:tblW w:w="9396"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4583"/>
        <w:gridCol w:w="4813"/>
      </w:tblGrid>
      <w:tr w:rsidR="00EC21CC" w:rsidRPr="008A32A3" w:rsidTr="00C75C9F">
        <w:trPr>
          <w:trHeight w:val="303"/>
          <w:tblCellSpacing w:w="0" w:type="dxa"/>
        </w:trPr>
        <w:tc>
          <w:tcPr>
            <w:tcW w:w="4583" w:type="dxa"/>
            <w:tcBorders>
              <w:top w:val="outset" w:sz="6" w:space="0" w:color="auto"/>
              <w:left w:val="outset" w:sz="6" w:space="0" w:color="auto"/>
              <w:bottom w:val="outset" w:sz="6" w:space="0" w:color="auto"/>
              <w:right w:val="outset" w:sz="6" w:space="0" w:color="auto"/>
            </w:tcBorders>
          </w:tcPr>
          <w:p w:rsidR="00EC21CC" w:rsidRPr="008A32A3" w:rsidRDefault="00EC21CC" w:rsidP="00C75C9F">
            <w:pPr>
              <w:spacing w:before="100" w:beforeAutospacing="1" w:after="100" w:afterAutospacing="1"/>
              <w:jc w:val="center"/>
            </w:pPr>
            <w:r w:rsidRPr="008A32A3">
              <w:t>Дни недели</w:t>
            </w:r>
          </w:p>
        </w:tc>
        <w:tc>
          <w:tcPr>
            <w:tcW w:w="4813" w:type="dxa"/>
            <w:tcBorders>
              <w:top w:val="outset" w:sz="6" w:space="0" w:color="auto"/>
              <w:left w:val="outset" w:sz="6" w:space="0" w:color="auto"/>
              <w:bottom w:val="outset" w:sz="6" w:space="0" w:color="auto"/>
              <w:right w:val="outset" w:sz="6" w:space="0" w:color="auto"/>
            </w:tcBorders>
          </w:tcPr>
          <w:p w:rsidR="00EC21CC" w:rsidRPr="008A32A3" w:rsidRDefault="00EC21CC" w:rsidP="00C75C9F">
            <w:pPr>
              <w:spacing w:before="100" w:beforeAutospacing="1" w:after="100" w:afterAutospacing="1"/>
              <w:jc w:val="center"/>
            </w:pPr>
            <w:r w:rsidRPr="008A32A3">
              <w:t>Время</w:t>
            </w:r>
          </w:p>
        </w:tc>
      </w:tr>
      <w:tr w:rsidR="00EC21CC" w:rsidRPr="008A32A3" w:rsidTr="00C75C9F">
        <w:trPr>
          <w:trHeight w:val="303"/>
          <w:tblCellSpacing w:w="0" w:type="dxa"/>
        </w:trPr>
        <w:tc>
          <w:tcPr>
            <w:tcW w:w="4583" w:type="dxa"/>
            <w:tcBorders>
              <w:top w:val="outset" w:sz="6" w:space="0" w:color="auto"/>
              <w:left w:val="outset" w:sz="6" w:space="0" w:color="auto"/>
              <w:bottom w:val="outset" w:sz="6" w:space="0" w:color="auto"/>
              <w:right w:val="outset" w:sz="6" w:space="0" w:color="auto"/>
            </w:tcBorders>
          </w:tcPr>
          <w:p w:rsidR="00EC21CC" w:rsidRPr="008A32A3" w:rsidRDefault="00EC21CC" w:rsidP="00C75C9F">
            <w:pPr>
              <w:spacing w:before="100" w:beforeAutospacing="1" w:after="100" w:afterAutospacing="1"/>
            </w:pPr>
            <w:r w:rsidRPr="008A32A3">
              <w:t>Вторник</w:t>
            </w:r>
          </w:p>
        </w:tc>
        <w:tc>
          <w:tcPr>
            <w:tcW w:w="4813" w:type="dxa"/>
            <w:tcBorders>
              <w:top w:val="outset" w:sz="6" w:space="0" w:color="auto"/>
              <w:left w:val="outset" w:sz="6" w:space="0" w:color="auto"/>
              <w:bottom w:val="outset" w:sz="6" w:space="0" w:color="auto"/>
              <w:right w:val="outset" w:sz="6" w:space="0" w:color="auto"/>
            </w:tcBorders>
          </w:tcPr>
          <w:p w:rsidR="00EC21CC" w:rsidRDefault="00EC21CC" w:rsidP="00C75C9F">
            <w:r>
              <w:t xml:space="preserve">с </w:t>
            </w:r>
            <w:r w:rsidRPr="008A32A3">
              <w:t>0</w:t>
            </w:r>
            <w:r>
              <w:t>9.00 до 17</w:t>
            </w:r>
            <w:r w:rsidRPr="008A32A3">
              <w:t xml:space="preserve">.00, </w:t>
            </w:r>
            <w:r>
              <w:t>(кроме праздничных дней)</w:t>
            </w:r>
          </w:p>
          <w:p w:rsidR="00EC21CC" w:rsidRPr="008A32A3" w:rsidRDefault="00EC21CC" w:rsidP="00C75C9F">
            <w:r w:rsidRPr="008A32A3">
              <w:t>перерыв с 13.00 до 14.00</w:t>
            </w:r>
          </w:p>
        </w:tc>
      </w:tr>
    </w:tbl>
    <w:p w:rsidR="00EC21CC" w:rsidRDefault="00EC21CC" w:rsidP="00EC21CC">
      <w:pPr>
        <w:autoSpaceDE w:val="0"/>
        <w:autoSpaceDN w:val="0"/>
        <w:adjustRightInd w:val="0"/>
        <w:jc w:val="both"/>
        <w:rPr>
          <w:color w:val="000000"/>
        </w:rPr>
      </w:pPr>
      <w:r>
        <w:rPr>
          <w:color w:val="000000"/>
        </w:rPr>
        <w:t xml:space="preserve">                                                                                                                                                         »</w:t>
      </w:r>
    </w:p>
    <w:p w:rsidR="00EC21CC" w:rsidRDefault="00EC21CC" w:rsidP="00EC21CC">
      <w:pPr>
        <w:autoSpaceDE w:val="0"/>
        <w:autoSpaceDN w:val="0"/>
        <w:adjustRightInd w:val="0"/>
        <w:ind w:firstLine="567"/>
        <w:jc w:val="both"/>
      </w:pPr>
      <w:r>
        <w:t>1.5. Пункт 4.1. изложить в новой редакции:</w:t>
      </w:r>
    </w:p>
    <w:p w:rsidR="00EC21CC" w:rsidRPr="002B6AB3" w:rsidRDefault="00EC21CC" w:rsidP="00EC21CC">
      <w:pPr>
        <w:pStyle w:val="af2"/>
        <w:spacing w:before="0" w:beforeAutospacing="0" w:after="0" w:afterAutospacing="0"/>
        <w:jc w:val="both"/>
      </w:pPr>
      <w:r w:rsidRPr="002B6AB3">
        <w:t>«</w:t>
      </w:r>
      <w:r w:rsidRPr="002B6AB3">
        <w:rPr>
          <w:color w:val="000000"/>
        </w:rPr>
        <w:t>Предоставление муниципальной услуги включает в себя следующие административные процедуры:</w:t>
      </w:r>
    </w:p>
    <w:p w:rsidR="00EC21CC" w:rsidRPr="002B6AB3" w:rsidRDefault="00EC21CC" w:rsidP="00EC21CC">
      <w:pPr>
        <w:jc w:val="both"/>
      </w:pPr>
      <w:r w:rsidRPr="002B6AB3">
        <w:rPr>
          <w:color w:val="000000"/>
        </w:rPr>
        <w:t>- предоставление информации о предоставлении муниципальной услуги;</w:t>
      </w:r>
    </w:p>
    <w:p w:rsidR="00EC21CC" w:rsidRPr="002B6AB3" w:rsidRDefault="00EC21CC" w:rsidP="00EC21CC">
      <w:pPr>
        <w:jc w:val="both"/>
      </w:pPr>
      <w:r w:rsidRPr="002B6AB3">
        <w:rPr>
          <w:color w:val="000000"/>
        </w:rPr>
        <w:t>- прием документов, необходимых для предоставления муниципальной услуги;</w:t>
      </w:r>
    </w:p>
    <w:p w:rsidR="00EC21CC" w:rsidRPr="002B6AB3" w:rsidRDefault="00EC21CC" w:rsidP="00EC21CC">
      <w:pPr>
        <w:jc w:val="both"/>
      </w:pPr>
      <w:r w:rsidRPr="002B6AB3">
        <w:rPr>
          <w:color w:val="000000"/>
        </w:rPr>
        <w:t>- межведомственное информационное взаимодействие;</w:t>
      </w:r>
    </w:p>
    <w:p w:rsidR="00EC21CC" w:rsidRPr="002B6AB3" w:rsidRDefault="00EC21CC" w:rsidP="00EC21CC">
      <w:pPr>
        <w:jc w:val="both"/>
      </w:pPr>
      <w:r w:rsidRPr="002B6AB3">
        <w:rPr>
          <w:color w:val="000000"/>
        </w:rPr>
        <w:t>- рассмотрение заявления и документов, необходимых для предоставления муниципальной услуги;</w:t>
      </w:r>
    </w:p>
    <w:p w:rsidR="00EC21CC" w:rsidRPr="002B6AB3" w:rsidRDefault="00EC21CC" w:rsidP="00EC21CC">
      <w:pPr>
        <w:jc w:val="both"/>
      </w:pPr>
      <w:r w:rsidRPr="002B6AB3">
        <w:rPr>
          <w:color w:val="000000"/>
        </w:rPr>
        <w:t>- подготовка результата муниципальной услуги;</w:t>
      </w:r>
    </w:p>
    <w:p w:rsidR="00EC21CC" w:rsidRPr="002B6AB3" w:rsidRDefault="00EC21CC" w:rsidP="00EC21CC">
      <w:pPr>
        <w:jc w:val="both"/>
      </w:pPr>
      <w:r w:rsidRPr="002B6AB3">
        <w:rPr>
          <w:color w:val="000000"/>
        </w:rPr>
        <w:t>- выдача заявителю результата муниципальной услуги.</w:t>
      </w:r>
    </w:p>
    <w:p w:rsidR="00EC21CC" w:rsidRPr="002B6AB3" w:rsidRDefault="00EC21CC" w:rsidP="00EC21CC">
      <w:pPr>
        <w:jc w:val="both"/>
      </w:pPr>
      <w:r w:rsidRPr="002B6AB3">
        <w:rPr>
          <w:color w:val="000000"/>
        </w:rPr>
        <w:t> Последовательность административных действий (процедур) по предоставлению муниципальной услуги отражена в блок – схеме, представленной в Приложении № 3 к настоящему Административному регламенту.</w:t>
      </w:r>
    </w:p>
    <w:p w:rsidR="00EC21CC" w:rsidRPr="002B6AB3" w:rsidRDefault="00EC21CC" w:rsidP="00EC21CC">
      <w:pPr>
        <w:autoSpaceDE w:val="0"/>
        <w:autoSpaceDN w:val="0"/>
        <w:adjustRightInd w:val="0"/>
        <w:ind w:firstLine="567"/>
        <w:jc w:val="both"/>
      </w:pPr>
      <w:proofErr w:type="gramStart"/>
      <w:r w:rsidRPr="002B6AB3">
        <w:rPr>
          <w:color w:val="000000"/>
        </w:rPr>
        <w:t>Администрации, предоставляющей муниципальную услугу и ее ответственным лицам запрещено</w:t>
      </w:r>
      <w:proofErr w:type="gramEnd"/>
      <w:r w:rsidRPr="002B6AB3">
        <w:rPr>
          <w:color w:val="000000"/>
        </w:rPr>
        <w:t xml:space="preserve"> требовать от заявителя при осуществлении административных процедур:</w:t>
      </w:r>
    </w:p>
    <w:p w:rsidR="00EC21CC" w:rsidRDefault="00EC21CC" w:rsidP="00EC21CC">
      <w:pPr>
        <w:pStyle w:val="af2"/>
        <w:spacing w:before="0" w:beforeAutospacing="0" w:after="0" w:afterAutospacing="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21CC" w:rsidRDefault="00EC21CC" w:rsidP="00EC21CC">
      <w:pPr>
        <w:pStyle w:val="af2"/>
        <w:spacing w:before="0" w:beforeAutospacing="0" w:after="0" w:afterAutospacing="0"/>
        <w:jc w:val="both"/>
      </w:pPr>
      <w:proofErr w:type="gramStart"/>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Pr>
            <w:rStyle w:val="aa"/>
          </w:rPr>
          <w:t>частью 1 статьи 1</w:t>
        </w:r>
      </w:hyperlink>
      <w:r>
        <w:t xml:space="preserve"> Федерального закона №210–ФЗ от 27.07.2010 «Об организации предоставления государственный и муниципальных услуг» муниципальных</w:t>
      </w:r>
      <w:proofErr w:type="gramEnd"/>
      <w:r>
        <w:t xml:space="preserve"> </w:t>
      </w:r>
      <w:proofErr w:type="gramStart"/>
      <w:r>
        <w:t xml:space="preserve">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Pr>
            <w:rStyle w:val="aa"/>
          </w:rPr>
          <w:t>частью 6</w:t>
        </w:r>
      </w:hyperlink>
      <w:r>
        <w:t xml:space="preserve"> статьи 1 Федерального закона №210–ФЗ от 27.07.2010 «Об организации предоставления государственный и муниципальных услуг» перечень документов.</w:t>
      </w:r>
      <w:proofErr w:type="gramEnd"/>
      <w: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EC21CC" w:rsidRDefault="00EC21CC" w:rsidP="00EC21CC">
      <w:pPr>
        <w:pStyle w:val="af2"/>
        <w:spacing w:before="0" w:beforeAutospacing="0" w:after="0" w:afterAutospacing="0"/>
        <w:jc w:val="both"/>
      </w:pPr>
      <w:proofErr w:type="gramStart"/>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lastRenderedPageBreak/>
        <w:t xml:space="preserve">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Pr>
            <w:rStyle w:val="aa"/>
          </w:rPr>
          <w:t>части 1 статьи 9</w:t>
        </w:r>
      </w:hyperlink>
      <w:r>
        <w:t xml:space="preserve"> Федерального закона №210–ФЗ от 27.07.2010 «Об организации предоставления государственный и муниципальных услуг»;</w:t>
      </w:r>
      <w:proofErr w:type="gramEnd"/>
    </w:p>
    <w:p w:rsidR="00EC21CC" w:rsidRDefault="00EC21CC" w:rsidP="00EC21CC">
      <w:pPr>
        <w:pStyle w:val="af2"/>
        <w:spacing w:before="0" w:beforeAutospacing="0" w:after="0" w:afterAutospacing="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21CC" w:rsidRDefault="00EC21CC" w:rsidP="00EC21CC">
      <w:pPr>
        <w:pStyle w:val="af2"/>
        <w:spacing w:before="0" w:beforeAutospacing="0" w:after="0" w:afterAutospacing="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21CC" w:rsidRDefault="00EC21CC" w:rsidP="00EC21CC">
      <w:pPr>
        <w:pStyle w:val="af2"/>
        <w:spacing w:before="0" w:beforeAutospacing="0" w:after="0" w:afterAutospacing="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21CC" w:rsidRDefault="00EC21CC" w:rsidP="00EC21CC">
      <w:pPr>
        <w:pStyle w:val="af2"/>
        <w:spacing w:before="0" w:beforeAutospacing="0" w:after="0" w:afterAutospacing="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21CC" w:rsidRDefault="00EC21CC" w:rsidP="00EC21CC">
      <w:pPr>
        <w:autoSpaceDE w:val="0"/>
        <w:autoSpaceDN w:val="0"/>
        <w:adjustRightInd w:val="0"/>
        <w:jc w:val="both"/>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history="1">
        <w:r>
          <w:rPr>
            <w:rStyle w:val="aa"/>
          </w:rPr>
          <w:t>частью 1.1 статьи 16</w:t>
        </w:r>
      </w:hyperlink>
      <w:r>
        <w:t xml:space="preserve"> Федерального закона №210–ФЗ от 27.07.2010 «Об организации предоставления государственный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t xml:space="preserve"> </w:t>
      </w:r>
      <w:proofErr w:type="gramStart"/>
      <w: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Pr>
            <w:rStyle w:val="aa"/>
          </w:rPr>
          <w:t>частью 1.1 статьи 16</w:t>
        </w:r>
      </w:hyperlink>
      <w:r>
        <w:t xml:space="preserve"> Федерального закона №210–ФЗ от 27.07.2010 «Об организации предоставления государственный и муниципальных услуг», уведомляется заявитель, а также приносятся извинения за доставленные неудобства.».</w:t>
      </w:r>
      <w:proofErr w:type="gramEnd"/>
    </w:p>
    <w:p w:rsidR="00EC21CC" w:rsidRPr="00036A16" w:rsidRDefault="00EC21CC" w:rsidP="00EC21CC">
      <w:pPr>
        <w:autoSpaceDE w:val="0"/>
        <w:autoSpaceDN w:val="0"/>
        <w:adjustRightInd w:val="0"/>
        <w:ind w:firstLine="720"/>
        <w:jc w:val="both"/>
      </w:pPr>
      <w:r>
        <w:t>1.6. Раздел 6</w:t>
      </w:r>
      <w:r w:rsidRPr="00036A16">
        <w:t xml:space="preserve"> изложить в новой редакции:</w:t>
      </w:r>
    </w:p>
    <w:p w:rsidR="00EC21CC" w:rsidRDefault="00EC21CC" w:rsidP="00EC21CC">
      <w:pPr>
        <w:autoSpaceDE w:val="0"/>
        <w:autoSpaceDN w:val="0"/>
        <w:adjustRightInd w:val="0"/>
        <w:jc w:val="both"/>
      </w:pPr>
      <w:r>
        <w:t>«6.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C21CC" w:rsidRDefault="00EC21CC" w:rsidP="00EC21CC">
      <w:pPr>
        <w:autoSpaceDE w:val="0"/>
        <w:autoSpaceDN w:val="0"/>
        <w:adjustRightInd w:val="0"/>
        <w:ind w:firstLine="720"/>
        <w:jc w:val="both"/>
      </w:pPr>
      <w: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C21CC" w:rsidRDefault="00EC21CC" w:rsidP="00EC21CC">
      <w:pPr>
        <w:autoSpaceDE w:val="0"/>
        <w:autoSpaceDN w:val="0"/>
        <w:adjustRightInd w:val="0"/>
        <w:ind w:firstLine="720"/>
        <w:jc w:val="both"/>
      </w:pPr>
      <w:r>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C21CC" w:rsidRDefault="00EC21CC" w:rsidP="00EC21CC">
      <w:pPr>
        <w:autoSpaceDE w:val="0"/>
        <w:autoSpaceDN w:val="0"/>
        <w:adjustRightInd w:val="0"/>
        <w:jc w:val="both"/>
      </w:pPr>
      <w: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C21CC" w:rsidRDefault="00EC21CC" w:rsidP="00EC21CC">
      <w:pPr>
        <w:autoSpaceDE w:val="0"/>
        <w:autoSpaceDN w:val="0"/>
        <w:adjustRightInd w:val="0"/>
        <w:jc w:val="both"/>
      </w:pPr>
      <w:r>
        <w:t>2) нарушение срока предоставления муниципальной услуги;</w:t>
      </w:r>
    </w:p>
    <w:p w:rsidR="00EC21CC" w:rsidRDefault="00EC21CC" w:rsidP="00EC21CC">
      <w:pPr>
        <w:autoSpaceDE w:val="0"/>
        <w:autoSpaceDN w:val="0"/>
        <w:adjustRightInd w:val="0"/>
        <w:jc w:val="both"/>
      </w:pP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C21CC" w:rsidRDefault="00EC21CC" w:rsidP="00EC21CC">
      <w:pPr>
        <w:autoSpaceDE w:val="0"/>
        <w:autoSpaceDN w:val="0"/>
        <w:adjustRightInd w:val="0"/>
        <w:jc w:val="both"/>
      </w:pPr>
      <w: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C21CC" w:rsidRDefault="00EC21CC" w:rsidP="00EC21CC">
      <w:pPr>
        <w:autoSpaceDE w:val="0"/>
        <w:autoSpaceDN w:val="0"/>
        <w:adjustRightInd w:val="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C21CC" w:rsidRDefault="00EC21CC" w:rsidP="00EC21CC">
      <w:pPr>
        <w:autoSpaceDE w:val="0"/>
        <w:autoSpaceDN w:val="0"/>
        <w:adjustRightInd w:val="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C21CC" w:rsidRDefault="00EC21CC" w:rsidP="00EC21CC">
      <w:pPr>
        <w:autoSpaceDE w:val="0"/>
        <w:autoSpaceDN w:val="0"/>
        <w:adjustRightInd w:val="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C21CC" w:rsidRDefault="00EC21CC" w:rsidP="00EC21CC">
      <w:pPr>
        <w:autoSpaceDE w:val="0"/>
        <w:autoSpaceDN w:val="0"/>
        <w:adjustRightInd w:val="0"/>
        <w:jc w:val="both"/>
      </w:pPr>
      <w:proofErr w:type="gramStart"/>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C21CC" w:rsidRDefault="00EC21CC" w:rsidP="00EC21CC">
      <w:pPr>
        <w:autoSpaceDE w:val="0"/>
        <w:autoSpaceDN w:val="0"/>
        <w:adjustRightInd w:val="0"/>
        <w:jc w:val="both"/>
      </w:pPr>
      <w:r>
        <w:t>8) Нарушение срока или порядка выдачи документов по результатам предоставления государственной услуги;</w:t>
      </w:r>
    </w:p>
    <w:p w:rsidR="00EC21CC" w:rsidRDefault="00EC21CC" w:rsidP="00EC21CC">
      <w:pPr>
        <w:autoSpaceDE w:val="0"/>
        <w:autoSpaceDN w:val="0"/>
        <w:adjustRightInd w:val="0"/>
        <w:jc w:val="both"/>
      </w:pPr>
      <w:proofErr w:type="gramStart"/>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C21CC" w:rsidRDefault="00EC21CC" w:rsidP="00EC21CC">
      <w:pPr>
        <w:autoSpaceDE w:val="0"/>
        <w:autoSpaceDN w:val="0"/>
        <w:adjustRightInd w:val="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C21CC" w:rsidRDefault="00EC21CC" w:rsidP="00EC21CC">
      <w:pPr>
        <w:autoSpaceDE w:val="0"/>
        <w:autoSpaceDN w:val="0"/>
        <w:adjustRightInd w:val="0"/>
        <w:ind w:firstLine="720"/>
        <w:jc w:val="both"/>
      </w:pPr>
      <w:r>
        <w:lastRenderedPageBreak/>
        <w:t>6.3.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C21CC" w:rsidRDefault="00EC21CC" w:rsidP="00EC21CC">
      <w:pPr>
        <w:autoSpaceDE w:val="0"/>
        <w:autoSpaceDN w:val="0"/>
        <w:adjustRightInd w:val="0"/>
        <w:ind w:firstLine="720"/>
        <w:jc w:val="both"/>
      </w:pP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C21CC" w:rsidRDefault="00EC21CC" w:rsidP="00EC21CC">
      <w:pPr>
        <w:autoSpaceDE w:val="0"/>
        <w:autoSpaceDN w:val="0"/>
        <w:adjustRightInd w:val="0"/>
        <w:ind w:firstLine="720"/>
        <w:jc w:val="both"/>
      </w:pPr>
      <w:r>
        <w:t xml:space="preserve">6.4. Основанием для начала процедуры досудебного (внесудебного) обжалования является подача заявителем жалобы, соответствующей требованиям </w:t>
      </w:r>
      <w:proofErr w:type="gramStart"/>
      <w:r>
        <w:t>ч</w:t>
      </w:r>
      <w:proofErr w:type="gramEnd"/>
      <w:r>
        <w:t>. 5 ст. 11.2 Федерального закона от 27.07.2010 № 210-ФЗ.</w:t>
      </w:r>
    </w:p>
    <w:p w:rsidR="00EC21CC" w:rsidRDefault="00EC21CC" w:rsidP="00EC21CC">
      <w:pPr>
        <w:autoSpaceDE w:val="0"/>
        <w:autoSpaceDN w:val="0"/>
        <w:adjustRightInd w:val="0"/>
        <w:jc w:val="both"/>
      </w:pPr>
      <w:r>
        <w:t>В письменной жалобе в обязательном порядке указываются:</w:t>
      </w:r>
    </w:p>
    <w:p w:rsidR="00EC21CC" w:rsidRDefault="00EC21CC" w:rsidP="00EC21CC">
      <w:pPr>
        <w:autoSpaceDE w:val="0"/>
        <w:autoSpaceDN w:val="0"/>
        <w:adjustRightInd w:val="0"/>
        <w:jc w:val="both"/>
      </w:pPr>
      <w: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t>и(</w:t>
      </w:r>
      <w:proofErr w:type="gramEnd"/>
      <w:r>
        <w:t>или) работника, решения и действия (бездействие) которых обжалуются;</w:t>
      </w:r>
    </w:p>
    <w:p w:rsidR="00EC21CC" w:rsidRDefault="00EC21CC" w:rsidP="00EC21CC">
      <w:pPr>
        <w:autoSpaceDE w:val="0"/>
        <w:autoSpaceDN w:val="0"/>
        <w:adjustRightInd w:val="0"/>
        <w:jc w:val="both"/>
      </w:pPr>
      <w:proofErr w:type="gramStart"/>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21CC" w:rsidRDefault="00EC21CC" w:rsidP="00EC21CC">
      <w:pPr>
        <w:autoSpaceDE w:val="0"/>
        <w:autoSpaceDN w:val="0"/>
        <w:adjustRightInd w:val="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C21CC" w:rsidRDefault="00EC21CC" w:rsidP="00EC21CC">
      <w:pPr>
        <w:autoSpaceDE w:val="0"/>
        <w:autoSpaceDN w:val="0"/>
        <w:adjustRightInd w:val="0"/>
        <w:jc w:val="both"/>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C21CC" w:rsidRPr="0041041C" w:rsidRDefault="00EC21CC" w:rsidP="00EC21CC">
      <w:pPr>
        <w:autoSpaceDE w:val="0"/>
        <w:autoSpaceDN w:val="0"/>
        <w:adjustRightInd w:val="0"/>
        <w:jc w:val="both"/>
      </w:pPr>
      <w:r>
        <w:tab/>
      </w:r>
      <w:r w:rsidRPr="0041041C">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EC21CC" w:rsidRDefault="00EC21CC" w:rsidP="00EC21CC">
      <w:pPr>
        <w:autoSpaceDE w:val="0"/>
        <w:autoSpaceDN w:val="0"/>
        <w:adjustRightInd w:val="0"/>
        <w:ind w:firstLine="720"/>
        <w:jc w:val="both"/>
      </w:pPr>
      <w:r>
        <w:t xml:space="preserve">6.6. </w:t>
      </w:r>
      <w:proofErr w:type="gramStart"/>
      <w: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lastRenderedPageBreak/>
        <w:t>«МФЦ» в приеме документов у заявителя либо в исправлении допущенных опечаток и ошибок или в случае обжалования нарушения</w:t>
      </w:r>
      <w:proofErr w:type="gramEnd"/>
      <w:r>
        <w:t xml:space="preserve"> установленного срока таких исправлений - в течение пяти рабочих дней со дня ее регистрации.</w:t>
      </w:r>
    </w:p>
    <w:p w:rsidR="00EC21CC" w:rsidRDefault="00EC21CC" w:rsidP="00EC21CC">
      <w:pPr>
        <w:autoSpaceDE w:val="0"/>
        <w:autoSpaceDN w:val="0"/>
        <w:adjustRightInd w:val="0"/>
        <w:ind w:firstLine="720"/>
        <w:jc w:val="both"/>
      </w:pPr>
      <w:r>
        <w:t>6.7. По результатам рассмотрения жалобы принимается одно из следующих решений:</w:t>
      </w:r>
    </w:p>
    <w:p w:rsidR="00EC21CC" w:rsidRDefault="00EC21CC" w:rsidP="00EC21CC">
      <w:pPr>
        <w:autoSpaceDE w:val="0"/>
        <w:autoSpaceDN w:val="0"/>
        <w:adjustRightInd w:val="0"/>
        <w:jc w:val="both"/>
      </w:pPr>
      <w:proofErr w:type="gramStart"/>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C21CC" w:rsidRDefault="00EC21CC" w:rsidP="00EC21CC">
      <w:pPr>
        <w:autoSpaceDE w:val="0"/>
        <w:autoSpaceDN w:val="0"/>
        <w:adjustRightInd w:val="0"/>
        <w:jc w:val="both"/>
      </w:pPr>
      <w:r>
        <w:t>2) в удовлетворении жалобы отказывается.</w:t>
      </w:r>
    </w:p>
    <w:p w:rsidR="00EC21CC" w:rsidRDefault="00EC21CC" w:rsidP="00EC21CC">
      <w:pPr>
        <w:autoSpaceDE w:val="0"/>
        <w:autoSpaceDN w:val="0"/>
        <w:adjustRightInd w:val="0"/>
        <w:ind w:firstLine="72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21CC" w:rsidRDefault="00EC21CC" w:rsidP="00EC21CC">
      <w:pPr>
        <w:autoSpaceDE w:val="0"/>
        <w:autoSpaceDN w:val="0"/>
        <w:adjustRightInd w:val="0"/>
        <w:ind w:firstLine="72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EC21CC" w:rsidRDefault="00EC21CC" w:rsidP="00EC21CC">
      <w:pPr>
        <w:autoSpaceDE w:val="0"/>
        <w:autoSpaceDN w:val="0"/>
        <w:adjustRightInd w:val="0"/>
        <w:ind w:firstLine="72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21CC" w:rsidRDefault="00EC21CC" w:rsidP="00EC21CC">
      <w:pPr>
        <w:autoSpaceDE w:val="0"/>
        <w:autoSpaceDN w:val="0"/>
        <w:adjustRightInd w:val="0"/>
        <w:ind w:firstLine="72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21CC" w:rsidRDefault="00EC21CC" w:rsidP="00EC21CC">
      <w:pPr>
        <w:pStyle w:val="af2"/>
        <w:ind w:firstLine="720"/>
      </w:pPr>
      <w:r>
        <w:t>1.7. В Приложении № 2 Раздел «</w:t>
      </w:r>
      <w:r w:rsidRPr="0017524F">
        <w:rPr>
          <w:bCs/>
        </w:rPr>
        <w:t>Предоставление услуг в Ломоносовском районе Ленинградской области» изложить в новой редакции:</w:t>
      </w:r>
      <w:r w:rsidRPr="00A14C9B">
        <w:t xml:space="preserve"> </w:t>
      </w:r>
    </w:p>
    <w:p w:rsidR="00EC21CC" w:rsidRPr="00A14C9B" w:rsidRDefault="00EC21CC" w:rsidP="00EC21CC">
      <w:pPr>
        <w:pStyle w:val="af2"/>
      </w:pPr>
      <w:r>
        <w:t>«</w:t>
      </w:r>
    </w:p>
    <w:tbl>
      <w:tblPr>
        <w:tblW w:w="943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541"/>
        <w:gridCol w:w="2954"/>
        <w:gridCol w:w="2177"/>
        <w:gridCol w:w="1890"/>
        <w:gridCol w:w="1873"/>
      </w:tblGrid>
      <w:tr w:rsidR="00EC21CC" w:rsidRPr="00A14C9B" w:rsidTr="00C75C9F">
        <w:trPr>
          <w:trHeight w:val="1455"/>
          <w:tblCellSpacing w:w="0" w:type="dxa"/>
        </w:trPr>
        <w:tc>
          <w:tcPr>
            <w:tcW w:w="450" w:type="dxa"/>
            <w:tcBorders>
              <w:top w:val="outset" w:sz="6" w:space="0" w:color="auto"/>
              <w:left w:val="outset" w:sz="6" w:space="0" w:color="auto"/>
              <w:bottom w:val="outset" w:sz="6" w:space="0" w:color="auto"/>
              <w:right w:val="outset" w:sz="6" w:space="0" w:color="auto"/>
            </w:tcBorders>
          </w:tcPr>
          <w:p w:rsidR="00EC21CC" w:rsidRPr="00A14C9B" w:rsidRDefault="00EC21CC" w:rsidP="00C75C9F">
            <w:pPr>
              <w:spacing w:before="100" w:beforeAutospacing="1" w:after="100" w:afterAutospacing="1" w:line="135" w:lineRule="atLeast"/>
            </w:pPr>
            <w:r w:rsidRPr="00A14C9B">
              <w:t>11</w:t>
            </w:r>
          </w:p>
        </w:tc>
        <w:tc>
          <w:tcPr>
            <w:tcW w:w="2625" w:type="dxa"/>
            <w:tcBorders>
              <w:top w:val="outset" w:sz="6" w:space="0" w:color="auto"/>
              <w:left w:val="outset" w:sz="6" w:space="0" w:color="auto"/>
              <w:bottom w:val="outset" w:sz="6" w:space="0" w:color="auto"/>
              <w:right w:val="outset" w:sz="6" w:space="0" w:color="auto"/>
            </w:tcBorders>
          </w:tcPr>
          <w:p w:rsidR="00EC21CC" w:rsidRPr="00A14C9B" w:rsidRDefault="00EC21CC" w:rsidP="00C75C9F">
            <w:pPr>
              <w:jc w:val="center"/>
            </w:pPr>
            <w:r w:rsidRPr="00A14C9B">
              <w:t>Филиал ГБУ ЛО «МФЦ»</w:t>
            </w:r>
          </w:p>
          <w:p w:rsidR="00EC21CC" w:rsidRPr="00A14C9B" w:rsidRDefault="00EC21CC" w:rsidP="00C75C9F">
            <w:pPr>
              <w:spacing w:line="135" w:lineRule="atLeast"/>
            </w:pPr>
            <w:r w:rsidRPr="00A14C9B">
              <w:t>«Ломоносовский»</w:t>
            </w:r>
          </w:p>
        </w:tc>
        <w:tc>
          <w:tcPr>
            <w:tcW w:w="1935" w:type="dxa"/>
            <w:tcBorders>
              <w:top w:val="outset" w:sz="6" w:space="0" w:color="auto"/>
              <w:left w:val="outset" w:sz="6" w:space="0" w:color="auto"/>
              <w:bottom w:val="outset" w:sz="6" w:space="0" w:color="auto"/>
              <w:right w:val="outset" w:sz="6" w:space="0" w:color="auto"/>
            </w:tcBorders>
          </w:tcPr>
          <w:p w:rsidR="00EC21CC" w:rsidRPr="00A14C9B" w:rsidRDefault="00EC21CC" w:rsidP="00C75C9F">
            <w:smartTag w:uri="urn:schemas-microsoft-com:office:smarttags" w:element="metricconverter">
              <w:smartTagPr>
                <w:attr w:name="ProductID" w:val="198412, г"/>
              </w:smartTagPr>
              <w:r w:rsidRPr="00A14C9B">
                <w:t>198412, г</w:t>
              </w:r>
            </w:smartTag>
            <w:r w:rsidRPr="00A14C9B">
              <w:t>. Санкт-Петербург, г. Ломоносов, Дворцовый проспект, д. 9а</w:t>
            </w:r>
          </w:p>
        </w:tc>
        <w:tc>
          <w:tcPr>
            <w:tcW w:w="1680" w:type="dxa"/>
            <w:tcBorders>
              <w:top w:val="outset" w:sz="6" w:space="0" w:color="auto"/>
              <w:left w:val="outset" w:sz="6" w:space="0" w:color="auto"/>
              <w:bottom w:val="outset" w:sz="6" w:space="0" w:color="auto"/>
              <w:right w:val="outset" w:sz="6" w:space="0" w:color="auto"/>
            </w:tcBorders>
          </w:tcPr>
          <w:p w:rsidR="00EC21CC" w:rsidRPr="00A14C9B" w:rsidRDefault="00EC21CC" w:rsidP="00C75C9F">
            <w:pPr>
              <w:jc w:val="center"/>
            </w:pPr>
            <w:r w:rsidRPr="00A14C9B">
              <w:t>С 9.00 до 21.00</w:t>
            </w:r>
          </w:p>
          <w:p w:rsidR="00EC21CC" w:rsidRPr="00A14C9B" w:rsidRDefault="00EC21CC" w:rsidP="00C75C9F">
            <w:pPr>
              <w:jc w:val="center"/>
            </w:pPr>
            <w:r w:rsidRPr="00A14C9B">
              <w:rPr>
                <w:color w:val="000000"/>
              </w:rPr>
              <w:t>ежедневно,</w:t>
            </w:r>
          </w:p>
          <w:p w:rsidR="00EC21CC" w:rsidRPr="00A14C9B" w:rsidRDefault="00EC21CC" w:rsidP="00C75C9F">
            <w:pPr>
              <w:spacing w:line="135" w:lineRule="atLeast"/>
            </w:pPr>
            <w:r w:rsidRPr="00A14C9B">
              <w:t>без перерыва</w:t>
            </w:r>
          </w:p>
        </w:tc>
        <w:tc>
          <w:tcPr>
            <w:tcW w:w="1665" w:type="dxa"/>
            <w:tcBorders>
              <w:top w:val="outset" w:sz="6" w:space="0" w:color="auto"/>
              <w:left w:val="outset" w:sz="6" w:space="0" w:color="auto"/>
              <w:bottom w:val="outset" w:sz="6" w:space="0" w:color="auto"/>
              <w:right w:val="outset" w:sz="6" w:space="0" w:color="auto"/>
            </w:tcBorders>
          </w:tcPr>
          <w:p w:rsidR="00EC21CC" w:rsidRPr="00A14C9B" w:rsidRDefault="00EC21CC" w:rsidP="00C75C9F">
            <w:pPr>
              <w:jc w:val="center"/>
            </w:pPr>
            <w:r w:rsidRPr="00A14C9B">
              <w:t>8 (800)</w:t>
            </w:r>
          </w:p>
          <w:p w:rsidR="00EC21CC" w:rsidRPr="00A14C9B" w:rsidRDefault="00EC21CC" w:rsidP="00C75C9F">
            <w:pPr>
              <w:spacing w:line="135" w:lineRule="atLeast"/>
              <w:jc w:val="center"/>
            </w:pPr>
            <w:r w:rsidRPr="00A14C9B">
              <w:t>301-47-47</w:t>
            </w:r>
          </w:p>
        </w:tc>
      </w:tr>
    </w:tbl>
    <w:p w:rsidR="00EC21CC" w:rsidRDefault="00EC21CC" w:rsidP="00EC21CC">
      <w:pPr>
        <w:autoSpaceDE w:val="0"/>
        <w:autoSpaceDN w:val="0"/>
        <w:adjustRightInd w:val="0"/>
        <w:ind w:right="-1" w:firstLine="567"/>
        <w:jc w:val="both"/>
      </w:pPr>
      <w:r>
        <w:t xml:space="preserve">                                                                                                                                                </w:t>
      </w:r>
      <w:r w:rsidRPr="00A14C9B">
        <w:t>»</w:t>
      </w:r>
    </w:p>
    <w:p w:rsidR="00EC21CC" w:rsidRDefault="00EC21CC" w:rsidP="00EC21CC">
      <w:pPr>
        <w:autoSpaceDE w:val="0"/>
        <w:autoSpaceDN w:val="0"/>
        <w:adjustRightInd w:val="0"/>
        <w:ind w:firstLine="567"/>
        <w:jc w:val="both"/>
      </w:pPr>
      <w:r>
        <w:t xml:space="preserve">2. Управлению по взаимодействию с органами местного самоуправления и организационной работе администрации </w:t>
      </w:r>
      <w:r w:rsidRPr="004279D1">
        <w:t>муниципального образования</w:t>
      </w:r>
      <w:r w:rsidRPr="008F467A">
        <w:t xml:space="preserve"> Ломоносовский муниципальный район Ленинградской области</w:t>
      </w:r>
      <w:r>
        <w:t xml:space="preserve"> (Ю.Л. </w:t>
      </w:r>
      <w:proofErr w:type="spellStart"/>
      <w:r>
        <w:t>Арутюнянц</w:t>
      </w:r>
      <w:proofErr w:type="spellEnd"/>
      <w:r>
        <w:t>) обеспечить внесение в сведения о муниципальной услуге в реестр муниципальных услуг.</w:t>
      </w:r>
    </w:p>
    <w:p w:rsidR="00EC21CC" w:rsidRDefault="00EC21CC" w:rsidP="00EC21CC">
      <w:pPr>
        <w:autoSpaceDE w:val="0"/>
        <w:autoSpaceDN w:val="0"/>
        <w:adjustRightInd w:val="0"/>
        <w:ind w:firstLine="567"/>
        <w:jc w:val="both"/>
      </w:pPr>
      <w:r>
        <w:t xml:space="preserve">3. Опубликовать </w:t>
      </w:r>
      <w:r w:rsidRPr="008F467A">
        <w:t xml:space="preserve">настоящее постановление в </w:t>
      </w:r>
      <w:r>
        <w:t xml:space="preserve">средствах массовой информации </w:t>
      </w:r>
      <w:r w:rsidRPr="004279D1">
        <w:t>и разместить на официальном сайте муниципального образования</w:t>
      </w:r>
      <w:r w:rsidRPr="008F467A">
        <w:t xml:space="preserve"> Ломоносовский муниципальный район Ленинградской области в информационно-тел</w:t>
      </w:r>
      <w:r>
        <w:t>екоммуникационной сети Интернет</w:t>
      </w:r>
      <w:r w:rsidRPr="008F467A">
        <w:t>.</w:t>
      </w:r>
    </w:p>
    <w:p w:rsidR="00EC21CC" w:rsidRPr="008F467A" w:rsidRDefault="00EC21CC" w:rsidP="00EC21CC">
      <w:pPr>
        <w:ind w:firstLine="567"/>
        <w:jc w:val="both"/>
      </w:pPr>
      <w:r>
        <w:t>4. Настоящее п</w:t>
      </w:r>
      <w:r w:rsidR="001C1F1F">
        <w:t>остановление вступает в силу с 01</w:t>
      </w:r>
      <w:r>
        <w:t>.0</w:t>
      </w:r>
      <w:r w:rsidR="001C1F1F">
        <w:t>2</w:t>
      </w:r>
      <w:r>
        <w:t>.2019.</w:t>
      </w:r>
    </w:p>
    <w:p w:rsidR="00EC21CC" w:rsidRPr="008F467A" w:rsidRDefault="00EC21CC" w:rsidP="00EC21CC">
      <w:pPr>
        <w:pStyle w:val="32"/>
        <w:tabs>
          <w:tab w:val="left" w:pos="851"/>
          <w:tab w:val="left" w:pos="1134"/>
        </w:tabs>
        <w:ind w:left="0" w:firstLine="567"/>
        <w:rPr>
          <w:szCs w:val="24"/>
        </w:rPr>
      </w:pPr>
      <w:r>
        <w:rPr>
          <w:szCs w:val="24"/>
        </w:rPr>
        <w:t>5</w:t>
      </w:r>
      <w:r w:rsidRPr="00EC21CC">
        <w:rPr>
          <w:sz w:val="24"/>
          <w:szCs w:val="24"/>
        </w:rPr>
        <w:t xml:space="preserve">. </w:t>
      </w:r>
      <w:proofErr w:type="gramStart"/>
      <w:r w:rsidRPr="00EC21CC">
        <w:rPr>
          <w:sz w:val="24"/>
          <w:szCs w:val="24"/>
        </w:rPr>
        <w:t>Контроль за</w:t>
      </w:r>
      <w:proofErr w:type="gramEnd"/>
      <w:r w:rsidRPr="00EC21CC">
        <w:rPr>
          <w:sz w:val="24"/>
          <w:szCs w:val="24"/>
        </w:rPr>
        <w:t xml:space="preserve"> исполнением настоящего постановления возложить на заместителя главы администрации А.Р. Гасанова</w:t>
      </w:r>
      <w:r w:rsidRPr="008F467A">
        <w:rPr>
          <w:szCs w:val="24"/>
        </w:rPr>
        <w:t>.</w:t>
      </w:r>
    </w:p>
    <w:p w:rsidR="00EC21CC" w:rsidRPr="00F4554C" w:rsidRDefault="00EC21CC" w:rsidP="00EC21CC">
      <w:pPr>
        <w:tabs>
          <w:tab w:val="num" w:pos="1134"/>
        </w:tabs>
        <w:jc w:val="both"/>
        <w:rPr>
          <w:sz w:val="22"/>
          <w:szCs w:val="22"/>
        </w:rPr>
      </w:pPr>
    </w:p>
    <w:p w:rsidR="00EC21CC" w:rsidRDefault="00EC21CC" w:rsidP="00EC21CC">
      <w:pPr>
        <w:jc w:val="both"/>
      </w:pPr>
    </w:p>
    <w:p w:rsidR="00EC21CC" w:rsidRDefault="00EC21CC" w:rsidP="00EC21CC">
      <w:pPr>
        <w:jc w:val="both"/>
        <w:rPr>
          <w:color w:val="000000"/>
          <w:sz w:val="26"/>
          <w:szCs w:val="26"/>
        </w:rPr>
      </w:pPr>
      <w:r>
        <w:t>Г</w:t>
      </w:r>
      <w:r w:rsidRPr="008F467A">
        <w:t>лав</w:t>
      </w:r>
      <w:r>
        <w:t>а</w:t>
      </w:r>
      <w:r w:rsidRPr="008F467A">
        <w:t xml:space="preserve"> администрации</w:t>
      </w:r>
      <w:r w:rsidRPr="008F467A">
        <w:tab/>
        <w:t xml:space="preserve">  </w:t>
      </w:r>
      <w:r w:rsidRPr="008F467A">
        <w:tab/>
        <w:t xml:space="preserve">      </w:t>
      </w:r>
      <w:r w:rsidRPr="008F467A">
        <w:tab/>
      </w:r>
      <w:r w:rsidRPr="008F467A">
        <w:tab/>
      </w:r>
      <w:r w:rsidRPr="008F467A">
        <w:tab/>
        <w:t xml:space="preserve">    </w:t>
      </w:r>
      <w:r>
        <w:t xml:space="preserve"> </w:t>
      </w:r>
      <w:r w:rsidRPr="008F467A">
        <w:t xml:space="preserve">   </w:t>
      </w:r>
      <w:r>
        <w:t xml:space="preserve">     </w:t>
      </w:r>
      <w:r w:rsidRPr="008F467A">
        <w:t xml:space="preserve">      </w:t>
      </w:r>
      <w:r>
        <w:t xml:space="preserve">            А.О. Кондрашов</w:t>
      </w:r>
    </w:p>
    <w:sectPr w:rsidR="00EC21CC" w:rsidSect="00977F73">
      <w:pgSz w:w="11907" w:h="16840" w:code="9"/>
      <w:pgMar w:top="1134" w:right="992" w:bottom="357" w:left="1276" w:header="567" w:footer="680" w:gutter="0"/>
      <w:cols w:space="709"/>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5BF" w:rsidRDefault="00DE45BF">
      <w:r>
        <w:separator/>
      </w:r>
    </w:p>
  </w:endnote>
  <w:endnote w:type="continuationSeparator" w:id="0">
    <w:p w:rsidR="00DE45BF" w:rsidRDefault="00DE45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GOpus">
    <w:altName w:val="Times New Roman"/>
    <w:panose1 w:val="00000000000000000000"/>
    <w:charset w:val="CC"/>
    <w:family w:val="auto"/>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5BF" w:rsidRDefault="00DE45BF">
      <w:r>
        <w:separator/>
      </w:r>
    </w:p>
  </w:footnote>
  <w:footnote w:type="continuationSeparator" w:id="0">
    <w:p w:rsidR="00DE45BF" w:rsidRDefault="00DE45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D8C"/>
    <w:multiLevelType w:val="hybridMultilevel"/>
    <w:tmpl w:val="993E7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620453"/>
    <w:multiLevelType w:val="multilevel"/>
    <w:tmpl w:val="C500101E"/>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2"/>
      <w:numFmt w:val="decimal"/>
      <w:isLgl/>
      <w:lvlText w:val="%1.%2.%3."/>
      <w:lvlJc w:val="left"/>
      <w:pPr>
        <w:ind w:left="213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
    <w:nsid w:val="053856B7"/>
    <w:multiLevelType w:val="hybridMultilevel"/>
    <w:tmpl w:val="EAAEB8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942685E"/>
    <w:multiLevelType w:val="hybridMultilevel"/>
    <w:tmpl w:val="DBF86BC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D92B7A"/>
    <w:multiLevelType w:val="hybridMultilevel"/>
    <w:tmpl w:val="A4FE275C"/>
    <w:lvl w:ilvl="0" w:tplc="40D0EA22">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F502E26"/>
    <w:multiLevelType w:val="hybridMultilevel"/>
    <w:tmpl w:val="37E011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7653A93"/>
    <w:multiLevelType w:val="multilevel"/>
    <w:tmpl w:val="A79A2D34"/>
    <w:styleLink w:val="WW8Num8"/>
    <w:lvl w:ilvl="0">
      <w:start w:val="2"/>
      <w:numFmt w:val="decimal"/>
      <w:lvlText w:val="%1."/>
      <w:lvlJc w:val="left"/>
      <w:pPr>
        <w:ind w:left="1440" w:hanging="360"/>
      </w:pPr>
      <w:rPr>
        <w:sz w:val="28"/>
        <w:szCs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1D9F1AF0"/>
    <w:multiLevelType w:val="hybridMultilevel"/>
    <w:tmpl w:val="E1787070"/>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6148FC"/>
    <w:multiLevelType w:val="multilevel"/>
    <w:tmpl w:val="630C1F4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9">
    <w:nsid w:val="2E4E17AD"/>
    <w:multiLevelType w:val="hybridMultilevel"/>
    <w:tmpl w:val="AFA02D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97D3593"/>
    <w:multiLevelType w:val="multilevel"/>
    <w:tmpl w:val="0CF69756"/>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1">
    <w:nsid w:val="40316330"/>
    <w:multiLevelType w:val="hybridMultilevel"/>
    <w:tmpl w:val="360CF6B6"/>
    <w:lvl w:ilvl="0" w:tplc="2DD21A1A">
      <w:start w:val="1"/>
      <w:numFmt w:val="bullet"/>
      <w:pStyle w:val="a"/>
      <w:lvlText w:val="-"/>
      <w:lvlJc w:val="left"/>
      <w:pPr>
        <w:tabs>
          <w:tab w:val="num" w:pos="360"/>
        </w:tabs>
        <w:ind w:left="340" w:hanging="340"/>
      </w:pPr>
      <w:rPr>
        <w:rFonts w:ascii="Times New Roman" w:hAnsi="Times New Roman"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2B00C88"/>
    <w:multiLevelType w:val="hybridMultilevel"/>
    <w:tmpl w:val="16BC9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374F62"/>
    <w:multiLevelType w:val="hybridMultilevel"/>
    <w:tmpl w:val="484E41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518D5775"/>
    <w:multiLevelType w:val="singleLevel"/>
    <w:tmpl w:val="68B42900"/>
    <w:lvl w:ilvl="0">
      <w:start w:val="1"/>
      <w:numFmt w:val="bullet"/>
      <w:pStyle w:val="1"/>
      <w:lvlText w:val=""/>
      <w:lvlJc w:val="left"/>
      <w:pPr>
        <w:tabs>
          <w:tab w:val="num" w:pos="1353"/>
        </w:tabs>
        <w:ind w:left="1353" w:hanging="360"/>
      </w:pPr>
      <w:rPr>
        <w:rFonts w:ascii="Symbol" w:hAnsi="Symbol" w:hint="default"/>
      </w:rPr>
    </w:lvl>
  </w:abstractNum>
  <w:abstractNum w:abstractNumId="15">
    <w:nsid w:val="56EC7539"/>
    <w:multiLevelType w:val="multilevel"/>
    <w:tmpl w:val="F76C8FF0"/>
    <w:lvl w:ilvl="0">
      <w:start w:val="1"/>
      <w:numFmt w:val="decimal"/>
      <w:pStyle w:val="3"/>
      <w:lvlText w:val="%1."/>
      <w:lvlJc w:val="left"/>
      <w:pPr>
        <w:tabs>
          <w:tab w:val="num" w:pos="1500"/>
        </w:tabs>
        <w:ind w:left="1500" w:hanging="420"/>
      </w:pPr>
      <w:rPr>
        <w:rFonts w:cs="Times New Roman" w:hint="default"/>
      </w:rPr>
    </w:lvl>
    <w:lvl w:ilvl="1">
      <w:start w:val="1"/>
      <w:numFmt w:val="decimal"/>
      <w:isLgl/>
      <w:lvlText w:val="%1.%2."/>
      <w:lvlJc w:val="left"/>
      <w:pPr>
        <w:tabs>
          <w:tab w:val="num" w:pos="626"/>
        </w:tabs>
        <w:ind w:left="626" w:hanging="435"/>
      </w:pPr>
      <w:rPr>
        <w:rFonts w:cs="Times New Roman" w:hint="default"/>
      </w:rPr>
    </w:lvl>
    <w:lvl w:ilvl="2">
      <w:start w:val="1"/>
      <w:numFmt w:val="decimal"/>
      <w:isLgl/>
      <w:lvlText w:val="%1.%2.%3."/>
      <w:lvlJc w:val="left"/>
      <w:pPr>
        <w:tabs>
          <w:tab w:val="num" w:pos="1337"/>
        </w:tabs>
        <w:ind w:left="1337" w:hanging="720"/>
      </w:pPr>
      <w:rPr>
        <w:rFonts w:cs="Times New Roman" w:hint="default"/>
      </w:rPr>
    </w:lvl>
    <w:lvl w:ilvl="3">
      <w:start w:val="1"/>
      <w:numFmt w:val="decimal"/>
      <w:isLgl/>
      <w:lvlText w:val="%1.%2.%3.%4."/>
      <w:lvlJc w:val="left"/>
      <w:pPr>
        <w:tabs>
          <w:tab w:val="num" w:pos="1763"/>
        </w:tabs>
        <w:ind w:left="1763" w:hanging="720"/>
      </w:pPr>
      <w:rPr>
        <w:rFonts w:cs="Times New Roman" w:hint="default"/>
      </w:rPr>
    </w:lvl>
    <w:lvl w:ilvl="4">
      <w:start w:val="1"/>
      <w:numFmt w:val="decimal"/>
      <w:isLgl/>
      <w:lvlText w:val="%1.%2.%3.%4.%5."/>
      <w:lvlJc w:val="left"/>
      <w:pPr>
        <w:tabs>
          <w:tab w:val="num" w:pos="2549"/>
        </w:tabs>
        <w:ind w:left="2549" w:hanging="1080"/>
      </w:pPr>
      <w:rPr>
        <w:rFonts w:cs="Times New Roman" w:hint="default"/>
      </w:rPr>
    </w:lvl>
    <w:lvl w:ilvl="5">
      <w:start w:val="1"/>
      <w:numFmt w:val="decimal"/>
      <w:isLgl/>
      <w:lvlText w:val="%1.%2.%3.%4.%5.%6."/>
      <w:lvlJc w:val="left"/>
      <w:pPr>
        <w:tabs>
          <w:tab w:val="num" w:pos="2975"/>
        </w:tabs>
        <w:ind w:left="2975" w:hanging="1080"/>
      </w:pPr>
      <w:rPr>
        <w:rFonts w:cs="Times New Roman" w:hint="default"/>
      </w:rPr>
    </w:lvl>
    <w:lvl w:ilvl="6">
      <w:start w:val="1"/>
      <w:numFmt w:val="decimal"/>
      <w:isLgl/>
      <w:lvlText w:val="%1.%2.%3.%4.%5.%6.%7."/>
      <w:lvlJc w:val="left"/>
      <w:pPr>
        <w:tabs>
          <w:tab w:val="num" w:pos="3761"/>
        </w:tabs>
        <w:ind w:left="3761" w:hanging="1440"/>
      </w:pPr>
      <w:rPr>
        <w:rFonts w:cs="Times New Roman" w:hint="default"/>
      </w:rPr>
    </w:lvl>
    <w:lvl w:ilvl="7">
      <w:start w:val="1"/>
      <w:numFmt w:val="decimal"/>
      <w:isLgl/>
      <w:lvlText w:val="%1.%2.%3.%4.%5.%6.%7.%8."/>
      <w:lvlJc w:val="left"/>
      <w:pPr>
        <w:tabs>
          <w:tab w:val="num" w:pos="4187"/>
        </w:tabs>
        <w:ind w:left="4187" w:hanging="1440"/>
      </w:pPr>
      <w:rPr>
        <w:rFonts w:cs="Times New Roman" w:hint="default"/>
      </w:rPr>
    </w:lvl>
    <w:lvl w:ilvl="8">
      <w:start w:val="1"/>
      <w:numFmt w:val="decimal"/>
      <w:isLgl/>
      <w:lvlText w:val="%1.%2.%3.%4.%5.%6.%7.%8.%9."/>
      <w:lvlJc w:val="left"/>
      <w:pPr>
        <w:tabs>
          <w:tab w:val="num" w:pos="4973"/>
        </w:tabs>
        <w:ind w:left="4973" w:hanging="1800"/>
      </w:pPr>
      <w:rPr>
        <w:rFonts w:cs="Times New Roman" w:hint="default"/>
      </w:rPr>
    </w:lvl>
  </w:abstractNum>
  <w:abstractNum w:abstractNumId="16">
    <w:nsid w:val="59E61F8D"/>
    <w:multiLevelType w:val="hybridMultilevel"/>
    <w:tmpl w:val="55AAB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F300BD1"/>
    <w:multiLevelType w:val="hybridMultilevel"/>
    <w:tmpl w:val="AAAE6D82"/>
    <w:lvl w:ilvl="0" w:tplc="29FCF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1F711BC"/>
    <w:multiLevelType w:val="hybridMultilevel"/>
    <w:tmpl w:val="27CAC2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6C41ED5"/>
    <w:multiLevelType w:val="hybridMultilevel"/>
    <w:tmpl w:val="F7A299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15"/>
  </w:num>
  <w:num w:numId="4">
    <w:abstractNumId w:val="0"/>
  </w:num>
  <w:num w:numId="5">
    <w:abstractNumId w:val="18"/>
  </w:num>
  <w:num w:numId="6">
    <w:abstractNumId w:val="16"/>
  </w:num>
  <w:num w:numId="7">
    <w:abstractNumId w:val="5"/>
  </w:num>
  <w:num w:numId="8">
    <w:abstractNumId w:val="4"/>
  </w:num>
  <w:num w:numId="9">
    <w:abstractNumId w:val="2"/>
  </w:num>
  <w:num w:numId="10">
    <w:abstractNumId w:val="13"/>
  </w:num>
  <w:num w:numId="11">
    <w:abstractNumId w:val="17"/>
  </w:num>
  <w:num w:numId="12">
    <w:abstractNumId w:val="1"/>
  </w:num>
  <w:num w:numId="13">
    <w:abstractNumId w:val="12"/>
  </w:num>
  <w:num w:numId="14">
    <w:abstractNumId w:val="6"/>
  </w:num>
  <w:num w:numId="15">
    <w:abstractNumId w:val="19"/>
  </w:num>
  <w:num w:numId="16">
    <w:abstractNumId w:val="7"/>
  </w:num>
  <w:num w:numId="17">
    <w:abstractNumId w:val="9"/>
  </w:num>
  <w:num w:numId="18">
    <w:abstractNumId w:val="3"/>
  </w:num>
  <w:num w:numId="19">
    <w:abstractNumId w:val="10"/>
  </w:num>
  <w:num w:numId="20">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hdrShapeDefaults>
    <o:shapedefaults v:ext="edit" spidmax="3379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2500"/>
    <w:rsid w:val="00024DA5"/>
    <w:rsid w:val="00034F83"/>
    <w:rsid w:val="00040A41"/>
    <w:rsid w:val="000434C2"/>
    <w:rsid w:val="000445AD"/>
    <w:rsid w:val="000556DE"/>
    <w:rsid w:val="0009433C"/>
    <w:rsid w:val="000C1873"/>
    <w:rsid w:val="000D0150"/>
    <w:rsid w:val="000E1F72"/>
    <w:rsid w:val="000E2352"/>
    <w:rsid w:val="000E275C"/>
    <w:rsid w:val="00104E58"/>
    <w:rsid w:val="001127EF"/>
    <w:rsid w:val="00124601"/>
    <w:rsid w:val="00125FF7"/>
    <w:rsid w:val="00136AA8"/>
    <w:rsid w:val="00141E45"/>
    <w:rsid w:val="0014280F"/>
    <w:rsid w:val="00161BB9"/>
    <w:rsid w:val="0017511C"/>
    <w:rsid w:val="00196931"/>
    <w:rsid w:val="001A5133"/>
    <w:rsid w:val="001C1F1F"/>
    <w:rsid w:val="001D3209"/>
    <w:rsid w:val="001E2146"/>
    <w:rsid w:val="001E2556"/>
    <w:rsid w:val="001E3B05"/>
    <w:rsid w:val="0020287B"/>
    <w:rsid w:val="00204ADC"/>
    <w:rsid w:val="00205A45"/>
    <w:rsid w:val="00206AF4"/>
    <w:rsid w:val="00211CE4"/>
    <w:rsid w:val="0022091C"/>
    <w:rsid w:val="00220B03"/>
    <w:rsid w:val="00255CBF"/>
    <w:rsid w:val="00280752"/>
    <w:rsid w:val="00284F41"/>
    <w:rsid w:val="002C3A1C"/>
    <w:rsid w:val="002D4B0E"/>
    <w:rsid w:val="002E03BA"/>
    <w:rsid w:val="002E0AB1"/>
    <w:rsid w:val="002F2A9C"/>
    <w:rsid w:val="00327D65"/>
    <w:rsid w:val="0034526B"/>
    <w:rsid w:val="00357F6F"/>
    <w:rsid w:val="00366D15"/>
    <w:rsid w:val="00390505"/>
    <w:rsid w:val="003934A9"/>
    <w:rsid w:val="00397253"/>
    <w:rsid w:val="003A5096"/>
    <w:rsid w:val="003C407E"/>
    <w:rsid w:val="003C7395"/>
    <w:rsid w:val="003D75C1"/>
    <w:rsid w:val="003E0B88"/>
    <w:rsid w:val="003F478D"/>
    <w:rsid w:val="003F545F"/>
    <w:rsid w:val="003F62E9"/>
    <w:rsid w:val="00416B7F"/>
    <w:rsid w:val="0042455B"/>
    <w:rsid w:val="0042636B"/>
    <w:rsid w:val="00442588"/>
    <w:rsid w:val="004439DA"/>
    <w:rsid w:val="004C30D1"/>
    <w:rsid w:val="004D4E73"/>
    <w:rsid w:val="004F0E6F"/>
    <w:rsid w:val="005140F8"/>
    <w:rsid w:val="00516D10"/>
    <w:rsid w:val="00534981"/>
    <w:rsid w:val="00540E80"/>
    <w:rsid w:val="00541107"/>
    <w:rsid w:val="00544AA6"/>
    <w:rsid w:val="0055785E"/>
    <w:rsid w:val="00562CA1"/>
    <w:rsid w:val="005640D6"/>
    <w:rsid w:val="005673AC"/>
    <w:rsid w:val="00580DA7"/>
    <w:rsid w:val="00595974"/>
    <w:rsid w:val="00597C6C"/>
    <w:rsid w:val="005A0620"/>
    <w:rsid w:val="005A1B94"/>
    <w:rsid w:val="005B619C"/>
    <w:rsid w:val="005C508F"/>
    <w:rsid w:val="005C67D6"/>
    <w:rsid w:val="005D163F"/>
    <w:rsid w:val="00607FB6"/>
    <w:rsid w:val="006163F2"/>
    <w:rsid w:val="00623CE9"/>
    <w:rsid w:val="00631C26"/>
    <w:rsid w:val="0065059A"/>
    <w:rsid w:val="006548F5"/>
    <w:rsid w:val="00687965"/>
    <w:rsid w:val="006935D3"/>
    <w:rsid w:val="006B5DD8"/>
    <w:rsid w:val="006C6365"/>
    <w:rsid w:val="006E2E1E"/>
    <w:rsid w:val="006F0858"/>
    <w:rsid w:val="00721547"/>
    <w:rsid w:val="007425E3"/>
    <w:rsid w:val="00760897"/>
    <w:rsid w:val="007641A5"/>
    <w:rsid w:val="0079549A"/>
    <w:rsid w:val="007A3E93"/>
    <w:rsid w:val="007B2E76"/>
    <w:rsid w:val="007C40AD"/>
    <w:rsid w:val="007D1D20"/>
    <w:rsid w:val="007F0E5D"/>
    <w:rsid w:val="007F3706"/>
    <w:rsid w:val="00804254"/>
    <w:rsid w:val="00804299"/>
    <w:rsid w:val="008247F4"/>
    <w:rsid w:val="00837076"/>
    <w:rsid w:val="00851596"/>
    <w:rsid w:val="00862C40"/>
    <w:rsid w:val="00874752"/>
    <w:rsid w:val="00892FEC"/>
    <w:rsid w:val="008A196A"/>
    <w:rsid w:val="008B1614"/>
    <w:rsid w:val="008B3CA5"/>
    <w:rsid w:val="008B5BBD"/>
    <w:rsid w:val="008C226E"/>
    <w:rsid w:val="008C43DD"/>
    <w:rsid w:val="008C6D51"/>
    <w:rsid w:val="008D20FC"/>
    <w:rsid w:val="008F467A"/>
    <w:rsid w:val="008F4DF7"/>
    <w:rsid w:val="00921FCD"/>
    <w:rsid w:val="00953EDC"/>
    <w:rsid w:val="009555A9"/>
    <w:rsid w:val="009628FE"/>
    <w:rsid w:val="00977F73"/>
    <w:rsid w:val="009926F9"/>
    <w:rsid w:val="009B1F50"/>
    <w:rsid w:val="009B6389"/>
    <w:rsid w:val="009D0ED0"/>
    <w:rsid w:val="009D42FF"/>
    <w:rsid w:val="009D6FA1"/>
    <w:rsid w:val="009F0AA1"/>
    <w:rsid w:val="00A1097B"/>
    <w:rsid w:val="00A114B5"/>
    <w:rsid w:val="00A32BE5"/>
    <w:rsid w:val="00A420FA"/>
    <w:rsid w:val="00A55144"/>
    <w:rsid w:val="00A71D41"/>
    <w:rsid w:val="00A725E3"/>
    <w:rsid w:val="00A726D2"/>
    <w:rsid w:val="00AA70CA"/>
    <w:rsid w:val="00AA74CF"/>
    <w:rsid w:val="00AB0363"/>
    <w:rsid w:val="00AB0613"/>
    <w:rsid w:val="00AB63C0"/>
    <w:rsid w:val="00AC0C77"/>
    <w:rsid w:val="00AC1372"/>
    <w:rsid w:val="00AD2500"/>
    <w:rsid w:val="00AD57C8"/>
    <w:rsid w:val="00B02270"/>
    <w:rsid w:val="00B14C5B"/>
    <w:rsid w:val="00B81428"/>
    <w:rsid w:val="00BA3897"/>
    <w:rsid w:val="00BD1C73"/>
    <w:rsid w:val="00BE069E"/>
    <w:rsid w:val="00C01F32"/>
    <w:rsid w:val="00C0721D"/>
    <w:rsid w:val="00C22ED0"/>
    <w:rsid w:val="00C25AF0"/>
    <w:rsid w:val="00C35136"/>
    <w:rsid w:val="00C41283"/>
    <w:rsid w:val="00C44B4B"/>
    <w:rsid w:val="00C6639E"/>
    <w:rsid w:val="00C8211F"/>
    <w:rsid w:val="00C875D4"/>
    <w:rsid w:val="00C940CA"/>
    <w:rsid w:val="00CA61CC"/>
    <w:rsid w:val="00CB166D"/>
    <w:rsid w:val="00CC7DFF"/>
    <w:rsid w:val="00CF3C17"/>
    <w:rsid w:val="00D30607"/>
    <w:rsid w:val="00D45004"/>
    <w:rsid w:val="00D45641"/>
    <w:rsid w:val="00D469C2"/>
    <w:rsid w:val="00D60392"/>
    <w:rsid w:val="00D64517"/>
    <w:rsid w:val="00D84228"/>
    <w:rsid w:val="00D94753"/>
    <w:rsid w:val="00DA5247"/>
    <w:rsid w:val="00DE45BF"/>
    <w:rsid w:val="00DE7577"/>
    <w:rsid w:val="00E51049"/>
    <w:rsid w:val="00E5165A"/>
    <w:rsid w:val="00E65C7C"/>
    <w:rsid w:val="00E949CA"/>
    <w:rsid w:val="00EC21CC"/>
    <w:rsid w:val="00F10767"/>
    <w:rsid w:val="00F10857"/>
    <w:rsid w:val="00F340B7"/>
    <w:rsid w:val="00F62A99"/>
    <w:rsid w:val="00F81D72"/>
    <w:rsid w:val="00F97EED"/>
    <w:rsid w:val="00FA4C97"/>
    <w:rsid w:val="00FA5B78"/>
    <w:rsid w:val="00FA6D43"/>
    <w:rsid w:val="00FB44CA"/>
    <w:rsid w:val="00FB6FB7"/>
    <w:rsid w:val="00FC041E"/>
    <w:rsid w:val="00FD1601"/>
    <w:rsid w:val="00FE16EC"/>
    <w:rsid w:val="00FF02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0150"/>
    <w:rPr>
      <w:rFonts w:ascii="Times New Roman" w:hAnsi="Times New Roman"/>
      <w:sz w:val="24"/>
      <w:szCs w:val="24"/>
    </w:rPr>
  </w:style>
  <w:style w:type="paragraph" w:styleId="10">
    <w:name w:val="heading 1"/>
    <w:basedOn w:val="a0"/>
    <w:next w:val="a0"/>
    <w:link w:val="11"/>
    <w:uiPriority w:val="99"/>
    <w:qFormat/>
    <w:rsid w:val="000D0150"/>
    <w:pPr>
      <w:keepNext/>
      <w:framePr w:hSpace="180" w:wrap="auto" w:vAnchor="text" w:hAnchor="margin" w:x="108" w:y="182"/>
      <w:jc w:val="center"/>
      <w:outlineLvl w:val="0"/>
    </w:pPr>
    <w:rPr>
      <w:rFonts w:ascii="Arial" w:hAnsi="Arial" w:cs="Arial"/>
      <w:b/>
      <w:bCs/>
      <w:spacing w:val="68"/>
      <w:sz w:val="28"/>
      <w:szCs w:val="28"/>
    </w:rPr>
  </w:style>
  <w:style w:type="paragraph" w:styleId="2">
    <w:name w:val="heading 2"/>
    <w:basedOn w:val="a0"/>
    <w:next w:val="a0"/>
    <w:link w:val="20"/>
    <w:uiPriority w:val="99"/>
    <w:unhideWhenUsed/>
    <w:qFormat/>
    <w:rsid w:val="007F3706"/>
    <w:pPr>
      <w:keepNext/>
      <w:widowControl w:val="0"/>
      <w:spacing w:before="240" w:after="60"/>
      <w:outlineLvl w:val="1"/>
    </w:pPr>
    <w:rPr>
      <w:rFonts w:ascii="Cambria" w:hAnsi="Cambria"/>
      <w:b/>
      <w:bCs/>
      <w:i/>
      <w:iCs/>
      <w:sz w:val="28"/>
      <w:szCs w:val="28"/>
    </w:rPr>
  </w:style>
  <w:style w:type="paragraph" w:styleId="30">
    <w:name w:val="heading 3"/>
    <w:basedOn w:val="a0"/>
    <w:next w:val="a0"/>
    <w:link w:val="31"/>
    <w:uiPriority w:val="9"/>
    <w:qFormat/>
    <w:rsid w:val="002E0AB1"/>
    <w:pPr>
      <w:keepNext/>
      <w:jc w:val="both"/>
      <w:outlineLvl w:val="2"/>
    </w:pPr>
    <w:rPr>
      <w:szCs w:val="20"/>
    </w:rPr>
  </w:style>
  <w:style w:type="paragraph" w:styleId="4">
    <w:name w:val="heading 4"/>
    <w:basedOn w:val="a0"/>
    <w:next w:val="a0"/>
    <w:link w:val="40"/>
    <w:qFormat/>
    <w:rsid w:val="002E0AB1"/>
    <w:pPr>
      <w:keepNext/>
      <w:widowControl w:val="0"/>
      <w:tabs>
        <w:tab w:val="num" w:pos="1134"/>
      </w:tabs>
      <w:spacing w:before="120"/>
      <w:ind w:left="1134" w:hanging="1134"/>
      <w:outlineLvl w:val="3"/>
    </w:pPr>
    <w:rPr>
      <w:rFonts w:ascii="Arial Narrow" w:hAnsi="Arial Narrow"/>
      <w:bCs/>
      <w:color w:val="000080"/>
      <w:szCs w:val="20"/>
    </w:rPr>
  </w:style>
  <w:style w:type="paragraph" w:styleId="5">
    <w:name w:val="heading 5"/>
    <w:basedOn w:val="a0"/>
    <w:next w:val="a0"/>
    <w:link w:val="50"/>
    <w:uiPriority w:val="9"/>
    <w:unhideWhenUsed/>
    <w:qFormat/>
    <w:rsid w:val="00161BB9"/>
    <w:pPr>
      <w:spacing w:before="240" w:after="60" w:line="276" w:lineRule="auto"/>
      <w:outlineLvl w:val="4"/>
    </w:pPr>
    <w:rPr>
      <w:rFonts w:ascii="Calibri" w:hAnsi="Calibri"/>
      <w:b/>
      <w:bCs/>
      <w:i/>
      <w:iCs/>
      <w:sz w:val="26"/>
      <w:szCs w:val="26"/>
      <w:lang w:eastAsia="en-US"/>
    </w:rPr>
  </w:style>
  <w:style w:type="paragraph" w:styleId="6">
    <w:name w:val="heading 6"/>
    <w:basedOn w:val="a0"/>
    <w:next w:val="a0"/>
    <w:link w:val="60"/>
    <w:qFormat/>
    <w:rsid w:val="002E0AB1"/>
    <w:pPr>
      <w:keepNext/>
      <w:widowControl w:val="0"/>
      <w:tabs>
        <w:tab w:val="num" w:pos="1800"/>
      </w:tabs>
      <w:ind w:left="1418" w:hanging="1418"/>
      <w:jc w:val="center"/>
      <w:outlineLvl w:val="5"/>
    </w:pPr>
    <w:rPr>
      <w:rFonts w:ascii="Arial Narrow" w:hAnsi="Arial Narrow"/>
      <w:b/>
      <w:sz w:val="28"/>
      <w:szCs w:val="20"/>
    </w:rPr>
  </w:style>
  <w:style w:type="paragraph" w:styleId="7">
    <w:name w:val="heading 7"/>
    <w:basedOn w:val="a0"/>
    <w:next w:val="a0"/>
    <w:link w:val="70"/>
    <w:uiPriority w:val="9"/>
    <w:qFormat/>
    <w:rsid w:val="002E0AB1"/>
    <w:pPr>
      <w:widowControl w:val="0"/>
      <w:tabs>
        <w:tab w:val="num" w:pos="1800"/>
      </w:tabs>
      <w:spacing w:before="240" w:after="60"/>
      <w:ind w:left="1559" w:hanging="1559"/>
      <w:outlineLvl w:val="6"/>
    </w:pPr>
  </w:style>
  <w:style w:type="paragraph" w:styleId="8">
    <w:name w:val="heading 8"/>
    <w:basedOn w:val="a0"/>
    <w:next w:val="a0"/>
    <w:link w:val="80"/>
    <w:uiPriority w:val="9"/>
    <w:qFormat/>
    <w:rsid w:val="002E0AB1"/>
    <w:pPr>
      <w:keepNext/>
      <w:widowControl w:val="0"/>
      <w:tabs>
        <w:tab w:val="num" w:pos="2160"/>
      </w:tabs>
      <w:spacing w:line="360" w:lineRule="auto"/>
      <w:ind w:left="1701" w:hanging="1701"/>
      <w:jc w:val="both"/>
      <w:outlineLvl w:val="7"/>
    </w:pPr>
    <w:rPr>
      <w:b/>
      <w:bCs/>
      <w:lang w:eastAsia="en-US"/>
    </w:rPr>
  </w:style>
  <w:style w:type="paragraph" w:styleId="9">
    <w:name w:val="heading 9"/>
    <w:basedOn w:val="a0"/>
    <w:next w:val="a0"/>
    <w:link w:val="90"/>
    <w:qFormat/>
    <w:rsid w:val="002E0AB1"/>
    <w:pPr>
      <w:widowControl w:val="0"/>
      <w:tabs>
        <w:tab w:val="num" w:pos="2520"/>
      </w:tabs>
      <w:spacing w:before="240" w:after="60"/>
      <w:ind w:left="1843" w:hanging="1843"/>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0D0150"/>
    <w:rPr>
      <w:rFonts w:ascii="Cambria" w:eastAsia="Times New Roman" w:hAnsi="Cambria" w:cs="Times New Roman"/>
      <w:b/>
      <w:bCs/>
      <w:kern w:val="32"/>
      <w:sz w:val="32"/>
      <w:szCs w:val="32"/>
    </w:rPr>
  </w:style>
  <w:style w:type="character" w:customStyle="1" w:styleId="20">
    <w:name w:val="Заголовок 2 Знак"/>
    <w:basedOn w:val="a1"/>
    <w:link w:val="2"/>
    <w:uiPriority w:val="99"/>
    <w:locked/>
    <w:rsid w:val="007F3706"/>
    <w:rPr>
      <w:rFonts w:ascii="Cambria" w:hAnsi="Cambria" w:cs="Times New Roman"/>
      <w:b/>
      <w:bCs/>
      <w:i/>
      <w:iCs/>
      <w:snapToGrid w:val="0"/>
      <w:sz w:val="28"/>
      <w:szCs w:val="28"/>
    </w:rPr>
  </w:style>
  <w:style w:type="character" w:customStyle="1" w:styleId="31">
    <w:name w:val="Заголовок 3 Знак"/>
    <w:basedOn w:val="a1"/>
    <w:link w:val="30"/>
    <w:uiPriority w:val="9"/>
    <w:locked/>
    <w:rsid w:val="002E0AB1"/>
    <w:rPr>
      <w:rFonts w:ascii="Times New Roman" w:hAnsi="Times New Roman" w:cs="Times New Roman"/>
      <w:sz w:val="20"/>
      <w:szCs w:val="20"/>
    </w:rPr>
  </w:style>
  <w:style w:type="character" w:customStyle="1" w:styleId="40">
    <w:name w:val="Заголовок 4 Знак"/>
    <w:basedOn w:val="a1"/>
    <w:link w:val="4"/>
    <w:locked/>
    <w:rsid w:val="002E0AB1"/>
    <w:rPr>
      <w:rFonts w:ascii="Arial Narrow" w:hAnsi="Arial Narrow" w:cs="Times New Roman"/>
      <w:bCs/>
      <w:color w:val="000080"/>
      <w:sz w:val="20"/>
      <w:szCs w:val="20"/>
    </w:rPr>
  </w:style>
  <w:style w:type="character" w:customStyle="1" w:styleId="60">
    <w:name w:val="Заголовок 6 Знак"/>
    <w:basedOn w:val="a1"/>
    <w:link w:val="6"/>
    <w:locked/>
    <w:rsid w:val="002E0AB1"/>
    <w:rPr>
      <w:rFonts w:ascii="Arial Narrow" w:hAnsi="Arial Narrow" w:cs="Times New Roman"/>
      <w:b/>
      <w:sz w:val="20"/>
      <w:szCs w:val="20"/>
    </w:rPr>
  </w:style>
  <w:style w:type="character" w:customStyle="1" w:styleId="70">
    <w:name w:val="Заголовок 7 Знак"/>
    <w:basedOn w:val="a1"/>
    <w:link w:val="7"/>
    <w:uiPriority w:val="9"/>
    <w:locked/>
    <w:rsid w:val="002E0AB1"/>
    <w:rPr>
      <w:rFonts w:ascii="Times New Roman" w:hAnsi="Times New Roman" w:cs="Times New Roman"/>
      <w:sz w:val="24"/>
      <w:szCs w:val="24"/>
    </w:rPr>
  </w:style>
  <w:style w:type="character" w:customStyle="1" w:styleId="80">
    <w:name w:val="Заголовок 8 Знак"/>
    <w:basedOn w:val="a1"/>
    <w:link w:val="8"/>
    <w:uiPriority w:val="9"/>
    <w:locked/>
    <w:rsid w:val="002E0AB1"/>
    <w:rPr>
      <w:rFonts w:ascii="Times New Roman" w:hAnsi="Times New Roman" w:cs="Times New Roman"/>
      <w:b/>
      <w:bCs/>
      <w:sz w:val="24"/>
      <w:szCs w:val="24"/>
      <w:lang w:eastAsia="en-US"/>
    </w:rPr>
  </w:style>
  <w:style w:type="character" w:customStyle="1" w:styleId="90">
    <w:name w:val="Заголовок 9 Знак"/>
    <w:basedOn w:val="a1"/>
    <w:link w:val="9"/>
    <w:locked/>
    <w:rsid w:val="002E0AB1"/>
    <w:rPr>
      <w:rFonts w:ascii="Arial" w:hAnsi="Arial" w:cs="Arial"/>
    </w:rPr>
  </w:style>
  <w:style w:type="paragraph" w:styleId="a4">
    <w:name w:val="Balloon Text"/>
    <w:basedOn w:val="a0"/>
    <w:link w:val="a5"/>
    <w:uiPriority w:val="99"/>
    <w:rsid w:val="000D0150"/>
    <w:rPr>
      <w:rFonts w:ascii="Tahoma" w:hAnsi="Tahoma" w:cs="Tahoma"/>
      <w:sz w:val="16"/>
      <w:szCs w:val="16"/>
    </w:rPr>
  </w:style>
  <w:style w:type="character" w:customStyle="1" w:styleId="a5">
    <w:name w:val="Текст выноски Знак"/>
    <w:basedOn w:val="a1"/>
    <w:link w:val="a4"/>
    <w:uiPriority w:val="99"/>
    <w:locked/>
    <w:rsid w:val="000D0150"/>
    <w:rPr>
      <w:rFonts w:ascii="Tahoma" w:hAnsi="Tahoma" w:cs="Tahoma"/>
      <w:sz w:val="16"/>
      <w:szCs w:val="16"/>
    </w:rPr>
  </w:style>
  <w:style w:type="paragraph" w:styleId="a6">
    <w:name w:val="Body Text"/>
    <w:basedOn w:val="a0"/>
    <w:link w:val="a7"/>
    <w:uiPriority w:val="99"/>
    <w:rsid w:val="000D0150"/>
    <w:pPr>
      <w:jc w:val="both"/>
    </w:pPr>
    <w:rPr>
      <w:sz w:val="28"/>
      <w:szCs w:val="28"/>
    </w:rPr>
  </w:style>
  <w:style w:type="character" w:customStyle="1" w:styleId="a7">
    <w:name w:val="Основной текст Знак"/>
    <w:basedOn w:val="a1"/>
    <w:link w:val="a6"/>
    <w:uiPriority w:val="99"/>
    <w:locked/>
    <w:rsid w:val="000D0150"/>
    <w:rPr>
      <w:rFonts w:ascii="Times New Roman" w:hAnsi="Times New Roman" w:cs="Times New Roman"/>
      <w:sz w:val="24"/>
      <w:szCs w:val="24"/>
    </w:rPr>
  </w:style>
  <w:style w:type="paragraph" w:styleId="21">
    <w:name w:val="Body Text 2"/>
    <w:basedOn w:val="a0"/>
    <w:link w:val="22"/>
    <w:uiPriority w:val="99"/>
    <w:rsid w:val="000D0150"/>
    <w:pPr>
      <w:jc w:val="both"/>
    </w:pPr>
  </w:style>
  <w:style w:type="character" w:customStyle="1" w:styleId="22">
    <w:name w:val="Основной текст 2 Знак"/>
    <w:basedOn w:val="a1"/>
    <w:link w:val="21"/>
    <w:uiPriority w:val="99"/>
    <w:semiHidden/>
    <w:locked/>
    <w:rsid w:val="000D0150"/>
    <w:rPr>
      <w:rFonts w:ascii="Times New Roman" w:hAnsi="Times New Roman" w:cs="Times New Roman"/>
      <w:sz w:val="24"/>
      <w:szCs w:val="24"/>
    </w:rPr>
  </w:style>
  <w:style w:type="paragraph" w:styleId="a8">
    <w:name w:val="Body Text Indent"/>
    <w:basedOn w:val="a0"/>
    <w:link w:val="a9"/>
    <w:uiPriority w:val="99"/>
    <w:unhideWhenUsed/>
    <w:rsid w:val="00327D65"/>
    <w:pPr>
      <w:spacing w:after="120"/>
      <w:ind w:left="283"/>
    </w:pPr>
  </w:style>
  <w:style w:type="character" w:customStyle="1" w:styleId="a9">
    <w:name w:val="Основной текст с отступом Знак"/>
    <w:basedOn w:val="a1"/>
    <w:link w:val="a8"/>
    <w:uiPriority w:val="99"/>
    <w:locked/>
    <w:rsid w:val="00327D65"/>
    <w:rPr>
      <w:rFonts w:ascii="Times New Roman" w:hAnsi="Times New Roman" w:cs="Times New Roman"/>
      <w:sz w:val="24"/>
      <w:szCs w:val="24"/>
    </w:rPr>
  </w:style>
  <w:style w:type="paragraph" w:styleId="32">
    <w:name w:val="Body Text Indent 3"/>
    <w:basedOn w:val="a0"/>
    <w:link w:val="33"/>
    <w:uiPriority w:val="99"/>
    <w:unhideWhenUsed/>
    <w:rsid w:val="00327D65"/>
    <w:pPr>
      <w:spacing w:after="120"/>
      <w:ind w:left="283"/>
    </w:pPr>
    <w:rPr>
      <w:sz w:val="16"/>
      <w:szCs w:val="16"/>
    </w:rPr>
  </w:style>
  <w:style w:type="character" w:customStyle="1" w:styleId="33">
    <w:name w:val="Основной текст с отступом 3 Знак"/>
    <w:basedOn w:val="a1"/>
    <w:link w:val="32"/>
    <w:uiPriority w:val="99"/>
    <w:locked/>
    <w:rsid w:val="00327D65"/>
    <w:rPr>
      <w:rFonts w:ascii="Times New Roman" w:hAnsi="Times New Roman" w:cs="Times New Roman"/>
      <w:sz w:val="16"/>
      <w:szCs w:val="16"/>
    </w:rPr>
  </w:style>
  <w:style w:type="paragraph" w:customStyle="1" w:styleId="ConsPlusNonformat">
    <w:name w:val="ConsPlusNonformat"/>
    <w:uiPriority w:val="99"/>
    <w:rsid w:val="00327D65"/>
    <w:pPr>
      <w:widowControl w:val="0"/>
      <w:autoSpaceDE w:val="0"/>
      <w:autoSpaceDN w:val="0"/>
      <w:adjustRightInd w:val="0"/>
    </w:pPr>
    <w:rPr>
      <w:rFonts w:ascii="Courier New" w:hAnsi="Courier New" w:cs="Courier New"/>
    </w:rPr>
  </w:style>
  <w:style w:type="paragraph" w:customStyle="1" w:styleId="ConsPlusNormal">
    <w:name w:val="ConsPlusNormal"/>
    <w:rsid w:val="00327D65"/>
    <w:pPr>
      <w:autoSpaceDE w:val="0"/>
      <w:autoSpaceDN w:val="0"/>
      <w:adjustRightInd w:val="0"/>
      <w:ind w:firstLine="720"/>
    </w:pPr>
    <w:rPr>
      <w:rFonts w:ascii="Arial" w:hAnsi="Arial" w:cs="Arial"/>
    </w:rPr>
  </w:style>
  <w:style w:type="character" w:styleId="aa">
    <w:name w:val="Hyperlink"/>
    <w:basedOn w:val="a1"/>
    <w:unhideWhenUsed/>
    <w:rsid w:val="00327D65"/>
    <w:rPr>
      <w:rFonts w:cs="Times New Roman"/>
      <w:color w:val="0000FF"/>
      <w:u w:val="single"/>
    </w:rPr>
  </w:style>
  <w:style w:type="paragraph" w:styleId="ab">
    <w:name w:val="List Paragraph"/>
    <w:basedOn w:val="a0"/>
    <w:uiPriority w:val="99"/>
    <w:qFormat/>
    <w:rsid w:val="002E0AB1"/>
    <w:pPr>
      <w:spacing w:after="200" w:line="276" w:lineRule="auto"/>
      <w:ind w:left="720"/>
    </w:pPr>
    <w:rPr>
      <w:rFonts w:ascii="Calibri" w:hAnsi="Calibri" w:cs="Calibri"/>
      <w:sz w:val="22"/>
      <w:szCs w:val="22"/>
    </w:rPr>
  </w:style>
  <w:style w:type="character" w:styleId="ac">
    <w:name w:val="annotation reference"/>
    <w:basedOn w:val="a1"/>
    <w:uiPriority w:val="99"/>
    <w:unhideWhenUsed/>
    <w:rsid w:val="00327D65"/>
    <w:rPr>
      <w:rFonts w:cs="Times New Roman"/>
      <w:sz w:val="16"/>
    </w:rPr>
  </w:style>
  <w:style w:type="paragraph" w:styleId="ad">
    <w:name w:val="annotation text"/>
    <w:basedOn w:val="a0"/>
    <w:link w:val="ae"/>
    <w:uiPriority w:val="99"/>
    <w:unhideWhenUsed/>
    <w:rsid w:val="00327D65"/>
    <w:pPr>
      <w:spacing w:after="200"/>
    </w:pPr>
    <w:rPr>
      <w:rFonts w:ascii="Calibri" w:hAnsi="Calibri"/>
      <w:sz w:val="20"/>
      <w:szCs w:val="20"/>
      <w:lang w:eastAsia="en-US"/>
    </w:rPr>
  </w:style>
  <w:style w:type="character" w:customStyle="1" w:styleId="ae">
    <w:name w:val="Текст примечания Знак"/>
    <w:basedOn w:val="a1"/>
    <w:link w:val="ad"/>
    <w:uiPriority w:val="99"/>
    <w:locked/>
    <w:rsid w:val="00327D65"/>
    <w:rPr>
      <w:rFonts w:ascii="Calibri" w:hAnsi="Calibri" w:cs="Times New Roman"/>
      <w:sz w:val="20"/>
      <w:szCs w:val="20"/>
      <w:lang w:eastAsia="en-US"/>
    </w:rPr>
  </w:style>
  <w:style w:type="paragraph" w:styleId="af">
    <w:name w:val="annotation subject"/>
    <w:basedOn w:val="ad"/>
    <w:next w:val="ad"/>
    <w:link w:val="af0"/>
    <w:uiPriority w:val="99"/>
    <w:unhideWhenUsed/>
    <w:rsid w:val="00327D65"/>
    <w:rPr>
      <w:b/>
      <w:bCs/>
    </w:rPr>
  </w:style>
  <w:style w:type="character" w:customStyle="1" w:styleId="af0">
    <w:name w:val="Тема примечания Знак"/>
    <w:basedOn w:val="ae"/>
    <w:link w:val="af"/>
    <w:uiPriority w:val="99"/>
    <w:locked/>
    <w:rsid w:val="00327D65"/>
    <w:rPr>
      <w:b/>
      <w:bCs/>
    </w:rPr>
  </w:style>
  <w:style w:type="paragraph" w:styleId="af1">
    <w:name w:val="Revision"/>
    <w:hidden/>
    <w:uiPriority w:val="99"/>
    <w:semiHidden/>
    <w:rsid w:val="00327D65"/>
    <w:rPr>
      <w:sz w:val="22"/>
      <w:szCs w:val="22"/>
      <w:lang w:eastAsia="en-US"/>
    </w:rPr>
  </w:style>
  <w:style w:type="paragraph" w:styleId="af2">
    <w:name w:val="Normal (Web)"/>
    <w:basedOn w:val="a0"/>
    <w:rsid w:val="00327D65"/>
    <w:pPr>
      <w:spacing w:before="100" w:beforeAutospacing="1" w:after="100" w:afterAutospacing="1"/>
    </w:pPr>
  </w:style>
  <w:style w:type="paragraph" w:styleId="af3">
    <w:name w:val="header"/>
    <w:basedOn w:val="a0"/>
    <w:link w:val="af4"/>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af4">
    <w:name w:val="Верхний колонтитул Знак"/>
    <w:basedOn w:val="a1"/>
    <w:link w:val="af3"/>
    <w:uiPriority w:val="99"/>
    <w:locked/>
    <w:rsid w:val="00327D65"/>
    <w:rPr>
      <w:rFonts w:ascii="Calibri" w:hAnsi="Calibri" w:cs="Times New Roman"/>
      <w:lang w:eastAsia="en-US"/>
    </w:rPr>
  </w:style>
  <w:style w:type="character" w:styleId="af5">
    <w:name w:val="page number"/>
    <w:basedOn w:val="a1"/>
    <w:uiPriority w:val="99"/>
    <w:rsid w:val="00327D65"/>
    <w:rPr>
      <w:rFonts w:cs="Times New Roman"/>
    </w:rPr>
  </w:style>
  <w:style w:type="paragraph" w:styleId="af6">
    <w:name w:val="footer"/>
    <w:basedOn w:val="a0"/>
    <w:link w:val="af7"/>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af7">
    <w:name w:val="Нижний колонтитул Знак"/>
    <w:basedOn w:val="a1"/>
    <w:link w:val="af6"/>
    <w:uiPriority w:val="99"/>
    <w:locked/>
    <w:rsid w:val="00327D65"/>
    <w:rPr>
      <w:rFonts w:ascii="Calibri" w:hAnsi="Calibri" w:cs="Times New Roman"/>
      <w:lang w:eastAsia="en-US"/>
    </w:rPr>
  </w:style>
  <w:style w:type="paragraph" w:styleId="af8">
    <w:name w:val="Title"/>
    <w:basedOn w:val="a0"/>
    <w:link w:val="af9"/>
    <w:qFormat/>
    <w:rsid w:val="0022091C"/>
    <w:pPr>
      <w:jc w:val="center"/>
    </w:pPr>
    <w:rPr>
      <w:b/>
      <w:szCs w:val="20"/>
    </w:rPr>
  </w:style>
  <w:style w:type="character" w:customStyle="1" w:styleId="af9">
    <w:name w:val="Название Знак"/>
    <w:basedOn w:val="a1"/>
    <w:link w:val="af8"/>
    <w:uiPriority w:val="99"/>
    <w:locked/>
    <w:rsid w:val="0022091C"/>
    <w:rPr>
      <w:rFonts w:ascii="Times New Roman" w:hAnsi="Times New Roman" w:cs="Times New Roman"/>
      <w:b/>
      <w:sz w:val="20"/>
      <w:szCs w:val="20"/>
    </w:rPr>
  </w:style>
  <w:style w:type="paragraph" w:customStyle="1" w:styleId="ConsPlusTitle">
    <w:name w:val="ConsPlusTitle"/>
    <w:uiPriority w:val="99"/>
    <w:rsid w:val="008F4DF7"/>
    <w:pPr>
      <w:widowControl w:val="0"/>
      <w:autoSpaceDE w:val="0"/>
      <w:autoSpaceDN w:val="0"/>
      <w:adjustRightInd w:val="0"/>
    </w:pPr>
    <w:rPr>
      <w:rFonts w:ascii="Arial" w:hAnsi="Arial" w:cs="Arial"/>
      <w:b/>
      <w:bCs/>
    </w:rPr>
  </w:style>
  <w:style w:type="paragraph" w:customStyle="1" w:styleId="12">
    <w:name w:val="Абзац списка1"/>
    <w:basedOn w:val="a0"/>
    <w:rsid w:val="008F4DF7"/>
    <w:pPr>
      <w:ind w:left="720"/>
      <w:contextualSpacing/>
    </w:pPr>
  </w:style>
  <w:style w:type="paragraph" w:customStyle="1" w:styleId="afa">
    <w:name w:val="Текст простой"/>
    <w:basedOn w:val="a0"/>
    <w:link w:val="afb"/>
    <w:qFormat/>
    <w:rsid w:val="008F4DF7"/>
    <w:pPr>
      <w:spacing w:before="120" w:after="120"/>
      <w:ind w:firstLine="709"/>
      <w:jc w:val="both"/>
    </w:pPr>
    <w:rPr>
      <w:sz w:val="28"/>
      <w:szCs w:val="20"/>
      <w:lang w:eastAsia="en-US"/>
    </w:rPr>
  </w:style>
  <w:style w:type="character" w:customStyle="1" w:styleId="afb">
    <w:name w:val="Текст простой Знак"/>
    <w:link w:val="afa"/>
    <w:locked/>
    <w:rsid w:val="008F4DF7"/>
    <w:rPr>
      <w:rFonts w:ascii="Times New Roman" w:hAnsi="Times New Roman"/>
      <w:sz w:val="28"/>
      <w:lang w:eastAsia="en-US"/>
    </w:rPr>
  </w:style>
  <w:style w:type="paragraph" w:customStyle="1" w:styleId="ConsPlusCell">
    <w:name w:val="ConsPlusCell"/>
    <w:rsid w:val="008F4DF7"/>
    <w:pPr>
      <w:widowControl w:val="0"/>
      <w:autoSpaceDE w:val="0"/>
      <w:autoSpaceDN w:val="0"/>
      <w:adjustRightInd w:val="0"/>
    </w:pPr>
    <w:rPr>
      <w:rFonts w:cs="Calibri"/>
      <w:sz w:val="22"/>
      <w:szCs w:val="22"/>
    </w:rPr>
  </w:style>
  <w:style w:type="paragraph" w:styleId="34">
    <w:name w:val="Body Text 3"/>
    <w:basedOn w:val="a0"/>
    <w:link w:val="35"/>
    <w:unhideWhenUsed/>
    <w:rsid w:val="00A420FA"/>
    <w:pPr>
      <w:spacing w:after="120"/>
    </w:pPr>
    <w:rPr>
      <w:sz w:val="16"/>
      <w:szCs w:val="16"/>
    </w:rPr>
  </w:style>
  <w:style w:type="character" w:customStyle="1" w:styleId="35">
    <w:name w:val="Основной текст 3 Знак"/>
    <w:basedOn w:val="a1"/>
    <w:link w:val="34"/>
    <w:locked/>
    <w:rsid w:val="00A420FA"/>
    <w:rPr>
      <w:rFonts w:ascii="Times New Roman" w:hAnsi="Times New Roman" w:cs="Times New Roman"/>
      <w:sz w:val="16"/>
      <w:szCs w:val="16"/>
    </w:rPr>
  </w:style>
  <w:style w:type="table" w:styleId="afc">
    <w:name w:val="Table Grid"/>
    <w:basedOn w:val="a2"/>
    <w:uiPriority w:val="59"/>
    <w:rsid w:val="00A420F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c"/>
    <w:uiPriority w:val="59"/>
    <w:rsid w:val="00A420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Название проектного документа"/>
    <w:basedOn w:val="a0"/>
    <w:rsid w:val="007F3706"/>
    <w:pPr>
      <w:widowControl w:val="0"/>
      <w:ind w:left="1701"/>
      <w:jc w:val="center"/>
    </w:pPr>
    <w:rPr>
      <w:rFonts w:ascii="Arial" w:hAnsi="Arial" w:cs="Arial"/>
      <w:b/>
      <w:bCs/>
      <w:color w:val="000080"/>
      <w:sz w:val="32"/>
      <w:szCs w:val="20"/>
    </w:rPr>
  </w:style>
  <w:style w:type="paragraph" w:customStyle="1" w:styleId="1">
    <w:name w:val="марк список 1"/>
    <w:basedOn w:val="a0"/>
    <w:rsid w:val="007F3706"/>
    <w:pPr>
      <w:numPr>
        <w:numId w:val="1"/>
      </w:numPr>
      <w:spacing w:before="120" w:after="120"/>
      <w:jc w:val="both"/>
    </w:pPr>
    <w:rPr>
      <w:szCs w:val="20"/>
      <w:lang w:eastAsia="en-US"/>
    </w:rPr>
  </w:style>
  <w:style w:type="character" w:customStyle="1" w:styleId="13">
    <w:name w:val="Название Знак1"/>
    <w:basedOn w:val="a1"/>
    <w:uiPriority w:val="99"/>
    <w:locked/>
    <w:rsid w:val="007F3706"/>
    <w:rPr>
      <w:rFonts w:ascii="Courier New" w:hAnsi="Courier New" w:cs="Times New Roman"/>
      <w:snapToGrid w:val="0"/>
      <w:sz w:val="24"/>
    </w:rPr>
  </w:style>
  <w:style w:type="paragraph" w:styleId="23">
    <w:name w:val="Body Text Indent 2"/>
    <w:basedOn w:val="a0"/>
    <w:link w:val="24"/>
    <w:uiPriority w:val="99"/>
    <w:rsid w:val="002E0AB1"/>
    <w:pPr>
      <w:spacing w:line="273" w:lineRule="exact"/>
      <w:ind w:firstLine="709"/>
      <w:jc w:val="both"/>
    </w:pPr>
    <w:rPr>
      <w:szCs w:val="20"/>
    </w:rPr>
  </w:style>
  <w:style w:type="character" w:customStyle="1" w:styleId="24">
    <w:name w:val="Основной текст с отступом 2 Знак"/>
    <w:basedOn w:val="a1"/>
    <w:link w:val="23"/>
    <w:uiPriority w:val="99"/>
    <w:locked/>
    <w:rsid w:val="002E0AB1"/>
    <w:rPr>
      <w:rFonts w:ascii="Times New Roman" w:hAnsi="Times New Roman" w:cs="Times New Roman"/>
      <w:snapToGrid w:val="0"/>
      <w:sz w:val="20"/>
      <w:szCs w:val="20"/>
    </w:rPr>
  </w:style>
  <w:style w:type="paragraph" w:customStyle="1" w:styleId="ConsNormal">
    <w:name w:val="ConsNormal"/>
    <w:rsid w:val="002E0AB1"/>
    <w:pPr>
      <w:widowControl w:val="0"/>
      <w:ind w:firstLine="720"/>
    </w:pPr>
    <w:rPr>
      <w:rFonts w:ascii="Arial" w:hAnsi="Arial"/>
    </w:rPr>
  </w:style>
  <w:style w:type="paragraph" w:customStyle="1" w:styleId="ConsNonformat">
    <w:name w:val="ConsNonformat"/>
    <w:rsid w:val="002E0AB1"/>
    <w:pPr>
      <w:widowControl w:val="0"/>
    </w:pPr>
    <w:rPr>
      <w:rFonts w:ascii="Courier New" w:hAnsi="Courier New"/>
    </w:rPr>
  </w:style>
  <w:style w:type="paragraph" w:customStyle="1" w:styleId="ConsTitle">
    <w:name w:val="ConsTitle"/>
    <w:uiPriority w:val="99"/>
    <w:rsid w:val="002E0AB1"/>
    <w:pPr>
      <w:widowControl w:val="0"/>
    </w:pPr>
    <w:rPr>
      <w:rFonts w:ascii="Arial" w:hAnsi="Arial"/>
      <w:b/>
      <w:sz w:val="16"/>
    </w:rPr>
  </w:style>
  <w:style w:type="character" w:customStyle="1" w:styleId="100">
    <w:name w:val="Знак Знак10"/>
    <w:basedOn w:val="a1"/>
    <w:rsid w:val="002E0AB1"/>
    <w:rPr>
      <w:rFonts w:ascii="Arial Narrow" w:hAnsi="Arial Narrow" w:cs="Times New Roman"/>
      <w:b/>
      <w:caps/>
      <w:color w:val="000080"/>
      <w:kern w:val="28"/>
      <w:sz w:val="20"/>
      <w:szCs w:val="20"/>
      <w:lang w:eastAsia="ru-RU"/>
    </w:rPr>
  </w:style>
  <w:style w:type="character" w:customStyle="1" w:styleId="91">
    <w:name w:val="Знак Знак9"/>
    <w:basedOn w:val="a1"/>
    <w:rsid w:val="002E0AB1"/>
    <w:rPr>
      <w:rFonts w:ascii="Arial Narrow" w:hAnsi="Arial Narrow" w:cs="Times New Roman"/>
      <w:b/>
      <w:smallCaps/>
      <w:color w:val="000080"/>
      <w:sz w:val="20"/>
      <w:szCs w:val="20"/>
      <w:lang w:eastAsia="ru-RU"/>
    </w:rPr>
  </w:style>
  <w:style w:type="character" w:customStyle="1" w:styleId="81">
    <w:name w:val="Знак Знак8"/>
    <w:basedOn w:val="a1"/>
    <w:rsid w:val="002E0AB1"/>
    <w:rPr>
      <w:rFonts w:ascii="Arial Narrow" w:hAnsi="Arial Narrow" w:cs="Arial"/>
      <w:b/>
      <w:bCs/>
      <w:i/>
      <w:iCs/>
      <w:color w:val="000080"/>
      <w:sz w:val="20"/>
      <w:szCs w:val="20"/>
      <w:lang w:eastAsia="ru-RU"/>
    </w:rPr>
  </w:style>
  <w:style w:type="character" w:customStyle="1" w:styleId="71">
    <w:name w:val="Знак Знак7"/>
    <w:basedOn w:val="a1"/>
    <w:rsid w:val="002E0AB1"/>
    <w:rPr>
      <w:rFonts w:ascii="Arial Narrow" w:hAnsi="Arial Narrow" w:cs="Times New Roman"/>
      <w:bCs/>
      <w:color w:val="000080"/>
      <w:sz w:val="20"/>
      <w:szCs w:val="20"/>
      <w:lang w:eastAsia="ru-RU"/>
    </w:rPr>
  </w:style>
  <w:style w:type="character" w:customStyle="1" w:styleId="61">
    <w:name w:val="Знак Знак6"/>
    <w:basedOn w:val="a1"/>
    <w:rsid w:val="002E0AB1"/>
    <w:rPr>
      <w:rFonts w:ascii="Arial Narrow" w:hAnsi="Arial Narrow" w:cs="Times New Roman"/>
      <w:b/>
      <w:sz w:val="20"/>
      <w:szCs w:val="20"/>
      <w:lang w:eastAsia="ru-RU"/>
    </w:rPr>
  </w:style>
  <w:style w:type="character" w:customStyle="1" w:styleId="51">
    <w:name w:val="Знак Знак5"/>
    <w:basedOn w:val="a1"/>
    <w:rsid w:val="002E0AB1"/>
    <w:rPr>
      <w:rFonts w:ascii="Times New Roman" w:hAnsi="Times New Roman" w:cs="Times New Roman"/>
      <w:sz w:val="24"/>
      <w:szCs w:val="24"/>
      <w:lang w:eastAsia="ru-RU"/>
    </w:rPr>
  </w:style>
  <w:style w:type="character" w:customStyle="1" w:styleId="41">
    <w:name w:val="Знак Знак4"/>
    <w:basedOn w:val="a1"/>
    <w:rsid w:val="002E0AB1"/>
    <w:rPr>
      <w:rFonts w:ascii="Times New Roman" w:hAnsi="Times New Roman" w:cs="Times New Roman"/>
      <w:b/>
      <w:bCs/>
      <w:sz w:val="24"/>
      <w:szCs w:val="24"/>
    </w:rPr>
  </w:style>
  <w:style w:type="character" w:customStyle="1" w:styleId="25">
    <w:name w:val="Знак Знак2"/>
    <w:basedOn w:val="a1"/>
    <w:rsid w:val="002E0AB1"/>
    <w:rPr>
      <w:rFonts w:ascii="Arial Narrow" w:hAnsi="Arial Narrow" w:cs="Arial"/>
      <w:sz w:val="20"/>
      <w:szCs w:val="20"/>
      <w:lang w:eastAsia="ru-RU"/>
    </w:rPr>
  </w:style>
  <w:style w:type="paragraph" w:customStyle="1" w:styleId="a">
    <w:name w:val="Город и год разработки"/>
    <w:basedOn w:val="a0"/>
    <w:rsid w:val="002E0AB1"/>
    <w:pPr>
      <w:widowControl w:val="0"/>
      <w:numPr>
        <w:numId w:val="2"/>
      </w:numPr>
      <w:tabs>
        <w:tab w:val="clear" w:pos="360"/>
      </w:tabs>
      <w:jc w:val="center"/>
    </w:pPr>
    <w:rPr>
      <w:rFonts w:ascii="Arial" w:hAnsi="Arial" w:cs="Arial"/>
      <w:b/>
      <w:color w:val="000080"/>
      <w:szCs w:val="20"/>
    </w:rPr>
  </w:style>
  <w:style w:type="paragraph" w:styleId="3">
    <w:name w:val="toc 3"/>
    <w:basedOn w:val="a0"/>
    <w:next w:val="a0"/>
    <w:autoRedefine/>
    <w:uiPriority w:val="39"/>
    <w:rsid w:val="002E0AB1"/>
    <w:pPr>
      <w:widowControl w:val="0"/>
      <w:numPr>
        <w:numId w:val="3"/>
      </w:numPr>
      <w:tabs>
        <w:tab w:val="left" w:pos="1200"/>
        <w:tab w:val="right" w:leader="dot" w:pos="9639"/>
      </w:tabs>
      <w:ind w:left="480"/>
    </w:pPr>
    <w:rPr>
      <w:rFonts w:ascii="Arial Narrow" w:hAnsi="Arial Narrow"/>
      <w:i/>
      <w:sz w:val="22"/>
      <w:szCs w:val="20"/>
    </w:rPr>
  </w:style>
  <w:style w:type="paragraph" w:customStyle="1" w:styleId="26">
    <w:name w:val="марк список 2"/>
    <w:basedOn w:val="a0"/>
    <w:rsid w:val="002E0AB1"/>
    <w:pPr>
      <w:tabs>
        <w:tab w:val="num" w:pos="1080"/>
      </w:tabs>
      <w:spacing w:after="120"/>
      <w:ind w:left="1259" w:hanging="357"/>
      <w:jc w:val="both"/>
    </w:pPr>
    <w:rPr>
      <w:szCs w:val="20"/>
      <w:lang w:eastAsia="en-US"/>
    </w:rPr>
  </w:style>
  <w:style w:type="paragraph" w:customStyle="1" w:styleId="14">
    <w:name w:val="нум список 1"/>
    <w:basedOn w:val="1"/>
    <w:rsid w:val="002E0AB1"/>
    <w:pPr>
      <w:numPr>
        <w:numId w:val="0"/>
      </w:numPr>
      <w:tabs>
        <w:tab w:val="num" w:pos="1800"/>
      </w:tabs>
      <w:ind w:left="1800" w:hanging="360"/>
    </w:pPr>
  </w:style>
  <w:style w:type="paragraph" w:customStyle="1" w:styleId="27">
    <w:name w:val="нум список 2"/>
    <w:basedOn w:val="14"/>
    <w:rsid w:val="002E0AB1"/>
    <w:pPr>
      <w:tabs>
        <w:tab w:val="clear" w:pos="1800"/>
      </w:tabs>
      <w:ind w:left="777" w:hanging="420"/>
    </w:pPr>
  </w:style>
  <w:style w:type="paragraph" w:customStyle="1" w:styleId="afe">
    <w:name w:val="Стиль таблицы"/>
    <w:basedOn w:val="1"/>
    <w:rsid w:val="002E0AB1"/>
    <w:pPr>
      <w:numPr>
        <w:numId w:val="0"/>
      </w:numPr>
      <w:spacing w:before="0" w:after="0"/>
      <w:jc w:val="center"/>
    </w:pPr>
    <w:rPr>
      <w:rFonts w:ascii="Arial Narrow" w:hAnsi="Arial Narrow"/>
      <w:b/>
    </w:rPr>
  </w:style>
  <w:style w:type="paragraph" w:styleId="15">
    <w:name w:val="toc 1"/>
    <w:basedOn w:val="a0"/>
    <w:next w:val="a0"/>
    <w:autoRedefine/>
    <w:uiPriority w:val="39"/>
    <w:rsid w:val="002E0AB1"/>
    <w:pPr>
      <w:widowControl w:val="0"/>
      <w:spacing w:before="120" w:after="120"/>
    </w:pPr>
    <w:rPr>
      <w:rFonts w:ascii="Arial Narrow" w:hAnsi="Arial Narrow"/>
      <w:b/>
      <w:caps/>
      <w:sz w:val="22"/>
      <w:szCs w:val="20"/>
    </w:rPr>
  </w:style>
  <w:style w:type="paragraph" w:customStyle="1" w:styleId="aff">
    <w:name w:val="основной текст документа"/>
    <w:basedOn w:val="a0"/>
    <w:rsid w:val="002E0AB1"/>
    <w:pPr>
      <w:spacing w:before="120" w:after="120"/>
      <w:jc w:val="both"/>
    </w:pPr>
    <w:rPr>
      <w:szCs w:val="20"/>
      <w:lang w:eastAsia="en-US"/>
    </w:rPr>
  </w:style>
  <w:style w:type="character" w:customStyle="1" w:styleId="aff0">
    <w:name w:val="основной текст документа Знак"/>
    <w:basedOn w:val="a1"/>
    <w:rsid w:val="002E0AB1"/>
    <w:rPr>
      <w:rFonts w:ascii="Times New Roman" w:hAnsi="Times New Roman" w:cs="Times New Roman"/>
      <w:sz w:val="20"/>
      <w:szCs w:val="20"/>
    </w:rPr>
  </w:style>
  <w:style w:type="paragraph" w:styleId="28">
    <w:name w:val="toc 2"/>
    <w:basedOn w:val="a0"/>
    <w:next w:val="a0"/>
    <w:autoRedefine/>
    <w:uiPriority w:val="39"/>
    <w:rsid w:val="002E0AB1"/>
    <w:pPr>
      <w:widowControl w:val="0"/>
      <w:tabs>
        <w:tab w:val="left" w:pos="720"/>
        <w:tab w:val="right" w:leader="dot" w:pos="9639"/>
      </w:tabs>
      <w:ind w:left="198"/>
    </w:pPr>
    <w:rPr>
      <w:rFonts w:ascii="Arial Narrow" w:hAnsi="Arial Narrow"/>
      <w:smallCaps/>
      <w:noProof/>
      <w:sz w:val="22"/>
      <w:szCs w:val="20"/>
    </w:rPr>
  </w:style>
  <w:style w:type="paragraph" w:customStyle="1" w:styleId="aff1">
    <w:name w:val="Название рисунка"/>
    <w:basedOn w:val="a0"/>
    <w:rsid w:val="002E0AB1"/>
    <w:pPr>
      <w:widowControl w:val="0"/>
      <w:spacing w:before="120" w:after="120"/>
      <w:jc w:val="center"/>
    </w:pPr>
    <w:rPr>
      <w:rFonts w:ascii="Arial Narrow" w:hAnsi="Arial Narrow"/>
      <w:b/>
      <w:bCs/>
      <w:sz w:val="20"/>
      <w:szCs w:val="20"/>
    </w:rPr>
  </w:style>
  <w:style w:type="paragraph" w:customStyle="1" w:styleId="aff2">
    <w:name w:val="Название таблицы"/>
    <w:basedOn w:val="a0"/>
    <w:rsid w:val="002E0AB1"/>
    <w:pPr>
      <w:widowControl w:val="0"/>
      <w:spacing w:after="120" w:line="288" w:lineRule="auto"/>
      <w:jc w:val="center"/>
    </w:pPr>
    <w:rPr>
      <w:rFonts w:ascii="Arial Narrow" w:hAnsi="Arial Narrow"/>
      <w:b/>
      <w:bCs/>
      <w:i/>
      <w:iCs/>
      <w:sz w:val="22"/>
      <w:szCs w:val="20"/>
    </w:rPr>
  </w:style>
  <w:style w:type="paragraph" w:customStyle="1" w:styleId="aff3">
    <w:name w:val="Номер таблицы"/>
    <w:basedOn w:val="a0"/>
    <w:rsid w:val="002E0AB1"/>
    <w:pPr>
      <w:widowControl w:val="0"/>
      <w:spacing w:before="120" w:after="120"/>
      <w:jc w:val="right"/>
    </w:pPr>
    <w:rPr>
      <w:rFonts w:ascii="Arial Narrow" w:hAnsi="Arial Narrow"/>
      <w:b/>
      <w:bCs/>
      <w:sz w:val="20"/>
      <w:szCs w:val="20"/>
    </w:rPr>
  </w:style>
  <w:style w:type="paragraph" w:styleId="aff4">
    <w:name w:val="footnote text"/>
    <w:basedOn w:val="a0"/>
    <w:link w:val="aff5"/>
    <w:uiPriority w:val="99"/>
    <w:rsid w:val="002E0AB1"/>
    <w:rPr>
      <w:sz w:val="20"/>
      <w:szCs w:val="20"/>
    </w:rPr>
  </w:style>
  <w:style w:type="character" w:customStyle="1" w:styleId="aff5">
    <w:name w:val="Текст сноски Знак"/>
    <w:basedOn w:val="a1"/>
    <w:link w:val="aff4"/>
    <w:uiPriority w:val="99"/>
    <w:locked/>
    <w:rsid w:val="002E0AB1"/>
    <w:rPr>
      <w:rFonts w:ascii="Times New Roman" w:hAnsi="Times New Roman" w:cs="Times New Roman"/>
      <w:sz w:val="20"/>
      <w:szCs w:val="20"/>
    </w:rPr>
  </w:style>
  <w:style w:type="character" w:styleId="aff6">
    <w:name w:val="footnote reference"/>
    <w:basedOn w:val="a1"/>
    <w:uiPriority w:val="99"/>
    <w:rsid w:val="002E0AB1"/>
    <w:rPr>
      <w:rFonts w:cs="Times New Roman"/>
      <w:vertAlign w:val="superscript"/>
    </w:rPr>
  </w:style>
  <w:style w:type="character" w:styleId="aff7">
    <w:name w:val="Strong"/>
    <w:basedOn w:val="a1"/>
    <w:qFormat/>
    <w:rsid w:val="002E0AB1"/>
    <w:rPr>
      <w:rFonts w:cs="Times New Roman"/>
      <w:b/>
      <w:bCs/>
    </w:rPr>
  </w:style>
  <w:style w:type="paragraph" w:styleId="aff8">
    <w:name w:val="Document Map"/>
    <w:basedOn w:val="a0"/>
    <w:link w:val="aff9"/>
    <w:uiPriority w:val="99"/>
    <w:unhideWhenUsed/>
    <w:rsid w:val="002E0AB1"/>
    <w:pPr>
      <w:spacing w:after="200" w:line="276" w:lineRule="auto"/>
    </w:pPr>
    <w:rPr>
      <w:rFonts w:ascii="Tahoma" w:hAnsi="Tahoma" w:cs="Tahoma"/>
      <w:sz w:val="16"/>
      <w:szCs w:val="16"/>
      <w:lang w:eastAsia="en-US"/>
    </w:rPr>
  </w:style>
  <w:style w:type="character" w:customStyle="1" w:styleId="aff9">
    <w:name w:val="Схема документа Знак"/>
    <w:basedOn w:val="a1"/>
    <w:link w:val="aff8"/>
    <w:uiPriority w:val="99"/>
    <w:locked/>
    <w:rsid w:val="002E0AB1"/>
    <w:rPr>
      <w:rFonts w:ascii="Tahoma" w:hAnsi="Tahoma" w:cs="Tahoma"/>
      <w:sz w:val="16"/>
      <w:szCs w:val="16"/>
      <w:lang w:eastAsia="en-US"/>
    </w:rPr>
  </w:style>
  <w:style w:type="paragraph" w:styleId="affa">
    <w:name w:val="endnote text"/>
    <w:basedOn w:val="a0"/>
    <w:link w:val="affb"/>
    <w:uiPriority w:val="99"/>
    <w:rsid w:val="002E0AB1"/>
    <w:pPr>
      <w:widowControl w:val="0"/>
    </w:pPr>
    <w:rPr>
      <w:sz w:val="20"/>
      <w:szCs w:val="20"/>
    </w:rPr>
  </w:style>
  <w:style w:type="character" w:customStyle="1" w:styleId="affb">
    <w:name w:val="Текст концевой сноски Знак"/>
    <w:basedOn w:val="a1"/>
    <w:link w:val="affa"/>
    <w:uiPriority w:val="99"/>
    <w:locked/>
    <w:rsid w:val="002E0AB1"/>
    <w:rPr>
      <w:rFonts w:ascii="Times New Roman" w:hAnsi="Times New Roman" w:cs="Times New Roman"/>
      <w:sz w:val="20"/>
      <w:szCs w:val="20"/>
    </w:rPr>
  </w:style>
  <w:style w:type="character" w:styleId="affc">
    <w:name w:val="endnote reference"/>
    <w:basedOn w:val="a1"/>
    <w:uiPriority w:val="99"/>
    <w:rsid w:val="002E0AB1"/>
    <w:rPr>
      <w:rFonts w:cs="Times New Roman"/>
      <w:vertAlign w:val="superscript"/>
    </w:rPr>
  </w:style>
  <w:style w:type="character" w:styleId="affd">
    <w:name w:val="FollowedHyperlink"/>
    <w:basedOn w:val="a1"/>
    <w:uiPriority w:val="99"/>
    <w:rsid w:val="002E0AB1"/>
    <w:rPr>
      <w:rFonts w:cs="Times New Roman"/>
      <w:color w:val="800080"/>
      <w:u w:val="single"/>
    </w:rPr>
  </w:style>
  <w:style w:type="paragraph" w:customStyle="1" w:styleId="formattext">
    <w:name w:val="formattext"/>
    <w:rsid w:val="002E0AB1"/>
    <w:pPr>
      <w:widowControl w:val="0"/>
      <w:autoSpaceDE w:val="0"/>
      <w:autoSpaceDN w:val="0"/>
      <w:adjustRightInd w:val="0"/>
    </w:pPr>
    <w:rPr>
      <w:rFonts w:ascii="Times New Roman" w:hAnsi="Times New Roman"/>
      <w:sz w:val="18"/>
      <w:szCs w:val="18"/>
    </w:rPr>
  </w:style>
  <w:style w:type="character" w:customStyle="1" w:styleId="CommentTextChar">
    <w:name w:val="Comment Text Char"/>
    <w:basedOn w:val="a1"/>
    <w:locked/>
    <w:rsid w:val="002E0AB1"/>
    <w:rPr>
      <w:rFonts w:cs="Times New Roman"/>
      <w:sz w:val="20"/>
      <w:szCs w:val="20"/>
    </w:rPr>
  </w:style>
  <w:style w:type="character" w:customStyle="1" w:styleId="HeaderChar">
    <w:name w:val="Header Char"/>
    <w:basedOn w:val="a1"/>
    <w:locked/>
    <w:rsid w:val="002E0AB1"/>
    <w:rPr>
      <w:rFonts w:cs="Times New Roman"/>
    </w:rPr>
  </w:style>
  <w:style w:type="character" w:customStyle="1" w:styleId="FooterChar">
    <w:name w:val="Footer Char"/>
    <w:basedOn w:val="a1"/>
    <w:locked/>
    <w:rsid w:val="002E0AB1"/>
    <w:rPr>
      <w:rFonts w:cs="Times New Roman"/>
    </w:rPr>
  </w:style>
  <w:style w:type="paragraph" w:styleId="affe">
    <w:name w:val="No Spacing"/>
    <w:qFormat/>
    <w:rsid w:val="002E0AB1"/>
    <w:rPr>
      <w:sz w:val="22"/>
      <w:szCs w:val="22"/>
    </w:rPr>
  </w:style>
  <w:style w:type="character" w:customStyle="1" w:styleId="Heading2Char">
    <w:name w:val="Heading 2 Char"/>
    <w:basedOn w:val="a1"/>
    <w:locked/>
    <w:rsid w:val="002E0AB1"/>
    <w:rPr>
      <w:rFonts w:ascii="Cambria" w:hAnsi="Cambria" w:cs="Times New Roman"/>
      <w:b/>
      <w:bCs/>
      <w:i/>
      <w:iCs/>
      <w:sz w:val="28"/>
      <w:szCs w:val="28"/>
    </w:rPr>
  </w:style>
  <w:style w:type="paragraph" w:customStyle="1" w:styleId="afff">
    <w:name w:val="Заголовок"/>
    <w:next w:val="a6"/>
    <w:rsid w:val="00D64517"/>
    <w:pPr>
      <w:keepNext/>
      <w:widowControl w:val="0"/>
      <w:suppressAutoHyphens/>
      <w:spacing w:before="240" w:line="100" w:lineRule="atLeast"/>
      <w:jc w:val="center"/>
    </w:pPr>
    <w:rPr>
      <w:rFonts w:ascii="Times New Roman" w:eastAsia="Arial Unicode MS" w:hAnsi="Times New Roman" w:cs="Tahoma"/>
      <w:b/>
      <w:kern w:val="1"/>
      <w:sz w:val="24"/>
      <w:lang w:eastAsia="ar-SA"/>
    </w:rPr>
  </w:style>
  <w:style w:type="character" w:customStyle="1" w:styleId="50">
    <w:name w:val="Заголовок 5 Знак"/>
    <w:basedOn w:val="a1"/>
    <w:link w:val="5"/>
    <w:uiPriority w:val="9"/>
    <w:rsid w:val="00161BB9"/>
    <w:rPr>
      <w:b/>
      <w:bCs/>
      <w:i/>
      <w:iCs/>
      <w:sz w:val="26"/>
      <w:szCs w:val="26"/>
      <w:lang w:eastAsia="en-US"/>
    </w:rPr>
  </w:style>
  <w:style w:type="paragraph" w:customStyle="1" w:styleId="afff0">
    <w:name w:val="Знак"/>
    <w:basedOn w:val="a0"/>
    <w:rsid w:val="00161BB9"/>
    <w:pPr>
      <w:spacing w:after="160" w:line="240" w:lineRule="exact"/>
    </w:pPr>
    <w:rPr>
      <w:rFonts w:ascii="Verdana" w:eastAsia="SimSun" w:hAnsi="Verdana" w:cs="Verdana"/>
      <w:lang w:val="en-US" w:eastAsia="en-US"/>
    </w:rPr>
  </w:style>
  <w:style w:type="paragraph" w:customStyle="1" w:styleId="afff1">
    <w:name w:val="ПРИМЕЧАНИЯ"/>
    <w:basedOn w:val="a0"/>
    <w:link w:val="afff2"/>
    <w:autoRedefine/>
    <w:qFormat/>
    <w:rsid w:val="00161BB9"/>
    <w:pPr>
      <w:widowControl w:val="0"/>
      <w:autoSpaceDE w:val="0"/>
      <w:autoSpaceDN w:val="0"/>
      <w:adjustRightInd w:val="0"/>
      <w:jc w:val="right"/>
      <w:outlineLvl w:val="2"/>
    </w:pPr>
    <w:rPr>
      <w:rFonts w:eastAsia="Calibri"/>
      <w:b/>
      <w:lang w:eastAsia="en-US"/>
    </w:rPr>
  </w:style>
  <w:style w:type="character" w:customStyle="1" w:styleId="afff2">
    <w:name w:val="ПРИМЕЧАНИЯ Знак"/>
    <w:link w:val="afff1"/>
    <w:rsid w:val="00161BB9"/>
    <w:rPr>
      <w:rFonts w:ascii="Times New Roman" w:eastAsia="Calibri" w:hAnsi="Times New Roman"/>
      <w:b/>
      <w:sz w:val="24"/>
      <w:szCs w:val="24"/>
      <w:lang w:eastAsia="en-US"/>
    </w:rPr>
  </w:style>
  <w:style w:type="paragraph" w:customStyle="1" w:styleId="afff3">
    <w:name w:val="выделения"/>
    <w:basedOn w:val="a0"/>
    <w:link w:val="afff4"/>
    <w:qFormat/>
    <w:rsid w:val="00161BB9"/>
    <w:pPr>
      <w:widowControl w:val="0"/>
      <w:autoSpaceDE w:val="0"/>
      <w:autoSpaceDN w:val="0"/>
      <w:adjustRightInd w:val="0"/>
      <w:ind w:firstLine="540"/>
      <w:jc w:val="both"/>
    </w:pPr>
    <w:rPr>
      <w:b/>
      <w:sz w:val="32"/>
      <w:szCs w:val="32"/>
      <w:u w:val="single"/>
      <w:lang/>
    </w:rPr>
  </w:style>
  <w:style w:type="character" w:customStyle="1" w:styleId="afff4">
    <w:name w:val="выделения Знак"/>
    <w:link w:val="afff3"/>
    <w:rsid w:val="00161BB9"/>
    <w:rPr>
      <w:rFonts w:ascii="Times New Roman" w:hAnsi="Times New Roman"/>
      <w:b/>
      <w:sz w:val="32"/>
      <w:szCs w:val="32"/>
      <w:u w:val="single"/>
    </w:rPr>
  </w:style>
  <w:style w:type="character" w:customStyle="1" w:styleId="apple-converted-space">
    <w:name w:val="apple-converted-space"/>
    <w:basedOn w:val="a1"/>
    <w:uiPriority w:val="99"/>
    <w:rsid w:val="00161BB9"/>
  </w:style>
  <w:style w:type="paragraph" w:styleId="afff5">
    <w:name w:val="caption"/>
    <w:basedOn w:val="a0"/>
    <w:next w:val="a0"/>
    <w:uiPriority w:val="99"/>
    <w:unhideWhenUsed/>
    <w:qFormat/>
    <w:rsid w:val="00161BB9"/>
    <w:pPr>
      <w:spacing w:after="200"/>
    </w:pPr>
    <w:rPr>
      <w:rFonts w:ascii="Calibri" w:eastAsia="Calibri" w:hAnsi="Calibri"/>
      <w:i/>
      <w:iCs/>
      <w:color w:val="1F497D"/>
      <w:sz w:val="18"/>
      <w:szCs w:val="18"/>
      <w:lang w:eastAsia="en-US"/>
    </w:rPr>
  </w:style>
  <w:style w:type="paragraph" w:customStyle="1" w:styleId="16">
    <w:name w:val="Знак Знак Знак1 Знак Знак Знак Знак"/>
    <w:basedOn w:val="a0"/>
    <w:uiPriority w:val="99"/>
    <w:semiHidden/>
    <w:rsid w:val="000434C2"/>
    <w:pPr>
      <w:spacing w:before="100" w:beforeAutospacing="1" w:after="100" w:afterAutospacing="1"/>
    </w:pPr>
    <w:rPr>
      <w:rFonts w:ascii="Tahoma" w:hAnsi="Tahoma"/>
      <w:sz w:val="20"/>
      <w:szCs w:val="20"/>
      <w:lang w:val="en-US" w:eastAsia="en-US"/>
    </w:rPr>
  </w:style>
  <w:style w:type="paragraph" w:customStyle="1" w:styleId="afff6">
    <w:name w:val="Содержимое таблицы"/>
    <w:basedOn w:val="a0"/>
    <w:uiPriority w:val="99"/>
    <w:rsid w:val="000434C2"/>
    <w:pPr>
      <w:suppressLineNumbers/>
      <w:suppressAutoHyphens/>
    </w:pPr>
    <w:rPr>
      <w:sz w:val="20"/>
      <w:szCs w:val="20"/>
      <w:lang w:val="en-US"/>
    </w:rPr>
  </w:style>
  <w:style w:type="numbering" w:customStyle="1" w:styleId="WW8Num8">
    <w:name w:val="WW8Num8"/>
    <w:basedOn w:val="a3"/>
    <w:rsid w:val="000434C2"/>
    <w:pPr>
      <w:numPr>
        <w:numId w:val="14"/>
      </w:numPr>
    </w:pPr>
  </w:style>
  <w:style w:type="paragraph" w:customStyle="1" w:styleId="Standard">
    <w:name w:val="Standard"/>
    <w:uiPriority w:val="99"/>
    <w:rsid w:val="000434C2"/>
    <w:pPr>
      <w:suppressAutoHyphens/>
      <w:autoSpaceDN w:val="0"/>
      <w:textAlignment w:val="baseline"/>
    </w:pPr>
    <w:rPr>
      <w:rFonts w:ascii="Times New Roman" w:hAnsi="Times New Roman"/>
      <w:kern w:val="3"/>
      <w:lang w:eastAsia="zh-CN"/>
    </w:rPr>
  </w:style>
  <w:style w:type="paragraph" w:customStyle="1" w:styleId="consplusnormal1">
    <w:name w:val="consplusnormal1"/>
    <w:basedOn w:val="a0"/>
    <w:uiPriority w:val="99"/>
    <w:rsid w:val="000434C2"/>
    <w:pPr>
      <w:autoSpaceDE w:val="0"/>
      <w:ind w:firstLine="720"/>
    </w:pPr>
    <w:rPr>
      <w:rFonts w:ascii="Arial" w:hAnsi="Arial" w:cs="Arial"/>
      <w:sz w:val="20"/>
      <w:szCs w:val="20"/>
    </w:rPr>
  </w:style>
  <w:style w:type="paragraph" w:customStyle="1" w:styleId="u">
    <w:name w:val="u"/>
    <w:basedOn w:val="a0"/>
    <w:uiPriority w:val="99"/>
    <w:rsid w:val="000434C2"/>
    <w:pPr>
      <w:spacing w:before="100" w:beforeAutospacing="1" w:after="100" w:afterAutospacing="1"/>
    </w:pPr>
  </w:style>
  <w:style w:type="paragraph" w:customStyle="1" w:styleId="afff7">
    <w:name w:val="Знак Знак Знак Знак"/>
    <w:basedOn w:val="a0"/>
    <w:rsid w:val="000434C2"/>
    <w:pPr>
      <w:spacing w:after="160" w:line="240" w:lineRule="exact"/>
    </w:pPr>
    <w:rPr>
      <w:rFonts w:ascii="Verdana" w:hAnsi="Verdana"/>
      <w:sz w:val="20"/>
      <w:szCs w:val="20"/>
      <w:lang w:val="en-US" w:eastAsia="en-US"/>
    </w:rPr>
  </w:style>
  <w:style w:type="paragraph" w:customStyle="1" w:styleId="Textbody">
    <w:name w:val="Text body"/>
    <w:basedOn w:val="Standard"/>
    <w:uiPriority w:val="99"/>
    <w:rsid w:val="000434C2"/>
  </w:style>
  <w:style w:type="paragraph" w:styleId="HTML">
    <w:name w:val="HTML Preformatted"/>
    <w:basedOn w:val="a0"/>
    <w:link w:val="HTML0"/>
    <w:uiPriority w:val="99"/>
    <w:rsid w:val="0004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0434C2"/>
    <w:rPr>
      <w:rFonts w:ascii="Courier New" w:hAnsi="Courier New"/>
    </w:rPr>
  </w:style>
  <w:style w:type="paragraph" w:customStyle="1" w:styleId="29">
    <w:name w:val="Основной текст2"/>
    <w:basedOn w:val="a0"/>
    <w:uiPriority w:val="99"/>
    <w:rsid w:val="000434C2"/>
    <w:pPr>
      <w:widowControl w:val="0"/>
      <w:shd w:val="clear" w:color="auto" w:fill="FFFFFF"/>
      <w:suppressAutoHyphens/>
      <w:spacing w:before="900" w:line="478" w:lineRule="exact"/>
      <w:ind w:hanging="400"/>
      <w:jc w:val="both"/>
    </w:pPr>
    <w:rPr>
      <w:sz w:val="28"/>
      <w:szCs w:val="28"/>
      <w:lang w:eastAsia="zh-CN"/>
    </w:rPr>
  </w:style>
  <w:style w:type="paragraph" w:customStyle="1" w:styleId="2a">
    <w:name w:val="Абзац списка2"/>
    <w:basedOn w:val="a0"/>
    <w:rsid w:val="000434C2"/>
    <w:pPr>
      <w:spacing w:after="200" w:line="276" w:lineRule="auto"/>
      <w:ind w:left="720"/>
    </w:pPr>
    <w:rPr>
      <w:rFonts w:ascii="Calibri" w:hAnsi="Calibri" w:cs="Calibri"/>
      <w:sz w:val="22"/>
      <w:szCs w:val="22"/>
      <w:lang w:eastAsia="en-US"/>
    </w:rPr>
  </w:style>
  <w:style w:type="character" w:styleId="afff8">
    <w:name w:val="line number"/>
    <w:basedOn w:val="a1"/>
    <w:uiPriority w:val="99"/>
    <w:semiHidden/>
    <w:unhideWhenUsed/>
    <w:rsid w:val="000434C2"/>
  </w:style>
  <w:style w:type="paragraph" w:customStyle="1" w:styleId="afff9">
    <w:name w:val="Знак Знак Знак Знак"/>
    <w:basedOn w:val="a0"/>
    <w:uiPriority w:val="99"/>
    <w:rsid w:val="000434C2"/>
    <w:pPr>
      <w:spacing w:after="160" w:line="240" w:lineRule="exact"/>
    </w:pPr>
    <w:rPr>
      <w:rFonts w:ascii="Verdana" w:hAnsi="Verdana" w:cs="Verdana"/>
      <w:sz w:val="20"/>
      <w:szCs w:val="20"/>
      <w:lang w:val="en-US" w:eastAsia="en-US"/>
    </w:rPr>
  </w:style>
  <w:style w:type="paragraph" w:customStyle="1" w:styleId="Table1">
    <w:name w:val="Table1"/>
    <w:basedOn w:val="a0"/>
    <w:rsid w:val="000434C2"/>
    <w:pPr>
      <w:widowControl w:val="0"/>
      <w:snapToGrid w:val="0"/>
      <w:spacing w:before="40" w:after="40"/>
      <w:ind w:left="851"/>
    </w:pPr>
    <w:rPr>
      <w:rFonts w:ascii="AGOpus" w:hAnsi="AGOpus"/>
      <w:color w:val="000000"/>
      <w:sz w:val="16"/>
      <w:szCs w:val="20"/>
      <w:lang w:val="en-US" w:eastAsia="ja-JP"/>
    </w:rPr>
  </w:style>
  <w:style w:type="paragraph" w:customStyle="1" w:styleId="17">
    <w:name w:val="Без интервала1"/>
    <w:rsid w:val="000434C2"/>
    <w:rPr>
      <w:sz w:val="22"/>
      <w:szCs w:val="22"/>
      <w:lang w:eastAsia="en-US"/>
    </w:rPr>
  </w:style>
  <w:style w:type="paragraph" w:customStyle="1" w:styleId="18">
    <w:name w:val="Знак1"/>
    <w:basedOn w:val="a0"/>
    <w:rsid w:val="000434C2"/>
    <w:pPr>
      <w:widowControl w:val="0"/>
      <w:adjustRightInd w:val="0"/>
      <w:spacing w:after="160" w:line="240" w:lineRule="exact"/>
      <w:jc w:val="right"/>
    </w:pPr>
    <w:rPr>
      <w:rFonts w:ascii="Arial" w:hAnsi="Arial" w:cs="Arial"/>
      <w:sz w:val="20"/>
      <w:szCs w:val="20"/>
      <w:lang w:val="en-GB" w:eastAsia="en-US"/>
    </w:rPr>
  </w:style>
  <w:style w:type="character" w:customStyle="1" w:styleId="FontStyle14">
    <w:name w:val="Font Style14"/>
    <w:rsid w:val="000434C2"/>
    <w:rPr>
      <w:rFonts w:ascii="Times New Roman" w:hAnsi="Times New Roman" w:cs="Times New Roman"/>
      <w:sz w:val="22"/>
      <w:szCs w:val="22"/>
    </w:rPr>
  </w:style>
  <w:style w:type="paragraph" w:customStyle="1" w:styleId="afffa">
    <w:name w:val="Знак Знак Знак Знак Знак Знак Знак"/>
    <w:basedOn w:val="a0"/>
    <w:rsid w:val="000434C2"/>
    <w:pPr>
      <w:widowControl w:val="0"/>
      <w:adjustRightInd w:val="0"/>
      <w:spacing w:after="160" w:line="240" w:lineRule="exact"/>
      <w:jc w:val="right"/>
    </w:pPr>
    <w:rPr>
      <w:rFonts w:ascii="Arial" w:hAnsi="Arial" w:cs="Arial"/>
      <w:sz w:val="20"/>
      <w:szCs w:val="20"/>
      <w:lang w:val="en-GB" w:eastAsia="en-US"/>
    </w:rPr>
  </w:style>
  <w:style w:type="paragraph" w:customStyle="1" w:styleId="210">
    <w:name w:val="Основной текст 21"/>
    <w:basedOn w:val="a0"/>
    <w:rsid w:val="000434C2"/>
    <w:pPr>
      <w:widowControl w:val="0"/>
      <w:adjustRightInd w:val="0"/>
      <w:spacing w:line="360" w:lineRule="atLeast"/>
      <w:ind w:firstLine="709"/>
      <w:jc w:val="both"/>
      <w:textAlignment w:val="baseline"/>
    </w:pPr>
    <w:rPr>
      <w:szCs w:val="20"/>
    </w:rPr>
  </w:style>
  <w:style w:type="paragraph" w:customStyle="1" w:styleId="consplusnonformat0">
    <w:name w:val="consplusnonformat"/>
    <w:basedOn w:val="a0"/>
    <w:rsid w:val="000434C2"/>
    <w:pPr>
      <w:spacing w:before="100" w:beforeAutospacing="1" w:after="100" w:afterAutospacing="1"/>
    </w:pPr>
  </w:style>
  <w:style w:type="character" w:customStyle="1" w:styleId="19">
    <w:name w:val="Основной шрифт абзаца1"/>
    <w:rsid w:val="000434C2"/>
  </w:style>
  <w:style w:type="paragraph" w:customStyle="1" w:styleId="311">
    <w:name w:val="31"/>
    <w:basedOn w:val="a0"/>
    <w:rsid w:val="00206AF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E32DFD68B3520268357323D8865E98EE39A3D038D4F1B8AD18754FA667F20CA54D045654DC4DF016A452961F3043929F2E569B8DDC2DDEBDc0nDG"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E32DFD68B3520268357323D8865E98EE39A3D038D4F1B8AD18754FA667F20CA54D045654DC4DF316A052961F3043929F2E569B8DDC2DDEBDc0nD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32DFD68B3520268357323D8865E98EE39A3D038D4F1B8AD18754FA667F20CA54D045651DF46A742E20CCF4F75089E9C314A9A8EcCnA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E32DFD68B3520268357323D8865E98EE39A3D038D4F1B8AD18754FA667F20CA54D045654DC4DF312A652961F3043929F2E569B8DDC2DDEBDc0nDG" TargetMode="External"/><Relationship Id="rId4" Type="http://schemas.openxmlformats.org/officeDocument/2006/relationships/webSettings" Target="webSettings.xml"/><Relationship Id="rId9" Type="http://schemas.openxmlformats.org/officeDocument/2006/relationships/hyperlink" Target="mailto:lmn-reg@lomonosovlo.ru" TargetMode="External"/><Relationship Id="rId14" Type="http://schemas.openxmlformats.org/officeDocument/2006/relationships/hyperlink" Target="consultantplus://offline/ref=E32DFD68B3520268357323D8865E98EE39A3D038D4F1B8AD18754FA667F20CA54D045654DC4DF016A452961F3043929F2E569B8DDC2DDEBDc0n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3280</Words>
  <Characters>18702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Евграфов Сергей Михайлович</dc:creator>
  <cp:lastModifiedBy>Валентина Васильевна Вихрова</cp:lastModifiedBy>
  <cp:revision>2</cp:revision>
  <cp:lastPrinted>2017-11-28T08:52:00Z</cp:lastPrinted>
  <dcterms:created xsi:type="dcterms:W3CDTF">2019-01-14T14:33:00Z</dcterms:created>
  <dcterms:modified xsi:type="dcterms:W3CDTF">2019-01-14T14:33:00Z</dcterms:modified>
</cp:coreProperties>
</file>