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962178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9500E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E67064">
        <w:t>06.09.2019</w:t>
      </w:r>
      <w:r w:rsidRPr="00327D65">
        <w:t xml:space="preserve">                                                                                                   </w:t>
      </w:r>
      <w:r w:rsidR="002E0AB1">
        <w:t xml:space="preserve">   </w:t>
      </w:r>
      <w:r w:rsidR="00FA5429">
        <w:t xml:space="preserve">           </w:t>
      </w:r>
      <w:r w:rsidR="00D64517">
        <w:t xml:space="preserve">   №</w:t>
      </w:r>
      <w:r w:rsidR="00161BB9" w:rsidRPr="00726532">
        <w:t xml:space="preserve">  </w:t>
      </w:r>
      <w:r w:rsidR="00E67064">
        <w:t>1243/19</w:t>
      </w:r>
      <w:r w:rsidR="00161BB9" w:rsidRPr="00726532">
        <w:t xml:space="preserve">         </w:t>
      </w:r>
    </w:p>
    <w:p w:rsidR="0019500E" w:rsidRPr="00D9020D" w:rsidRDefault="00161BB9" w:rsidP="0019500E">
      <w:pPr>
        <w:jc w:val="center"/>
        <w:rPr>
          <w:color w:val="FFFFFF"/>
        </w:rPr>
      </w:pPr>
      <w:r w:rsidRPr="00726532">
        <w:t xml:space="preserve">     </w:t>
      </w:r>
    </w:p>
    <w:p w:rsidR="0019500E" w:rsidRPr="00E13C8A" w:rsidRDefault="0019500E" w:rsidP="0019500E">
      <w:pPr>
        <w:tabs>
          <w:tab w:val="left" w:pos="3720"/>
        </w:tabs>
        <w:rPr>
          <w:b/>
          <w:color w:val="FFFFFF"/>
        </w:rPr>
      </w:pPr>
      <w:r>
        <w:rPr>
          <w:b/>
          <w:color w:val="FFFFFF"/>
          <w:sz w:val="40"/>
        </w:rPr>
        <w:tab/>
      </w:r>
      <w:r>
        <w:rPr>
          <w:b/>
          <w:color w:val="FFFFFF"/>
        </w:rPr>
        <w:t>2016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 w:rsidRPr="00E13C8A">
        <w:rPr>
          <w:b/>
          <w:color w:val="FFFFFF"/>
        </w:rPr>
        <w:t xml:space="preserve">  901-р/16</w:t>
      </w:r>
    </w:p>
    <w:p w:rsidR="0019500E" w:rsidRPr="00D9020D" w:rsidRDefault="0019500E" w:rsidP="0019500E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19500E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в  состав и положение </w:t>
      </w:r>
    </w:p>
    <w:p w:rsidR="0019500E" w:rsidRPr="007C5FDA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C5FDA">
        <w:rPr>
          <w:sz w:val="28"/>
          <w:szCs w:val="28"/>
        </w:rPr>
        <w:t xml:space="preserve">комиссии по подготовке проектов правил </w:t>
      </w:r>
    </w:p>
    <w:p w:rsidR="0019500E" w:rsidRPr="007C5FDA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землепользования и застройки сельских поселений</w:t>
      </w:r>
    </w:p>
    <w:p w:rsidR="0019500E" w:rsidRPr="007C5FDA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 xml:space="preserve">муниципального образования </w:t>
      </w:r>
      <w:proofErr w:type="gramStart"/>
      <w:r w:rsidRPr="007C5FDA">
        <w:rPr>
          <w:sz w:val="28"/>
          <w:szCs w:val="28"/>
        </w:rPr>
        <w:t>Ломоносовский</w:t>
      </w:r>
      <w:proofErr w:type="gramEnd"/>
      <w:r w:rsidRPr="007C5FDA">
        <w:rPr>
          <w:sz w:val="28"/>
          <w:szCs w:val="28"/>
        </w:rPr>
        <w:t xml:space="preserve"> </w:t>
      </w:r>
    </w:p>
    <w:p w:rsidR="0019500E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муниципальный район Ленинградской области</w:t>
      </w:r>
      <w:r>
        <w:rPr>
          <w:sz w:val="28"/>
          <w:szCs w:val="28"/>
        </w:rPr>
        <w:t xml:space="preserve">, </w:t>
      </w:r>
    </w:p>
    <w:p w:rsidR="0019500E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утвержденные постановлением </w:t>
      </w:r>
      <w:r w:rsidRPr="007C5FDA">
        <w:rPr>
          <w:sz w:val="28"/>
          <w:szCs w:val="28"/>
        </w:rPr>
        <w:t xml:space="preserve">администрации </w:t>
      </w:r>
    </w:p>
    <w:p w:rsidR="0019500E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 xml:space="preserve">муниципального образования </w:t>
      </w:r>
      <w:proofErr w:type="gramStart"/>
      <w:r w:rsidRPr="007C5FDA">
        <w:rPr>
          <w:sz w:val="28"/>
          <w:szCs w:val="28"/>
        </w:rPr>
        <w:t>Ломоносовский</w:t>
      </w:r>
      <w:proofErr w:type="gramEnd"/>
      <w:r w:rsidRPr="007C5FDA">
        <w:rPr>
          <w:sz w:val="28"/>
          <w:szCs w:val="28"/>
        </w:rPr>
        <w:t xml:space="preserve"> </w:t>
      </w:r>
    </w:p>
    <w:p w:rsidR="0019500E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</w:t>
      </w:r>
      <w:r w:rsidRPr="007C5FDA">
        <w:rPr>
          <w:sz w:val="28"/>
          <w:szCs w:val="28"/>
        </w:rPr>
        <w:t>Ленинградской обл</w:t>
      </w:r>
      <w:r>
        <w:rPr>
          <w:sz w:val="28"/>
          <w:szCs w:val="28"/>
        </w:rPr>
        <w:t xml:space="preserve">асти </w:t>
      </w:r>
    </w:p>
    <w:p w:rsidR="0019500E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01.06.2016 № 901-р/16 </w:t>
      </w:r>
    </w:p>
    <w:p w:rsidR="0019500E" w:rsidRDefault="0019500E" w:rsidP="0019500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19500E" w:rsidRPr="00AC6BEA" w:rsidRDefault="0019500E" w:rsidP="0019500E">
      <w:pPr>
        <w:pStyle w:val="headertexttopleveltextcentertext"/>
        <w:spacing w:before="0" w:beforeAutospacing="0" w:after="0" w:afterAutospacing="0"/>
      </w:pPr>
    </w:p>
    <w:p w:rsidR="0019500E" w:rsidRPr="00BF58D0" w:rsidRDefault="0019500E" w:rsidP="0019500E">
      <w:pPr>
        <w:ind w:firstLine="567"/>
        <w:jc w:val="both"/>
        <w:rPr>
          <w:color w:val="000000"/>
          <w:sz w:val="28"/>
          <w:szCs w:val="28"/>
        </w:rPr>
      </w:pPr>
      <w:r w:rsidRPr="00BF58D0">
        <w:rPr>
          <w:color w:val="000000"/>
          <w:sz w:val="28"/>
          <w:szCs w:val="28"/>
        </w:rPr>
        <w:t xml:space="preserve">Рассмотрев письмо комитета по архитектуре и градостроительству Ленинградской области от 25.07.2019 № 01-44-88/2019, руководствуясь статьей 33 Градостроительного кодекса Российской Федерации, областным законом Ленинградской области от 10 апреля 2017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областным законом Ленинградской области от 11 июля 2018 № 67-оз «О внесении изменений в некоторые областные </w:t>
      </w:r>
      <w:proofErr w:type="gramStart"/>
      <w:r w:rsidRPr="00BF58D0">
        <w:rPr>
          <w:color w:val="000000"/>
          <w:sz w:val="28"/>
          <w:szCs w:val="28"/>
        </w:rPr>
        <w:t>законы по вопросу</w:t>
      </w:r>
      <w:proofErr w:type="gramEnd"/>
      <w:r w:rsidRPr="00BF58D0">
        <w:rPr>
          <w:color w:val="000000"/>
          <w:sz w:val="28"/>
          <w:szCs w:val="28"/>
        </w:rPr>
        <w:t xml:space="preserve"> проведения общественных обсуждений или публичных слушаний», администрация муниципального образования Ломоносовский муниципальный район Ленинградской области </w:t>
      </w:r>
    </w:p>
    <w:p w:rsidR="0019500E" w:rsidRPr="007C5FDA" w:rsidRDefault="0019500E" w:rsidP="0019500E">
      <w:pPr>
        <w:spacing w:before="100" w:beforeAutospacing="1" w:after="100" w:afterAutospacing="1"/>
        <w:jc w:val="center"/>
        <w:rPr>
          <w:sz w:val="28"/>
          <w:szCs w:val="28"/>
        </w:rPr>
      </w:pPr>
      <w:r w:rsidRPr="007C5FDA">
        <w:rPr>
          <w:spacing w:val="20"/>
          <w:sz w:val="28"/>
          <w:szCs w:val="28"/>
        </w:rPr>
        <w:t>постановляет</w:t>
      </w:r>
      <w:r w:rsidRPr="007C5FDA">
        <w:rPr>
          <w:sz w:val="28"/>
          <w:szCs w:val="28"/>
        </w:rPr>
        <w:t>:</w:t>
      </w:r>
    </w:p>
    <w:p w:rsidR="0019500E" w:rsidRPr="007C5FDA" w:rsidRDefault="0019500E" w:rsidP="0019500E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5FDA">
        <w:rPr>
          <w:sz w:val="28"/>
          <w:szCs w:val="28"/>
        </w:rPr>
        <w:t>1.</w:t>
      </w:r>
      <w:r w:rsidRPr="007C5FDA">
        <w:rPr>
          <w:sz w:val="28"/>
          <w:szCs w:val="28"/>
        </w:rPr>
        <w:tab/>
      </w:r>
      <w:proofErr w:type="gramStart"/>
      <w:r w:rsidRPr="007C5FDA">
        <w:rPr>
          <w:sz w:val="28"/>
          <w:szCs w:val="28"/>
        </w:rPr>
        <w:t>Внести следующ</w:t>
      </w:r>
      <w:r>
        <w:rPr>
          <w:sz w:val="28"/>
          <w:szCs w:val="28"/>
        </w:rPr>
        <w:t>е</w:t>
      </w:r>
      <w:r w:rsidRPr="007C5FD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изменение </w:t>
      </w:r>
      <w:r w:rsidRPr="007C5F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положение о комиссии </w:t>
      </w:r>
      <w:r w:rsidRPr="007C5FDA">
        <w:rPr>
          <w:sz w:val="28"/>
          <w:szCs w:val="28"/>
        </w:rPr>
        <w:t>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, утвержденное </w:t>
      </w:r>
      <w:r w:rsidRPr="007C5FD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C5FDA">
        <w:rPr>
          <w:sz w:val="28"/>
          <w:szCs w:val="28"/>
        </w:rPr>
        <w:t xml:space="preserve"> администрации муниципального образования Ломоносовский муниципальный р</w:t>
      </w:r>
      <w:r>
        <w:rPr>
          <w:sz w:val="28"/>
          <w:szCs w:val="28"/>
        </w:rPr>
        <w:t>айон Ленинградской области</w:t>
      </w:r>
      <w:r w:rsidRPr="000B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01.06.2016 № 901-р/16  (в редакции постановлений </w:t>
      </w:r>
      <w:r w:rsidRPr="007C5FDA">
        <w:rPr>
          <w:sz w:val="28"/>
          <w:szCs w:val="28"/>
        </w:rPr>
        <w:t>администрации муниципального образования Ломоносовский муниципальный р</w:t>
      </w:r>
      <w:r>
        <w:rPr>
          <w:sz w:val="28"/>
          <w:szCs w:val="28"/>
        </w:rPr>
        <w:t>айон Ленинградской области от 28.06.2017 № 1299-р/17, от 15.01.2019 № 20/19)</w:t>
      </w:r>
      <w:r w:rsidRPr="007C5FDA">
        <w:rPr>
          <w:sz w:val="28"/>
          <w:szCs w:val="28"/>
        </w:rPr>
        <w:t>:</w:t>
      </w:r>
      <w:proofErr w:type="gramEnd"/>
    </w:p>
    <w:p w:rsidR="0019500E" w:rsidRDefault="0019500E" w:rsidP="0019500E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C5FDA">
        <w:rPr>
          <w:sz w:val="28"/>
          <w:szCs w:val="28"/>
        </w:rPr>
        <w:tab/>
      </w:r>
      <w:r>
        <w:rPr>
          <w:sz w:val="28"/>
          <w:szCs w:val="28"/>
        </w:rPr>
        <w:t>дополнить пунктом 2.5. следующего содержания:</w:t>
      </w:r>
    </w:p>
    <w:p w:rsidR="0019500E" w:rsidRDefault="0019500E" w:rsidP="0019500E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«2.5. Подготовка заключения в течение тридцати дней со дня поступления предложения о внесении изменения в правила землепользования и застройки, в </w:t>
      </w:r>
      <w:r>
        <w:rPr>
          <w:sz w:val="28"/>
          <w:szCs w:val="28"/>
        </w:rPr>
        <w:lastRenderedPageBreak/>
        <w:t xml:space="preserve">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для направления главе местной администрации». </w:t>
      </w:r>
    </w:p>
    <w:p w:rsidR="0019500E" w:rsidRDefault="0019500E" w:rsidP="0019500E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следующее изменение в с</w:t>
      </w:r>
      <w:r w:rsidRPr="007C5FDA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r w:rsidRPr="007C5FDA">
        <w:rPr>
          <w:sz w:val="28"/>
          <w:szCs w:val="28"/>
        </w:rPr>
        <w:t xml:space="preserve">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(далее – комиссия), утвержденный </w:t>
      </w:r>
      <w:r w:rsidRPr="007C5FD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C5FDA">
        <w:rPr>
          <w:sz w:val="28"/>
          <w:szCs w:val="28"/>
        </w:rPr>
        <w:t xml:space="preserve"> администрации муниципального образования Ломоносовский муниципальный р</w:t>
      </w:r>
      <w:r>
        <w:rPr>
          <w:sz w:val="28"/>
          <w:szCs w:val="28"/>
        </w:rPr>
        <w:t>айон Ленинградской области</w:t>
      </w:r>
      <w:r w:rsidRPr="000B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01.06.2016 № 901-р/16  (в редакции постановлений </w:t>
      </w:r>
      <w:r w:rsidRPr="007C5FDA">
        <w:rPr>
          <w:sz w:val="28"/>
          <w:szCs w:val="28"/>
        </w:rPr>
        <w:t>администрации муниципального образования Ломоносовский муниципальный р</w:t>
      </w:r>
      <w:r>
        <w:rPr>
          <w:sz w:val="28"/>
          <w:szCs w:val="28"/>
        </w:rPr>
        <w:t>айон Ленинградской области от 28.06.2017 № 1299-р/17, от 15.01.2019 № 20/19):</w:t>
      </w:r>
      <w:proofErr w:type="gramEnd"/>
    </w:p>
    <w:p w:rsidR="0019500E" w:rsidRDefault="0019500E" w:rsidP="0019500E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исключить из состава комиссии Кулакова Игоря Яковлевича – главу муниципального образования Аннинское сельское поселение муниципального образования Ломоносовский муниципальный район Ленинградской области.</w:t>
      </w:r>
    </w:p>
    <w:p w:rsidR="0019500E" w:rsidRPr="007C5FDA" w:rsidRDefault="0019500E" w:rsidP="0019500E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C5FDA">
        <w:rPr>
          <w:sz w:val="28"/>
          <w:szCs w:val="28"/>
        </w:rPr>
        <w:t>.</w:t>
      </w:r>
      <w:r w:rsidRPr="007C5FDA">
        <w:rPr>
          <w:sz w:val="28"/>
          <w:szCs w:val="28"/>
        </w:rPr>
        <w:tab/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7C5FDA">
        <w:rPr>
          <w:sz w:val="28"/>
          <w:szCs w:val="28"/>
        </w:rPr>
        <w:t>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19500E" w:rsidRPr="007C5FDA" w:rsidRDefault="0019500E" w:rsidP="00195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FDA">
        <w:rPr>
          <w:sz w:val="28"/>
          <w:szCs w:val="28"/>
        </w:rPr>
        <w:t>.</w:t>
      </w:r>
      <w:r w:rsidRPr="007C5FDA">
        <w:rPr>
          <w:sz w:val="28"/>
          <w:szCs w:val="28"/>
        </w:rPr>
        <w:tab/>
      </w:r>
      <w:proofErr w:type="gramStart"/>
      <w:r w:rsidRPr="007C5FDA">
        <w:rPr>
          <w:sz w:val="28"/>
          <w:szCs w:val="28"/>
        </w:rPr>
        <w:t>Контроль за</w:t>
      </w:r>
      <w:proofErr w:type="gramEnd"/>
      <w:r w:rsidRPr="007C5F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А.Р.Гасанова.</w:t>
      </w:r>
    </w:p>
    <w:p w:rsidR="0019500E" w:rsidRPr="007C5FDA" w:rsidRDefault="0019500E" w:rsidP="0019500E">
      <w:pPr>
        <w:ind w:firstLine="709"/>
        <w:jc w:val="both"/>
        <w:rPr>
          <w:sz w:val="28"/>
          <w:szCs w:val="28"/>
        </w:rPr>
      </w:pPr>
    </w:p>
    <w:p w:rsidR="0019500E" w:rsidRPr="007C5FDA" w:rsidRDefault="0019500E" w:rsidP="0019500E">
      <w:pPr>
        <w:ind w:firstLine="709"/>
        <w:jc w:val="both"/>
        <w:rPr>
          <w:sz w:val="28"/>
          <w:szCs w:val="28"/>
        </w:rPr>
      </w:pPr>
    </w:p>
    <w:p w:rsidR="0019500E" w:rsidRPr="007C5FDA" w:rsidRDefault="0019500E" w:rsidP="001950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C5FDA">
        <w:rPr>
          <w:sz w:val="28"/>
          <w:szCs w:val="28"/>
        </w:rPr>
        <w:t>лава администрации</w:t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C5FDA">
        <w:rPr>
          <w:sz w:val="28"/>
          <w:szCs w:val="28"/>
        </w:rPr>
        <w:t>А.О.Кондрашов</w:t>
      </w:r>
    </w:p>
    <w:p w:rsidR="0019500E" w:rsidRPr="007C5FDA" w:rsidRDefault="0019500E" w:rsidP="0019500E">
      <w:pPr>
        <w:jc w:val="both"/>
        <w:rPr>
          <w:sz w:val="28"/>
          <w:szCs w:val="28"/>
        </w:rPr>
      </w:pPr>
    </w:p>
    <w:p w:rsidR="0019500E" w:rsidRPr="007C5FDA" w:rsidRDefault="0019500E" w:rsidP="0019500E">
      <w:pPr>
        <w:jc w:val="both"/>
        <w:rPr>
          <w:sz w:val="28"/>
          <w:szCs w:val="28"/>
        </w:rPr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  <w:jc w:val="both"/>
      </w:pPr>
    </w:p>
    <w:p w:rsidR="0019500E" w:rsidRDefault="0019500E" w:rsidP="0019500E">
      <w:pPr>
        <w:pStyle w:val="affe"/>
      </w:pPr>
    </w:p>
    <w:p w:rsidR="00161BB9" w:rsidRPr="00726532" w:rsidRDefault="00161BB9" w:rsidP="009628FE">
      <w:pPr>
        <w:spacing w:line="273" w:lineRule="exact"/>
      </w:pPr>
      <w:r w:rsidRPr="00726532">
        <w:t xml:space="preserve"> </w:t>
      </w:r>
      <w:r w:rsidR="0019500E">
        <w:t xml:space="preserve">                            </w:t>
      </w:r>
      <w:r w:rsidRPr="00726532">
        <w:t xml:space="preserve">                                                  </w:t>
      </w:r>
    </w:p>
    <w:sectPr w:rsidR="00161BB9" w:rsidRPr="00726532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40" w:rsidRDefault="00432940">
      <w:r>
        <w:separator/>
      </w:r>
    </w:p>
  </w:endnote>
  <w:endnote w:type="continuationSeparator" w:id="0">
    <w:p w:rsidR="00432940" w:rsidRDefault="0043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40" w:rsidRDefault="00432940">
      <w:r>
        <w:separator/>
      </w:r>
    </w:p>
  </w:footnote>
  <w:footnote w:type="continuationSeparator" w:id="0">
    <w:p w:rsidR="00432940" w:rsidRDefault="0043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500E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25570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32940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0B90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67064"/>
    <w:rsid w:val="00E949CA"/>
    <w:rsid w:val="00ED3EFE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1950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2019-09-10T08:57:00Z</dcterms:created>
  <dcterms:modified xsi:type="dcterms:W3CDTF">2019-09-10T08:57:00Z</dcterms:modified>
</cp:coreProperties>
</file>