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B75334" w:rsidRPr="00F31D96" w:rsidRDefault="008C1DF0" w:rsidP="00F31D96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  <w:r w:rsidR="00B75334" w:rsidRPr="00B75334">
        <w:rPr>
          <w:rFonts w:cs="Times New Roman"/>
          <w:snapToGrid w:val="0"/>
          <w:szCs w:val="24"/>
        </w:rPr>
        <w:tab/>
      </w:r>
    </w:p>
    <w:p w:rsidR="00B75334" w:rsidRPr="00B75334" w:rsidRDefault="00B75334" w:rsidP="00B75334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proofErr w:type="spellStart"/>
      <w:r w:rsidRPr="00B75334">
        <w:rPr>
          <w:rFonts w:cs="Times New Roman"/>
          <w:b/>
          <w:bCs/>
          <w:iCs/>
          <w:szCs w:val="24"/>
        </w:rPr>
        <w:t>Копорский</w:t>
      </w:r>
      <w:proofErr w:type="spellEnd"/>
      <w:r w:rsidRPr="00B75334">
        <w:rPr>
          <w:rFonts w:cs="Times New Roman"/>
          <w:b/>
          <w:bCs/>
          <w:iCs/>
          <w:szCs w:val="24"/>
        </w:rPr>
        <w:t xml:space="preserve"> Восточный избирательный участок № 646</w:t>
      </w:r>
    </w:p>
    <w:p w:rsidR="00B75334" w:rsidRPr="00B75334" w:rsidRDefault="00B75334" w:rsidP="00B75334">
      <w:pPr>
        <w:ind w:firstLine="708"/>
        <w:jc w:val="both"/>
        <w:rPr>
          <w:rFonts w:cs="Times New Roman"/>
          <w:i/>
          <w:szCs w:val="24"/>
        </w:rPr>
      </w:pPr>
      <w:r w:rsidRPr="00B75334">
        <w:rPr>
          <w:rFonts w:cs="Times New Roman"/>
          <w:i/>
          <w:szCs w:val="24"/>
        </w:rPr>
        <w:t>В границах избирательного участка входит часть территории             с. Копорье: от перекрестка (возле здания администрации) на восток по улице Благодатная по стороне общественно-деловой зоны до перекрестка автомобильных дорог Петродворец-</w:t>
      </w:r>
      <w:proofErr w:type="spellStart"/>
      <w:r w:rsidRPr="00B75334">
        <w:rPr>
          <w:rFonts w:cs="Times New Roman"/>
          <w:i/>
          <w:szCs w:val="24"/>
        </w:rPr>
        <w:t>Кейкино</w:t>
      </w:r>
      <w:proofErr w:type="spellEnd"/>
      <w:r w:rsidRPr="00B75334">
        <w:rPr>
          <w:rFonts w:cs="Times New Roman"/>
          <w:i/>
          <w:szCs w:val="24"/>
        </w:rPr>
        <w:t xml:space="preserve"> и Бегуницы-</w:t>
      </w:r>
      <w:proofErr w:type="spellStart"/>
      <w:r w:rsidRPr="00B75334">
        <w:rPr>
          <w:rFonts w:cs="Times New Roman"/>
          <w:i/>
          <w:szCs w:val="24"/>
        </w:rPr>
        <w:t>Керново</w:t>
      </w:r>
      <w:proofErr w:type="spellEnd"/>
      <w:r w:rsidRPr="00B75334">
        <w:rPr>
          <w:rFonts w:cs="Times New Roman"/>
          <w:i/>
          <w:szCs w:val="24"/>
        </w:rPr>
        <w:t>, далее по автомобильной дороге Копорье-</w:t>
      </w:r>
      <w:proofErr w:type="spellStart"/>
      <w:r w:rsidRPr="00B75334">
        <w:rPr>
          <w:rFonts w:cs="Times New Roman"/>
          <w:i/>
          <w:szCs w:val="24"/>
        </w:rPr>
        <w:t>Глобицы</w:t>
      </w:r>
      <w:proofErr w:type="spellEnd"/>
      <w:r w:rsidRPr="00B75334">
        <w:rPr>
          <w:rFonts w:cs="Times New Roman"/>
          <w:i/>
          <w:szCs w:val="24"/>
        </w:rPr>
        <w:t xml:space="preserve"> по левой стороне до границы населенного пункта дер. </w:t>
      </w:r>
      <w:proofErr w:type="spellStart"/>
      <w:r w:rsidRPr="00B75334">
        <w:rPr>
          <w:rFonts w:cs="Times New Roman"/>
          <w:i/>
          <w:szCs w:val="24"/>
        </w:rPr>
        <w:t>Подозванье</w:t>
      </w:r>
      <w:proofErr w:type="spellEnd"/>
      <w:r w:rsidRPr="00B75334">
        <w:rPr>
          <w:rFonts w:cs="Times New Roman"/>
          <w:i/>
          <w:szCs w:val="24"/>
        </w:rPr>
        <w:t xml:space="preserve">, далее по границе населенного пункта дер. </w:t>
      </w:r>
      <w:proofErr w:type="spellStart"/>
      <w:r w:rsidRPr="00B75334">
        <w:rPr>
          <w:rFonts w:cs="Times New Roman"/>
          <w:i/>
          <w:szCs w:val="24"/>
        </w:rPr>
        <w:t>Подозванье</w:t>
      </w:r>
      <w:proofErr w:type="spellEnd"/>
      <w:r w:rsidRPr="00B75334">
        <w:rPr>
          <w:rFonts w:cs="Times New Roman"/>
          <w:i/>
          <w:szCs w:val="24"/>
        </w:rPr>
        <w:t xml:space="preserve"> (вокруг деревни) до автомобильной дороги Копорье-</w:t>
      </w:r>
      <w:proofErr w:type="spellStart"/>
      <w:r w:rsidRPr="00B75334">
        <w:rPr>
          <w:rFonts w:cs="Times New Roman"/>
          <w:i/>
          <w:szCs w:val="24"/>
        </w:rPr>
        <w:t>Глобицы</w:t>
      </w:r>
      <w:proofErr w:type="spellEnd"/>
      <w:r w:rsidRPr="00B75334">
        <w:rPr>
          <w:rFonts w:cs="Times New Roman"/>
          <w:i/>
          <w:szCs w:val="24"/>
        </w:rPr>
        <w:t xml:space="preserve"> с правой стороны, далее до жилого дома № 11 по улице Благодатная с. Копорье, далее с восточной стороны дома № 11 на юг до пешеходной улицы (без названия) возле дома № 13, далее по пешеходной улице (ведущей к </w:t>
      </w:r>
      <w:proofErr w:type="spellStart"/>
      <w:r w:rsidRPr="00B75334">
        <w:rPr>
          <w:rFonts w:cs="Times New Roman"/>
          <w:i/>
          <w:szCs w:val="24"/>
        </w:rPr>
        <w:t>Копорской</w:t>
      </w:r>
      <w:proofErr w:type="spellEnd"/>
      <w:r w:rsidRPr="00B75334">
        <w:rPr>
          <w:rFonts w:cs="Times New Roman"/>
          <w:i/>
          <w:szCs w:val="24"/>
        </w:rPr>
        <w:t xml:space="preserve"> средней школе) на запад вдоль домов № 13, № 7, № 6, № 5, далее на юг по дороге ведущей к детскому саду с западной стороны домов № 5 и  № 4 до ворот территории детского сада, далее по дороге проходящей с южной стороны домов № 4, 3, 2, 1, до авто гаража ЖКХ, далее на север до дороги до дома № 7, далее с южной стороны домов № 7 и № 13 до дома       № 14, далее между домами № 14 и № 15 до региональной дороги Петродворец-</w:t>
      </w:r>
      <w:proofErr w:type="spellStart"/>
      <w:r w:rsidRPr="00B75334">
        <w:rPr>
          <w:rFonts w:cs="Times New Roman"/>
          <w:i/>
          <w:szCs w:val="24"/>
        </w:rPr>
        <w:t>Кейкино</w:t>
      </w:r>
      <w:proofErr w:type="spellEnd"/>
      <w:r w:rsidRPr="00B75334">
        <w:rPr>
          <w:rFonts w:cs="Times New Roman"/>
          <w:i/>
          <w:szCs w:val="24"/>
        </w:rPr>
        <w:t xml:space="preserve">, далее 2 км на восток до дер. Новоселки, далее на юг 0,5 км до дер. </w:t>
      </w:r>
      <w:proofErr w:type="spellStart"/>
      <w:r w:rsidRPr="00B75334">
        <w:rPr>
          <w:rFonts w:cs="Times New Roman"/>
          <w:i/>
          <w:szCs w:val="24"/>
        </w:rPr>
        <w:t>Кербуково</w:t>
      </w:r>
      <w:proofErr w:type="spellEnd"/>
      <w:r w:rsidRPr="00B75334">
        <w:rPr>
          <w:rFonts w:cs="Times New Roman"/>
          <w:i/>
          <w:szCs w:val="24"/>
        </w:rPr>
        <w:t xml:space="preserve"> до дер. </w:t>
      </w:r>
      <w:proofErr w:type="spellStart"/>
      <w:r w:rsidRPr="00B75334">
        <w:rPr>
          <w:rFonts w:cs="Times New Roman"/>
          <w:i/>
          <w:szCs w:val="24"/>
        </w:rPr>
        <w:t>Маклаково</w:t>
      </w:r>
      <w:proofErr w:type="spellEnd"/>
      <w:r w:rsidRPr="00B75334">
        <w:rPr>
          <w:rFonts w:cs="Times New Roman"/>
          <w:i/>
          <w:szCs w:val="24"/>
        </w:rPr>
        <w:t xml:space="preserve">, далее на северо-запад 2,5 км до    дер. </w:t>
      </w:r>
      <w:proofErr w:type="spellStart"/>
      <w:r w:rsidRPr="00B75334">
        <w:rPr>
          <w:rFonts w:cs="Times New Roman"/>
          <w:i/>
          <w:szCs w:val="24"/>
        </w:rPr>
        <w:t>Ломаха</w:t>
      </w:r>
      <w:proofErr w:type="spellEnd"/>
      <w:r w:rsidRPr="00B75334">
        <w:rPr>
          <w:rFonts w:cs="Times New Roman"/>
          <w:i/>
          <w:szCs w:val="24"/>
        </w:rPr>
        <w:t xml:space="preserve">, далее 2 км на юго-запад до дер. </w:t>
      </w:r>
      <w:proofErr w:type="spellStart"/>
      <w:r w:rsidRPr="00B75334">
        <w:rPr>
          <w:rFonts w:cs="Times New Roman"/>
          <w:i/>
          <w:szCs w:val="24"/>
        </w:rPr>
        <w:t>Ананьино</w:t>
      </w:r>
      <w:proofErr w:type="spellEnd"/>
      <w:r w:rsidRPr="00B75334">
        <w:rPr>
          <w:rFonts w:cs="Times New Roman"/>
          <w:i/>
          <w:szCs w:val="24"/>
        </w:rPr>
        <w:t xml:space="preserve">, далее по южной, западной и северной границам муниципального образования </w:t>
      </w:r>
      <w:proofErr w:type="spellStart"/>
      <w:r w:rsidRPr="00B75334">
        <w:rPr>
          <w:rFonts w:cs="Times New Roman"/>
          <w:i/>
          <w:szCs w:val="24"/>
        </w:rPr>
        <w:t>Копорское</w:t>
      </w:r>
      <w:proofErr w:type="spellEnd"/>
      <w:r w:rsidRPr="00B75334">
        <w:rPr>
          <w:rFonts w:cs="Times New Roman"/>
          <w:i/>
          <w:szCs w:val="24"/>
        </w:rPr>
        <w:t xml:space="preserve"> сельское поселение 42 км до дер. </w:t>
      </w:r>
      <w:proofErr w:type="spellStart"/>
      <w:r w:rsidRPr="00B75334">
        <w:rPr>
          <w:rFonts w:cs="Times New Roman"/>
          <w:i/>
          <w:szCs w:val="24"/>
        </w:rPr>
        <w:t>Керново</w:t>
      </w:r>
      <w:proofErr w:type="spellEnd"/>
      <w:r w:rsidRPr="00B75334">
        <w:rPr>
          <w:rFonts w:cs="Times New Roman"/>
          <w:i/>
          <w:szCs w:val="24"/>
        </w:rPr>
        <w:t xml:space="preserve">, далее 5 км на запад до дер. </w:t>
      </w:r>
      <w:proofErr w:type="spellStart"/>
      <w:r w:rsidRPr="00B75334">
        <w:rPr>
          <w:rFonts w:cs="Times New Roman"/>
          <w:i/>
          <w:szCs w:val="24"/>
        </w:rPr>
        <w:t>Систо</w:t>
      </w:r>
      <w:proofErr w:type="spellEnd"/>
      <w:r w:rsidRPr="00B75334">
        <w:rPr>
          <w:rFonts w:cs="Times New Roman"/>
          <w:i/>
          <w:szCs w:val="24"/>
        </w:rPr>
        <w:t xml:space="preserve">-Палкино, далее 0,5 км на юг до дер. </w:t>
      </w:r>
      <w:proofErr w:type="spellStart"/>
      <w:r w:rsidRPr="00B75334">
        <w:rPr>
          <w:rFonts w:cs="Times New Roman"/>
          <w:i/>
          <w:szCs w:val="24"/>
        </w:rPr>
        <w:t>Мустово</w:t>
      </w:r>
      <w:proofErr w:type="spellEnd"/>
      <w:r w:rsidRPr="00B75334">
        <w:rPr>
          <w:rFonts w:cs="Times New Roman"/>
          <w:i/>
          <w:szCs w:val="24"/>
        </w:rPr>
        <w:t xml:space="preserve">, далее на юго-восток до населенного пункта 101 км ст. ж/д Копорье, далее на северо-восток 1,5 км до пос. при ст. ж/д Копорье, далее 3 км на восток до дер. </w:t>
      </w:r>
      <w:proofErr w:type="spellStart"/>
      <w:r w:rsidRPr="00B75334">
        <w:rPr>
          <w:rFonts w:cs="Times New Roman"/>
          <w:i/>
          <w:szCs w:val="24"/>
        </w:rPr>
        <w:t>Широково</w:t>
      </w:r>
      <w:proofErr w:type="spellEnd"/>
      <w:r w:rsidRPr="00B75334">
        <w:rPr>
          <w:rFonts w:cs="Times New Roman"/>
          <w:i/>
          <w:szCs w:val="24"/>
        </w:rPr>
        <w:t>, далее   2 км на юг до частного сектора с. Копорье, далее до перекрестка (возле здания администрации).</w:t>
      </w:r>
    </w:p>
    <w:p w:rsidR="00B75334" w:rsidRPr="00B75334" w:rsidRDefault="00B75334" w:rsidP="00B75334">
      <w:pPr>
        <w:ind w:left="426"/>
        <w:jc w:val="both"/>
        <w:rPr>
          <w:rFonts w:cs="Times New Roman"/>
          <w:szCs w:val="24"/>
        </w:rPr>
      </w:pPr>
      <w:r w:rsidRPr="00B75334">
        <w:rPr>
          <w:rFonts w:cs="Times New Roman"/>
          <w:szCs w:val="24"/>
        </w:rPr>
        <w:t xml:space="preserve">      Избирательный участок включает восточную часть села Копорье в составе домов №№ 1 – 7, 13, 14, домов частного сектора, 100 км и населённые пункты: дер. </w:t>
      </w:r>
      <w:proofErr w:type="spellStart"/>
      <w:r w:rsidRPr="00B75334">
        <w:rPr>
          <w:rFonts w:cs="Times New Roman"/>
          <w:szCs w:val="24"/>
        </w:rPr>
        <w:t>Ананьино</w:t>
      </w:r>
      <w:proofErr w:type="spellEnd"/>
      <w:r w:rsidRPr="00B75334">
        <w:rPr>
          <w:rFonts w:cs="Times New Roman"/>
          <w:szCs w:val="24"/>
        </w:rPr>
        <w:t xml:space="preserve">, дер. </w:t>
      </w:r>
      <w:proofErr w:type="spellStart"/>
      <w:r w:rsidRPr="00B75334">
        <w:rPr>
          <w:rFonts w:cs="Times New Roman"/>
          <w:szCs w:val="24"/>
        </w:rPr>
        <w:t>Кербуково</w:t>
      </w:r>
      <w:proofErr w:type="spellEnd"/>
      <w:r w:rsidRPr="00B75334">
        <w:rPr>
          <w:rFonts w:cs="Times New Roman"/>
          <w:szCs w:val="24"/>
        </w:rPr>
        <w:t xml:space="preserve"> дер. </w:t>
      </w:r>
      <w:proofErr w:type="spellStart"/>
      <w:r w:rsidRPr="00B75334">
        <w:rPr>
          <w:rFonts w:cs="Times New Roman"/>
          <w:szCs w:val="24"/>
        </w:rPr>
        <w:t>Керново</w:t>
      </w:r>
      <w:proofErr w:type="spellEnd"/>
      <w:r w:rsidRPr="00B75334">
        <w:rPr>
          <w:rFonts w:cs="Times New Roman"/>
          <w:szCs w:val="24"/>
        </w:rPr>
        <w:t xml:space="preserve">, п. ст. Копорье, дер. </w:t>
      </w:r>
      <w:proofErr w:type="spellStart"/>
      <w:r w:rsidRPr="00B75334">
        <w:rPr>
          <w:rFonts w:cs="Times New Roman"/>
          <w:szCs w:val="24"/>
        </w:rPr>
        <w:t>Ломаха</w:t>
      </w:r>
      <w:proofErr w:type="spellEnd"/>
      <w:r w:rsidRPr="00B75334">
        <w:rPr>
          <w:rFonts w:cs="Times New Roman"/>
          <w:szCs w:val="24"/>
        </w:rPr>
        <w:t xml:space="preserve">, дер. </w:t>
      </w:r>
      <w:proofErr w:type="spellStart"/>
      <w:r w:rsidRPr="00B75334">
        <w:rPr>
          <w:rFonts w:cs="Times New Roman"/>
          <w:szCs w:val="24"/>
        </w:rPr>
        <w:t>Маклаково</w:t>
      </w:r>
      <w:proofErr w:type="spellEnd"/>
      <w:r w:rsidRPr="00B75334">
        <w:rPr>
          <w:rFonts w:cs="Times New Roman"/>
          <w:szCs w:val="24"/>
        </w:rPr>
        <w:t xml:space="preserve">, дер. </w:t>
      </w:r>
      <w:proofErr w:type="spellStart"/>
      <w:r w:rsidRPr="00B75334">
        <w:rPr>
          <w:rFonts w:cs="Times New Roman"/>
          <w:szCs w:val="24"/>
        </w:rPr>
        <w:t>Мустово</w:t>
      </w:r>
      <w:proofErr w:type="spellEnd"/>
      <w:r w:rsidRPr="00B75334">
        <w:rPr>
          <w:rFonts w:cs="Times New Roman"/>
          <w:szCs w:val="24"/>
        </w:rPr>
        <w:t xml:space="preserve">, дер. Новосёлки, дер. </w:t>
      </w:r>
      <w:proofErr w:type="spellStart"/>
      <w:r w:rsidRPr="00B75334">
        <w:rPr>
          <w:rFonts w:cs="Times New Roman"/>
          <w:szCs w:val="24"/>
        </w:rPr>
        <w:t>Систо</w:t>
      </w:r>
      <w:proofErr w:type="spellEnd"/>
      <w:r w:rsidRPr="00B75334">
        <w:rPr>
          <w:rFonts w:cs="Times New Roman"/>
          <w:szCs w:val="24"/>
        </w:rPr>
        <w:t xml:space="preserve">-Палкино, дер. </w:t>
      </w:r>
      <w:proofErr w:type="spellStart"/>
      <w:r w:rsidRPr="00B75334">
        <w:rPr>
          <w:rFonts w:cs="Times New Roman"/>
          <w:szCs w:val="24"/>
        </w:rPr>
        <w:t>Широково</w:t>
      </w:r>
      <w:proofErr w:type="spellEnd"/>
      <w:r w:rsidRPr="00B75334">
        <w:rPr>
          <w:rFonts w:cs="Times New Roman"/>
          <w:szCs w:val="24"/>
        </w:rPr>
        <w:t>.</w:t>
      </w:r>
    </w:p>
    <w:p w:rsidR="00B75334" w:rsidRPr="00B75334" w:rsidRDefault="00B75334" w:rsidP="00B75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B75334">
        <w:rPr>
          <w:rFonts w:cs="Times New Roman"/>
          <w:snapToGrid w:val="0"/>
          <w:szCs w:val="24"/>
        </w:rPr>
        <w:t>Адрес участковой избирательной комиссии:</w:t>
      </w:r>
    </w:p>
    <w:p w:rsidR="00B75334" w:rsidRPr="00B75334" w:rsidRDefault="004706BA" w:rsidP="004706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>
        <w:rPr>
          <w:rFonts w:cs="Times New Roman"/>
          <w:snapToGrid w:val="0"/>
          <w:szCs w:val="24"/>
        </w:rPr>
        <w:t xml:space="preserve">      с. Копорье, д. 5, администрация поселения. Помещение для голосования – </w:t>
      </w:r>
      <w:r w:rsidR="00B75334" w:rsidRPr="00B75334">
        <w:rPr>
          <w:rFonts w:cs="Times New Roman"/>
          <w:snapToGrid w:val="0"/>
          <w:szCs w:val="24"/>
        </w:rPr>
        <w:t>с. Копорье, Дом культуры.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F31D96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2016-05-11T12:24:00Z</dcterms:created>
  <dcterms:modified xsi:type="dcterms:W3CDTF">2016-05-11T12:24:00Z</dcterms:modified>
</cp:coreProperties>
</file>