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C93C4E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E20EC">
        <w:rPr>
          <w:sz w:val="26"/>
          <w:szCs w:val="26"/>
        </w:rPr>
        <w:t xml:space="preserve"> июля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  <w:r w:rsidR="00EC6EEE" w:rsidRPr="005F3932">
        <w:rPr>
          <w:sz w:val="26"/>
          <w:szCs w:val="26"/>
        </w:rPr>
        <w:t>/</w:t>
      </w:r>
      <w:r>
        <w:rPr>
          <w:sz w:val="26"/>
          <w:szCs w:val="26"/>
        </w:rPr>
        <w:t>83</w:t>
      </w:r>
      <w:bookmarkStart w:id="0" w:name="_GoBack"/>
      <w:bookmarkEnd w:id="0"/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r w:rsidR="00C93C4E">
        <w:rPr>
          <w:b/>
          <w:sz w:val="26"/>
          <w:szCs w:val="26"/>
        </w:rPr>
        <w:t>Антоновской Марины Валерьевны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C93C4E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Лебяжен</w:t>
      </w:r>
      <w:r w:rsidR="00DB423A">
        <w:rPr>
          <w:b/>
          <w:sz w:val="26"/>
          <w:szCs w:val="26"/>
        </w:rPr>
        <w:t>ского</w:t>
      </w:r>
      <w:proofErr w:type="spellEnd"/>
      <w:r w:rsidR="00DB42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Центрального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27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348D6" w:rsidRDefault="0017547C" w:rsidP="00C93C4E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C93C4E" w:rsidRPr="00C93C4E">
        <w:rPr>
          <w:bCs/>
          <w:sz w:val="24"/>
        </w:rPr>
        <w:t>Лебяженского</w:t>
      </w:r>
      <w:proofErr w:type="spellEnd"/>
      <w:r w:rsidR="00C93C4E" w:rsidRPr="00C93C4E">
        <w:rPr>
          <w:bCs/>
          <w:sz w:val="24"/>
        </w:rPr>
        <w:t xml:space="preserve"> Центрального избирательного участка № 627</w:t>
      </w:r>
      <w:r w:rsidR="00C93C4E">
        <w:rPr>
          <w:bCs/>
          <w:sz w:val="24"/>
        </w:rPr>
        <w:t xml:space="preserve"> </w:t>
      </w:r>
      <w:r w:rsidR="00C93C4E">
        <w:rPr>
          <w:sz w:val="24"/>
        </w:rPr>
        <w:t>Антоновскую Марину Валерьевну,</w:t>
      </w:r>
      <w:r w:rsidR="00C93C4E" w:rsidRPr="00C93C4E">
        <w:rPr>
          <w:sz w:val="24"/>
        </w:rPr>
        <w:t xml:space="preserve"> </w:t>
      </w:r>
      <w:r w:rsidR="00E3780D">
        <w:rPr>
          <w:sz w:val="24"/>
        </w:rPr>
        <w:t>3</w:t>
      </w:r>
      <w:r w:rsidR="00C93C4E">
        <w:rPr>
          <w:sz w:val="24"/>
        </w:rPr>
        <w:t>0 декабря 1982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1E20EC">
        <w:rPr>
          <w:bCs/>
          <w:sz w:val="24"/>
        </w:rPr>
        <w:t>высш</w:t>
      </w:r>
      <w:r w:rsidR="00A8058F">
        <w:rPr>
          <w:bCs/>
          <w:sz w:val="24"/>
        </w:rPr>
        <w:t>ее</w:t>
      </w:r>
      <w:r w:rsidR="009348D6" w:rsidRPr="009348D6">
        <w:rPr>
          <w:bCs/>
          <w:sz w:val="24"/>
        </w:rPr>
        <w:t xml:space="preserve">, </w:t>
      </w:r>
      <w:r w:rsidR="00C93C4E">
        <w:rPr>
          <w:bCs/>
          <w:sz w:val="24"/>
        </w:rPr>
        <w:t>заведующую культурно-массовым отделом МБУ «Районный центр культуры и молодёжных инициатив»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E3780D">
        <w:rPr>
          <w:bCs/>
          <w:sz w:val="24"/>
        </w:rPr>
        <w:t>предложенную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C93C4E">
        <w:rPr>
          <w:bCs/>
          <w:sz w:val="24"/>
        </w:rPr>
        <w:t>Ломоносовским местным отделением политической партии ЕДИНАЯ РОССИЯ</w:t>
      </w:r>
      <w:r w:rsidR="009348D6" w:rsidRPr="009348D6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C93C4E">
        <w:rPr>
          <w:bCs/>
          <w:sz w:val="24"/>
        </w:rPr>
        <w:t>27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116B31"/>
    <w:rsid w:val="001405A3"/>
    <w:rsid w:val="0017547C"/>
    <w:rsid w:val="001E20EC"/>
    <w:rsid w:val="00211646"/>
    <w:rsid w:val="00272674"/>
    <w:rsid w:val="00345B2B"/>
    <w:rsid w:val="003E4879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E243F"/>
    <w:rsid w:val="00A308B1"/>
    <w:rsid w:val="00A8058F"/>
    <w:rsid w:val="00AD7B9D"/>
    <w:rsid w:val="00B14D7D"/>
    <w:rsid w:val="00B24A4C"/>
    <w:rsid w:val="00B62F27"/>
    <w:rsid w:val="00B95226"/>
    <w:rsid w:val="00BD758F"/>
    <w:rsid w:val="00BE0EC9"/>
    <w:rsid w:val="00C06EB0"/>
    <w:rsid w:val="00C91A16"/>
    <w:rsid w:val="00C93C4E"/>
    <w:rsid w:val="00CD17F3"/>
    <w:rsid w:val="00DB423A"/>
    <w:rsid w:val="00DF00A8"/>
    <w:rsid w:val="00E0554E"/>
    <w:rsid w:val="00E3780D"/>
    <w:rsid w:val="00E42FD5"/>
    <w:rsid w:val="00E4793D"/>
    <w:rsid w:val="00EB0959"/>
    <w:rsid w:val="00EC6EEE"/>
    <w:rsid w:val="00F46612"/>
    <w:rsid w:val="00F8645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59</cp:revision>
  <cp:lastPrinted>2016-07-29T07:55:00Z</cp:lastPrinted>
  <dcterms:created xsi:type="dcterms:W3CDTF">2015-06-25T11:40:00Z</dcterms:created>
  <dcterms:modified xsi:type="dcterms:W3CDTF">2017-07-18T11:42:00Z</dcterms:modified>
</cp:coreProperties>
</file>