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E9" w:rsidRDefault="003019E9" w:rsidP="003019E9">
      <w:pPr>
        <w:shd w:val="clear" w:color="auto" w:fill="FFFFFF"/>
        <w:spacing w:afterAutospacing="1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</w:pPr>
      <w:r w:rsidRPr="003019E9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Информация о проведении комитетом по труду и занятости населения Ленинградской области конкурс</w:t>
      </w:r>
      <w:r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а</w:t>
      </w:r>
      <w:r w:rsidRPr="003019E9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</w:p>
    <w:p w:rsidR="003019E9" w:rsidRPr="003019E9" w:rsidRDefault="003019E9" w:rsidP="003019E9">
      <w:pPr>
        <w:shd w:val="clear" w:color="auto" w:fill="FFFFFF"/>
        <w:spacing w:afterAutospacing="1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3019E9">
        <w:rPr>
          <w:rFonts w:ascii="inherit" w:eastAsia="Times New Roman" w:hAnsi="inherit" w:cs="Arial"/>
          <w:b/>
          <w:bCs/>
          <w:color w:val="000000"/>
          <w:sz w:val="40"/>
          <w:szCs w:val="40"/>
          <w:lang w:eastAsia="ru-RU"/>
        </w:rPr>
        <w:t>«Лучший специалист по охране труда Ленинградской области»</w:t>
      </w:r>
    </w:p>
    <w:p w:rsidR="003019E9" w:rsidRPr="003019E9" w:rsidRDefault="003019E9" w:rsidP="003019E9">
      <w:pPr>
        <w:shd w:val="clear" w:color="auto" w:fill="FFFFFF"/>
        <w:spacing w:afterAutospacing="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proofErr w:type="gramStart"/>
      <w:r w:rsidRPr="00301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совершенствования работы по обеспечению на территории Ленинградской области безопасных условий труда работников и распространения передового опыта в области охраны труда, а также в целях реализации подпрограммы «Улучшение условий и охраны труда» Государственной программы «Содействие занятости населения Ленинградской области» комитетом по труду и занятости населения Ленинградской области (далее – Комитет) в 2019 году проводится конкурс по охране труда </w:t>
      </w:r>
      <w:r w:rsidRPr="003019E9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«Лучший специалист</w:t>
      </w:r>
      <w:proofErr w:type="gramEnd"/>
      <w:r w:rsidRPr="003019E9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 xml:space="preserve"> по охране труда Ленинградской области»</w:t>
      </w:r>
      <w:r w:rsidRPr="003019E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(далее – Конкурс).</w:t>
      </w:r>
    </w:p>
    <w:p w:rsidR="003019E9" w:rsidRPr="003019E9" w:rsidRDefault="003019E9" w:rsidP="003019E9">
      <w:pPr>
        <w:shd w:val="clear" w:color="auto" w:fill="FFFFFF"/>
        <w:spacing w:after="100" w:afterAutospacing="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проведения и сроки определены положением, утвержденным распоряжением Комитета от 29.10.2019 г. № 92.</w:t>
      </w:r>
    </w:p>
    <w:p w:rsidR="003019E9" w:rsidRPr="003019E9" w:rsidRDefault="003019E9" w:rsidP="003019E9">
      <w:pPr>
        <w:shd w:val="clear" w:color="auto" w:fill="FFFFFF"/>
        <w:spacing w:afterAutospacing="1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1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заявок с документами на участие осуществляется Комитетом в период с </w:t>
      </w:r>
      <w:r w:rsidRPr="003019E9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01 ноября по 20 ноября 2019 года.</w:t>
      </w:r>
    </w:p>
    <w:p w:rsidR="003019E9" w:rsidRPr="003019E9" w:rsidRDefault="003019E9" w:rsidP="003019E9">
      <w:pPr>
        <w:shd w:val="clear" w:color="auto" w:fill="FFFFFF"/>
        <w:spacing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Конкурсе могут принимать участие специалисты по охране труда, руководители служб (начальники отделов) охраны труда, а также специалисты, осуществляющие функции в области охраны труда организаций, независимо от их организационно-правовых форм и форм собственности и работодателей - физических лиц, осуществляющих свою деятельность на территории Ленинградской области</w:t>
      </w:r>
    </w:p>
    <w:p w:rsidR="003019E9" w:rsidRPr="003019E9" w:rsidRDefault="003019E9" w:rsidP="003019E9">
      <w:pPr>
        <w:shd w:val="clear" w:color="auto" w:fill="FFFFFF"/>
        <w:spacing w:after="100" w:afterAutospacing="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 на участие в Конкурсе направляются в период с 01 ноября по 20 ноября по адресу: 198207, г. Санкт-Петербург, Трамвайный проспект, дом 12, корпус 2, 2-ой этаж, </w:t>
      </w:r>
      <w:proofErr w:type="spellStart"/>
      <w:r w:rsidRPr="00301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301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211, тел: +7 (812) 611-47-36; +7 (812) 611-47-34 с 09.00 до 12.30 и с 14.00 </w:t>
      </w:r>
      <w:proofErr w:type="gramStart"/>
      <w:r w:rsidRPr="00301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301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17.00 (</w:t>
      </w:r>
      <w:proofErr w:type="gramStart"/>
      <w:r w:rsidRPr="00301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proofErr w:type="gramEnd"/>
      <w:r w:rsidRPr="00301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выходных и праздничных дней).</w:t>
      </w:r>
    </w:p>
    <w:p w:rsidR="003019E9" w:rsidRPr="003019E9" w:rsidRDefault="003019E9" w:rsidP="003019E9">
      <w:pPr>
        <w:shd w:val="clear" w:color="auto" w:fill="FFFFFF"/>
        <w:spacing w:after="100" w:afterAutospacing="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Награждение победителей Конкурса будет осуществляться в рамках проведения «Ленинградского областного конгресса по охране труда» 19 декабря 2019 года.</w:t>
      </w:r>
    </w:p>
    <w:p w:rsidR="003019E9" w:rsidRPr="003019E9" w:rsidRDefault="003019E9" w:rsidP="003019E9">
      <w:pPr>
        <w:shd w:val="clear" w:color="auto" w:fill="FFFFFF"/>
        <w:spacing w:after="100" w:afterAutospacing="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 по труду и занятости населения Ленинградской области приглашает к участию в проведении конкурса.</w:t>
      </w:r>
    </w:p>
    <w:p w:rsidR="003019E9" w:rsidRPr="003019E9" w:rsidRDefault="003019E9" w:rsidP="003019E9">
      <w:pPr>
        <w:shd w:val="clear" w:color="auto" w:fill="FFFFFF"/>
        <w:spacing w:after="100" w:afterAutospacing="1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Разъяснения по вопросам проведения конкурсов, подготовки заявок на участие можно получить по телефонам: +7 (812) 611-47-36;  +7 (812) 611-47-34.</w:t>
      </w:r>
    </w:p>
    <w:p w:rsidR="003019E9" w:rsidRPr="003019E9" w:rsidRDefault="003019E9" w:rsidP="003019E9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sectPr w:rsidR="003019E9" w:rsidRPr="003019E9" w:rsidSect="0092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175"/>
    <w:multiLevelType w:val="multilevel"/>
    <w:tmpl w:val="2174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17AAD"/>
    <w:multiLevelType w:val="multilevel"/>
    <w:tmpl w:val="3900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9E9"/>
    <w:rsid w:val="003019E9"/>
    <w:rsid w:val="00897BFC"/>
    <w:rsid w:val="0092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DB"/>
  </w:style>
  <w:style w:type="paragraph" w:styleId="1">
    <w:name w:val="heading 1"/>
    <w:basedOn w:val="a"/>
    <w:link w:val="10"/>
    <w:uiPriority w:val="9"/>
    <w:qFormat/>
    <w:rsid w:val="003019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19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9E9"/>
    <w:rPr>
      <w:b/>
      <w:bCs/>
    </w:rPr>
  </w:style>
  <w:style w:type="character" w:styleId="a5">
    <w:name w:val="Hyperlink"/>
    <w:basedOn w:val="a0"/>
    <w:uiPriority w:val="99"/>
    <w:semiHidden/>
    <w:unhideWhenUsed/>
    <w:rsid w:val="003019E9"/>
    <w:rPr>
      <w:color w:val="0000FF"/>
      <w:u w:val="single"/>
    </w:rPr>
  </w:style>
  <w:style w:type="character" w:customStyle="1" w:styleId="page-document-detail">
    <w:name w:val="page-document-detail"/>
    <w:basedOn w:val="a0"/>
    <w:rsid w:val="003019E9"/>
  </w:style>
  <w:style w:type="character" w:customStyle="1" w:styleId="banners-bottomname">
    <w:name w:val="banners-bottom__name"/>
    <w:basedOn w:val="a0"/>
    <w:rsid w:val="003019E9"/>
  </w:style>
  <w:style w:type="character" w:customStyle="1" w:styleId="banners-bottomlink">
    <w:name w:val="banners-bottom__link"/>
    <w:basedOn w:val="a0"/>
    <w:rsid w:val="003019E9"/>
  </w:style>
  <w:style w:type="paragraph" w:styleId="a6">
    <w:name w:val="Balloon Text"/>
    <w:basedOn w:val="a"/>
    <w:link w:val="a7"/>
    <w:uiPriority w:val="99"/>
    <w:semiHidden/>
    <w:unhideWhenUsed/>
    <w:rsid w:val="003019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75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31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13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0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64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0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952464">
                  <w:marLeft w:val="0"/>
                  <w:marRight w:val="0"/>
                  <w:marTop w:val="0"/>
                  <w:marBottom w:val="0"/>
                  <w:divBdr>
                    <w:top w:val="single" w:sz="6" w:space="0" w:color="3180C4"/>
                    <w:left w:val="none" w:sz="0" w:space="0" w:color="auto"/>
                    <w:bottom w:val="single" w:sz="6" w:space="0" w:color="3180C4"/>
                    <w:right w:val="none" w:sz="0" w:space="0" w:color="auto"/>
                  </w:divBdr>
                </w:div>
              </w:divsChild>
            </w:div>
            <w:div w:id="19699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4867">
                  <w:marLeft w:val="0"/>
                  <w:marRight w:val="0"/>
                  <w:marTop w:val="0"/>
                  <w:marBottom w:val="0"/>
                  <w:divBdr>
                    <w:top w:val="single" w:sz="6" w:space="11" w:color="23537D"/>
                    <w:left w:val="single" w:sz="6" w:space="11" w:color="23537D"/>
                    <w:bottom w:val="single" w:sz="6" w:space="11" w:color="23537D"/>
                    <w:right w:val="single" w:sz="6" w:space="11" w:color="23537D"/>
                  </w:divBdr>
                  <w:divsChild>
                    <w:div w:id="21156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03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13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5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2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97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2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32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1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8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0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39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5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8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60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7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04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7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03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9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713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7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4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0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7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5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6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31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51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58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8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1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3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65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3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7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1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5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6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81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4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1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9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0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4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ковалевская_сн</dc:creator>
  <cp:keywords/>
  <dc:description/>
  <cp:lastModifiedBy>ковалевская_сн</cp:lastModifiedBy>
  <cp:revision>3</cp:revision>
  <dcterms:created xsi:type="dcterms:W3CDTF">2019-11-12T07:01:00Z</dcterms:created>
  <dcterms:modified xsi:type="dcterms:W3CDTF">2019-11-12T07:04:00Z</dcterms:modified>
</cp:coreProperties>
</file>