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0B6" w:rsidRPr="006C17AE" w:rsidRDefault="00E520B6" w:rsidP="00AB47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7AE">
        <w:rPr>
          <w:rFonts w:ascii="Times New Roman" w:hAnsi="Times New Roman" w:cs="Times New Roman"/>
          <w:b/>
          <w:sz w:val="28"/>
          <w:szCs w:val="28"/>
        </w:rPr>
        <w:t>Заявка на участие в семинарах</w:t>
      </w:r>
      <w:r w:rsidR="00F8006B" w:rsidRPr="006C17AE">
        <w:rPr>
          <w:rFonts w:ascii="Times New Roman" w:hAnsi="Times New Roman" w:cs="Times New Roman"/>
          <w:b/>
          <w:sz w:val="28"/>
          <w:szCs w:val="28"/>
        </w:rPr>
        <w:t>,</w:t>
      </w:r>
      <w:r w:rsidRPr="006C17AE">
        <w:rPr>
          <w:rFonts w:ascii="Times New Roman" w:hAnsi="Times New Roman" w:cs="Times New Roman"/>
          <w:b/>
          <w:sz w:val="28"/>
          <w:szCs w:val="28"/>
        </w:rPr>
        <w:t xml:space="preserve"> проводимых</w:t>
      </w:r>
    </w:p>
    <w:p w:rsidR="00E520B6" w:rsidRDefault="00F8006B" w:rsidP="00AB47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7AE">
        <w:rPr>
          <w:rFonts w:ascii="Times New Roman" w:hAnsi="Times New Roman" w:cs="Times New Roman"/>
          <w:b/>
          <w:sz w:val="28"/>
          <w:szCs w:val="28"/>
        </w:rPr>
        <w:t>Государственным казенным учреждением Ленинградской области</w:t>
      </w:r>
      <w:r w:rsidR="00E520B6" w:rsidRPr="006C17AE">
        <w:rPr>
          <w:rFonts w:ascii="Times New Roman" w:hAnsi="Times New Roman" w:cs="Times New Roman"/>
          <w:b/>
          <w:sz w:val="28"/>
          <w:szCs w:val="28"/>
        </w:rPr>
        <w:t xml:space="preserve"> «Ленинградский областной центр поддержки предпринимательства».</w:t>
      </w:r>
    </w:p>
    <w:p w:rsidR="00E338F8" w:rsidRDefault="00E338F8" w:rsidP="00AB47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710"/>
        <w:gridCol w:w="4394"/>
        <w:gridCol w:w="3686"/>
        <w:gridCol w:w="3651"/>
        <w:gridCol w:w="1877"/>
      </w:tblGrid>
      <w:tr w:rsidR="002C34AF" w:rsidRPr="006C17AE" w:rsidTr="0004330C">
        <w:tc>
          <w:tcPr>
            <w:tcW w:w="710" w:type="dxa"/>
          </w:tcPr>
          <w:p w:rsidR="002C34AF" w:rsidRPr="006C17AE" w:rsidRDefault="006016C8" w:rsidP="006016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</w:tc>
        <w:tc>
          <w:tcPr>
            <w:tcW w:w="4394" w:type="dxa"/>
          </w:tcPr>
          <w:p w:rsidR="002C34AF" w:rsidRPr="006C17AE" w:rsidRDefault="002C34AF" w:rsidP="00E520B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C17AE">
              <w:rPr>
                <w:rFonts w:ascii="Times New Roman" w:hAnsi="Times New Roman" w:cs="Times New Roman"/>
                <w:b/>
                <w:sz w:val="26"/>
                <w:szCs w:val="26"/>
              </w:rPr>
              <w:t>ФИО</w:t>
            </w:r>
          </w:p>
        </w:tc>
        <w:tc>
          <w:tcPr>
            <w:tcW w:w="3686" w:type="dxa"/>
          </w:tcPr>
          <w:p w:rsidR="002C34AF" w:rsidRPr="006C17AE" w:rsidRDefault="00E520B6" w:rsidP="00E520B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C17AE">
              <w:rPr>
                <w:rFonts w:ascii="Times New Roman" w:hAnsi="Times New Roman" w:cs="Times New Roman"/>
                <w:b/>
                <w:sz w:val="26"/>
                <w:szCs w:val="26"/>
              </w:rPr>
              <w:t>О</w:t>
            </w:r>
            <w:r w:rsidR="002C34AF" w:rsidRPr="006C17AE">
              <w:rPr>
                <w:rFonts w:ascii="Times New Roman" w:hAnsi="Times New Roman" w:cs="Times New Roman"/>
                <w:b/>
                <w:sz w:val="26"/>
                <w:szCs w:val="26"/>
              </w:rPr>
              <w:t>рганизация, должность</w:t>
            </w:r>
          </w:p>
        </w:tc>
        <w:tc>
          <w:tcPr>
            <w:tcW w:w="3651" w:type="dxa"/>
          </w:tcPr>
          <w:p w:rsidR="002C34AF" w:rsidRPr="006C17AE" w:rsidRDefault="002C34AF" w:rsidP="00E520B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C17AE">
              <w:rPr>
                <w:rFonts w:ascii="Times New Roman" w:hAnsi="Times New Roman" w:cs="Times New Roman"/>
                <w:b/>
                <w:sz w:val="26"/>
                <w:szCs w:val="26"/>
              </w:rPr>
              <w:t>Контактный телефон</w:t>
            </w:r>
          </w:p>
        </w:tc>
        <w:tc>
          <w:tcPr>
            <w:tcW w:w="1877" w:type="dxa"/>
          </w:tcPr>
          <w:p w:rsidR="002C34AF" w:rsidRPr="006C17AE" w:rsidRDefault="002C34AF" w:rsidP="00E520B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6C17AE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e-mail.ru</w:t>
            </w:r>
          </w:p>
        </w:tc>
      </w:tr>
      <w:tr w:rsidR="002C34AF" w:rsidRPr="006C17AE" w:rsidTr="0004330C">
        <w:tc>
          <w:tcPr>
            <w:tcW w:w="710" w:type="dxa"/>
            <w:vAlign w:val="center"/>
          </w:tcPr>
          <w:p w:rsidR="00E520B6" w:rsidRPr="006C17AE" w:rsidRDefault="006016C8" w:rsidP="006016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394" w:type="dxa"/>
          </w:tcPr>
          <w:p w:rsidR="002C34AF" w:rsidRDefault="002C34AF" w:rsidP="00B13F2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7263" w:rsidRPr="006C17AE" w:rsidRDefault="00517263" w:rsidP="00B13F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3686" w:type="dxa"/>
          </w:tcPr>
          <w:p w:rsidR="002C34AF" w:rsidRPr="006C17AE" w:rsidRDefault="002C34AF" w:rsidP="00B13F2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51" w:type="dxa"/>
          </w:tcPr>
          <w:p w:rsidR="002C34AF" w:rsidRPr="006C17AE" w:rsidRDefault="002C34AF" w:rsidP="00B13F2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7" w:type="dxa"/>
          </w:tcPr>
          <w:p w:rsidR="002C34AF" w:rsidRPr="006C17AE" w:rsidRDefault="002C34AF" w:rsidP="00B13F2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34AF" w:rsidRPr="006C17AE" w:rsidTr="00E338F8">
        <w:tc>
          <w:tcPr>
            <w:tcW w:w="14318" w:type="dxa"/>
            <w:gridSpan w:val="5"/>
          </w:tcPr>
          <w:p w:rsidR="002C34AF" w:rsidRPr="006C17AE" w:rsidRDefault="002C34AF" w:rsidP="002C34A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C17AE">
              <w:rPr>
                <w:rFonts w:ascii="Times New Roman" w:hAnsi="Times New Roman" w:cs="Times New Roman"/>
                <w:b/>
                <w:sz w:val="26"/>
                <w:szCs w:val="26"/>
              </w:rPr>
              <w:t>Я хочу принять участия в следующем семинаре (</w:t>
            </w:r>
            <w:proofErr w:type="gramStart"/>
            <w:r w:rsidRPr="006C17AE">
              <w:rPr>
                <w:rFonts w:ascii="Times New Roman" w:hAnsi="Times New Roman" w:cs="Times New Roman"/>
                <w:b/>
                <w:sz w:val="26"/>
                <w:szCs w:val="26"/>
              </w:rPr>
              <w:t>нужное</w:t>
            </w:r>
            <w:proofErr w:type="gramEnd"/>
            <w:r w:rsidRPr="006C17A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отметьте галочкой):</w:t>
            </w:r>
          </w:p>
        </w:tc>
      </w:tr>
      <w:tr w:rsidR="002C34AF" w:rsidRPr="006C17AE" w:rsidTr="0004330C">
        <w:tc>
          <w:tcPr>
            <w:tcW w:w="12441" w:type="dxa"/>
            <w:gridSpan w:val="4"/>
            <w:vAlign w:val="center"/>
          </w:tcPr>
          <w:p w:rsidR="00DC2CAA" w:rsidRDefault="002C34AF" w:rsidP="00E520B6">
            <w:pPr>
              <w:pStyle w:val="a3"/>
              <w:numPr>
                <w:ilvl w:val="0"/>
                <w:numId w:val="2"/>
              </w:numPr>
              <w:spacing w:before="120" w:after="120"/>
              <w:ind w:left="425" w:hanging="357"/>
              <w:rPr>
                <w:rFonts w:ascii="Times New Roman" w:hAnsi="Times New Roman" w:cs="Times New Roman"/>
                <w:sz w:val="26"/>
                <w:szCs w:val="26"/>
              </w:rPr>
            </w:pPr>
            <w:r w:rsidRPr="006C17AE">
              <w:rPr>
                <w:rFonts w:ascii="Times New Roman" w:hAnsi="Times New Roman" w:cs="Times New Roman"/>
                <w:sz w:val="26"/>
                <w:szCs w:val="26"/>
              </w:rPr>
              <w:t xml:space="preserve">Основные особенности внешнеэкономической деятельности организаций в 2014-2015 гг. </w:t>
            </w:r>
            <w:r w:rsidR="00A00C5D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6C17AE">
              <w:rPr>
                <w:rFonts w:ascii="Times New Roman" w:hAnsi="Times New Roman" w:cs="Times New Roman"/>
                <w:sz w:val="26"/>
                <w:szCs w:val="26"/>
              </w:rPr>
              <w:t>нешнеторговые сделки (импорт-экспорт) и методы регулирования валютных отношений</w:t>
            </w:r>
            <w:r w:rsidR="00E520B6" w:rsidRPr="006C17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DC2C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C34AF" w:rsidRDefault="00DC2CAA" w:rsidP="00DC2CAA">
            <w:pPr>
              <w:pStyle w:val="a3"/>
              <w:spacing w:before="120" w:after="120"/>
              <w:ind w:left="42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Дата проведения семинара: </w:t>
            </w:r>
            <w:r w:rsidR="0038377F">
              <w:rPr>
                <w:rFonts w:ascii="Times New Roman" w:hAnsi="Times New Roman" w:cs="Times New Roman"/>
                <w:sz w:val="26"/>
                <w:szCs w:val="26"/>
              </w:rPr>
              <w:t>9 декабря 2014 г.</w:t>
            </w:r>
          </w:p>
          <w:p w:rsidR="009C6995" w:rsidRPr="006C17AE" w:rsidRDefault="009C6995" w:rsidP="009C6995">
            <w:pPr>
              <w:pStyle w:val="a3"/>
              <w:spacing w:before="120" w:after="120"/>
              <w:ind w:left="42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Место проведения семинара: </w:t>
            </w:r>
            <w:r w:rsidRPr="009C6995">
              <w:rPr>
                <w:rFonts w:ascii="Times New Roman" w:hAnsi="Times New Roman" w:cs="Times New Roman"/>
                <w:sz w:val="26"/>
                <w:szCs w:val="26"/>
              </w:rPr>
              <w:t>г. Санкт-Петербург, Конногвардейский бульвар д.3, Конферен</w:t>
            </w:r>
            <w:r w:rsidR="00B90EA9">
              <w:rPr>
                <w:rFonts w:ascii="Times New Roman" w:hAnsi="Times New Roman" w:cs="Times New Roman"/>
                <w:sz w:val="26"/>
                <w:szCs w:val="26"/>
              </w:rPr>
              <w:t>ц</w:t>
            </w:r>
            <w:r w:rsidRPr="009C6995">
              <w:rPr>
                <w:rFonts w:ascii="Times New Roman" w:hAnsi="Times New Roman" w:cs="Times New Roman"/>
                <w:sz w:val="26"/>
                <w:szCs w:val="26"/>
              </w:rPr>
              <w:t>-зал, 3 этаж</w:t>
            </w:r>
          </w:p>
        </w:tc>
        <w:tc>
          <w:tcPr>
            <w:tcW w:w="1877" w:type="dxa"/>
          </w:tcPr>
          <w:p w:rsidR="002C34AF" w:rsidRPr="006C17AE" w:rsidRDefault="002C34AF" w:rsidP="00B13F2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34AF" w:rsidRPr="006C17AE" w:rsidTr="0004330C">
        <w:tc>
          <w:tcPr>
            <w:tcW w:w="12441" w:type="dxa"/>
            <w:gridSpan w:val="4"/>
            <w:vAlign w:val="center"/>
          </w:tcPr>
          <w:p w:rsidR="002C34AF" w:rsidRDefault="002C34AF" w:rsidP="00E520B6">
            <w:pPr>
              <w:pStyle w:val="a3"/>
              <w:numPr>
                <w:ilvl w:val="0"/>
                <w:numId w:val="2"/>
              </w:numPr>
              <w:spacing w:before="120" w:after="120"/>
              <w:ind w:left="425" w:hanging="357"/>
              <w:rPr>
                <w:rFonts w:ascii="Times New Roman" w:hAnsi="Times New Roman" w:cs="Times New Roman"/>
                <w:sz w:val="26"/>
                <w:szCs w:val="26"/>
              </w:rPr>
            </w:pPr>
            <w:r w:rsidRPr="006C17AE">
              <w:rPr>
                <w:rFonts w:ascii="Times New Roman" w:hAnsi="Times New Roman" w:cs="Times New Roman"/>
                <w:sz w:val="26"/>
                <w:szCs w:val="26"/>
              </w:rPr>
              <w:t>Как правильно заключить, изменить или расторгнуть договор. Взыскание долгов</w:t>
            </w:r>
            <w:r w:rsidR="00E520B6" w:rsidRPr="006C17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DC2CAA" w:rsidRPr="00E14BEA" w:rsidRDefault="00DC2CAA" w:rsidP="00DC2CAA">
            <w:pPr>
              <w:pStyle w:val="a3"/>
              <w:spacing w:before="120" w:after="120"/>
              <w:ind w:left="425"/>
              <w:rPr>
                <w:rFonts w:ascii="Times New Roman" w:hAnsi="Times New Roman" w:cs="Times New Roman"/>
                <w:sz w:val="26"/>
                <w:szCs w:val="26"/>
              </w:rPr>
            </w:pPr>
            <w:r w:rsidRPr="00E14BEA">
              <w:rPr>
                <w:rFonts w:ascii="Times New Roman" w:hAnsi="Times New Roman" w:cs="Times New Roman"/>
                <w:sz w:val="26"/>
                <w:szCs w:val="26"/>
              </w:rPr>
              <w:t>Дата проведения семинара:</w:t>
            </w:r>
            <w:r w:rsidR="00E84347" w:rsidRPr="00E14BEA">
              <w:rPr>
                <w:rFonts w:ascii="Times New Roman" w:hAnsi="Times New Roman" w:cs="Times New Roman"/>
                <w:sz w:val="26"/>
                <w:szCs w:val="26"/>
              </w:rPr>
              <w:t xml:space="preserve"> 5 декабря 2014 г.</w:t>
            </w:r>
          </w:p>
          <w:p w:rsidR="009C6995" w:rsidRPr="006C17AE" w:rsidRDefault="009C6995" w:rsidP="00B90EA9">
            <w:pPr>
              <w:pStyle w:val="a3"/>
              <w:spacing w:before="120" w:after="120"/>
              <w:ind w:left="425"/>
              <w:rPr>
                <w:rFonts w:ascii="Times New Roman" w:hAnsi="Times New Roman" w:cs="Times New Roman"/>
                <w:sz w:val="26"/>
                <w:szCs w:val="26"/>
              </w:rPr>
            </w:pPr>
            <w:r w:rsidRPr="00E14BEA">
              <w:rPr>
                <w:rFonts w:ascii="Times New Roman" w:hAnsi="Times New Roman" w:cs="Times New Roman"/>
                <w:sz w:val="26"/>
                <w:szCs w:val="26"/>
              </w:rPr>
              <w:t>Место проведения семинара:</w:t>
            </w:r>
            <w:r w:rsidR="00E14BEA">
              <w:rPr>
                <w:rFonts w:ascii="Times New Roman" w:hAnsi="Times New Roman" w:cs="Times New Roman"/>
                <w:sz w:val="26"/>
                <w:szCs w:val="26"/>
              </w:rPr>
              <w:t xml:space="preserve"> г. </w:t>
            </w:r>
            <w:r w:rsidR="00E14BEA" w:rsidRPr="00E14BEA">
              <w:rPr>
                <w:rFonts w:ascii="Times New Roman" w:hAnsi="Times New Roman" w:cs="Times New Roman"/>
                <w:sz w:val="26"/>
                <w:szCs w:val="26"/>
              </w:rPr>
              <w:t xml:space="preserve">Санкт-Петербург, наб. реки </w:t>
            </w:r>
            <w:proofErr w:type="spellStart"/>
            <w:r w:rsidR="00E14BEA" w:rsidRPr="00E14BEA">
              <w:rPr>
                <w:rFonts w:ascii="Times New Roman" w:hAnsi="Times New Roman" w:cs="Times New Roman"/>
                <w:sz w:val="26"/>
                <w:szCs w:val="26"/>
              </w:rPr>
              <w:t>Смоленки</w:t>
            </w:r>
            <w:proofErr w:type="spellEnd"/>
            <w:r w:rsidR="00E14BEA" w:rsidRPr="00E14BEA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820425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r w:rsidR="00E14BEA" w:rsidRPr="00E14BE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20425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820425" w:rsidRPr="00820425">
              <w:rPr>
                <w:rFonts w:ascii="Times New Roman" w:hAnsi="Times New Roman" w:cs="Times New Roman"/>
                <w:sz w:val="26"/>
                <w:szCs w:val="26"/>
              </w:rPr>
              <w:t xml:space="preserve">Конгресс-холл Васильевский, </w:t>
            </w:r>
            <w:r w:rsidR="00B90EA9">
              <w:rPr>
                <w:rFonts w:ascii="Times New Roman" w:hAnsi="Times New Roman" w:cs="Times New Roman"/>
                <w:sz w:val="26"/>
                <w:szCs w:val="26"/>
              </w:rPr>
              <w:t>Петровский зал</w:t>
            </w:r>
          </w:p>
        </w:tc>
        <w:tc>
          <w:tcPr>
            <w:tcW w:w="1877" w:type="dxa"/>
          </w:tcPr>
          <w:p w:rsidR="002C34AF" w:rsidRPr="006C17AE" w:rsidRDefault="002C34AF" w:rsidP="00B13F2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34AF" w:rsidRPr="006C17AE" w:rsidTr="0004330C">
        <w:tc>
          <w:tcPr>
            <w:tcW w:w="12441" w:type="dxa"/>
            <w:gridSpan w:val="4"/>
            <w:vAlign w:val="center"/>
          </w:tcPr>
          <w:p w:rsidR="002C34AF" w:rsidRDefault="002C34AF" w:rsidP="00E520B6">
            <w:pPr>
              <w:pStyle w:val="a3"/>
              <w:numPr>
                <w:ilvl w:val="0"/>
                <w:numId w:val="2"/>
              </w:numPr>
              <w:spacing w:before="120" w:after="120"/>
              <w:ind w:left="425" w:hanging="357"/>
              <w:rPr>
                <w:rFonts w:ascii="Times New Roman" w:hAnsi="Times New Roman" w:cs="Times New Roman"/>
                <w:sz w:val="26"/>
                <w:szCs w:val="26"/>
              </w:rPr>
            </w:pPr>
            <w:r w:rsidRPr="006C17AE">
              <w:rPr>
                <w:rFonts w:ascii="Times New Roman" w:hAnsi="Times New Roman" w:cs="Times New Roman"/>
                <w:sz w:val="26"/>
                <w:szCs w:val="26"/>
              </w:rPr>
              <w:t>Новое в трудовом законодательстве в 2014 г. Снижение рисков работодателя при найме иностранных работников</w:t>
            </w:r>
            <w:r w:rsidR="00E520B6" w:rsidRPr="006C17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DC2CAA" w:rsidRDefault="00DC2CAA" w:rsidP="00DC2CAA">
            <w:pPr>
              <w:pStyle w:val="a3"/>
              <w:spacing w:before="120" w:after="120"/>
              <w:ind w:left="42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проведения семинара:</w:t>
            </w:r>
            <w:r w:rsidR="00E84347">
              <w:rPr>
                <w:rFonts w:ascii="Times New Roman" w:hAnsi="Times New Roman" w:cs="Times New Roman"/>
                <w:sz w:val="26"/>
                <w:szCs w:val="26"/>
              </w:rPr>
              <w:t xml:space="preserve"> 25 ноября 2014 г.</w:t>
            </w:r>
          </w:p>
          <w:p w:rsidR="009C6995" w:rsidRPr="006C17AE" w:rsidRDefault="009C6995" w:rsidP="009A5E75">
            <w:pPr>
              <w:pStyle w:val="a3"/>
              <w:spacing w:before="120" w:after="120"/>
              <w:ind w:left="42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Место проведения семинара: </w:t>
            </w:r>
            <w:r w:rsidRPr="009C6995">
              <w:rPr>
                <w:rFonts w:ascii="Times New Roman" w:hAnsi="Times New Roman" w:cs="Times New Roman"/>
                <w:sz w:val="26"/>
                <w:szCs w:val="26"/>
              </w:rPr>
              <w:t xml:space="preserve">г. Санкт-Петербург, </w:t>
            </w:r>
            <w:r w:rsidR="0082042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9C6995">
              <w:rPr>
                <w:rFonts w:ascii="Times New Roman" w:hAnsi="Times New Roman" w:cs="Times New Roman"/>
                <w:sz w:val="26"/>
                <w:szCs w:val="26"/>
              </w:rPr>
              <w:t>аб. р</w:t>
            </w:r>
            <w:r w:rsidR="008A3EB9">
              <w:rPr>
                <w:rFonts w:ascii="Times New Roman" w:hAnsi="Times New Roman" w:cs="Times New Roman"/>
                <w:sz w:val="26"/>
                <w:szCs w:val="26"/>
              </w:rPr>
              <w:t>еки</w:t>
            </w:r>
            <w:r w:rsidRPr="009C69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C6995">
              <w:rPr>
                <w:rFonts w:ascii="Times New Roman" w:hAnsi="Times New Roman" w:cs="Times New Roman"/>
                <w:sz w:val="26"/>
                <w:szCs w:val="26"/>
              </w:rPr>
              <w:t>Смоленки</w:t>
            </w:r>
            <w:proofErr w:type="spellEnd"/>
            <w:r w:rsidRPr="009C6995">
              <w:rPr>
                <w:rFonts w:ascii="Times New Roman" w:hAnsi="Times New Roman" w:cs="Times New Roman"/>
                <w:sz w:val="26"/>
                <w:szCs w:val="26"/>
              </w:rPr>
              <w:t xml:space="preserve">, д. 2, Конгресс-холл Васильевский, </w:t>
            </w:r>
            <w:proofErr w:type="spellStart"/>
            <w:r w:rsidRPr="009C6995">
              <w:rPr>
                <w:rFonts w:ascii="Times New Roman" w:hAnsi="Times New Roman" w:cs="Times New Roman"/>
                <w:sz w:val="26"/>
                <w:szCs w:val="26"/>
              </w:rPr>
              <w:t>Феодосьевский</w:t>
            </w:r>
            <w:proofErr w:type="spellEnd"/>
            <w:r w:rsidRPr="009C6995">
              <w:rPr>
                <w:rFonts w:ascii="Times New Roman" w:hAnsi="Times New Roman" w:cs="Times New Roman"/>
                <w:sz w:val="26"/>
                <w:szCs w:val="26"/>
              </w:rPr>
              <w:t xml:space="preserve"> зал.</w:t>
            </w:r>
          </w:p>
        </w:tc>
        <w:tc>
          <w:tcPr>
            <w:tcW w:w="1877" w:type="dxa"/>
          </w:tcPr>
          <w:p w:rsidR="002C34AF" w:rsidRPr="006C17AE" w:rsidRDefault="002C34AF" w:rsidP="00B13F2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34AF" w:rsidRPr="006C17AE" w:rsidTr="0004330C">
        <w:trPr>
          <w:trHeight w:val="874"/>
        </w:trPr>
        <w:tc>
          <w:tcPr>
            <w:tcW w:w="12441" w:type="dxa"/>
            <w:gridSpan w:val="4"/>
            <w:vAlign w:val="center"/>
          </w:tcPr>
          <w:p w:rsidR="002C34AF" w:rsidRDefault="002C34AF" w:rsidP="00E520B6">
            <w:pPr>
              <w:pStyle w:val="a3"/>
              <w:numPr>
                <w:ilvl w:val="0"/>
                <w:numId w:val="2"/>
              </w:numPr>
              <w:spacing w:before="120" w:after="120"/>
              <w:ind w:left="425" w:hanging="357"/>
              <w:rPr>
                <w:rFonts w:ascii="Times New Roman" w:hAnsi="Times New Roman" w:cs="Times New Roman"/>
                <w:sz w:val="26"/>
                <w:szCs w:val="26"/>
              </w:rPr>
            </w:pPr>
            <w:r w:rsidRPr="006C17AE">
              <w:rPr>
                <w:rFonts w:ascii="Times New Roman" w:hAnsi="Times New Roman" w:cs="Times New Roman"/>
                <w:sz w:val="26"/>
                <w:szCs w:val="26"/>
              </w:rPr>
              <w:t xml:space="preserve">Технологическое присоединение к электросетям и разработка программ </w:t>
            </w:r>
            <w:proofErr w:type="spellStart"/>
            <w:r w:rsidRPr="006C17AE">
              <w:rPr>
                <w:rFonts w:ascii="Times New Roman" w:hAnsi="Times New Roman" w:cs="Times New Roman"/>
                <w:sz w:val="26"/>
                <w:szCs w:val="26"/>
              </w:rPr>
              <w:t>энергоэффективности</w:t>
            </w:r>
            <w:proofErr w:type="spellEnd"/>
            <w:r w:rsidRPr="006C17AE">
              <w:rPr>
                <w:rFonts w:ascii="Times New Roman" w:hAnsi="Times New Roman" w:cs="Times New Roman"/>
                <w:sz w:val="26"/>
                <w:szCs w:val="26"/>
              </w:rPr>
              <w:t xml:space="preserve"> предприятия.</w:t>
            </w:r>
          </w:p>
          <w:p w:rsidR="00DC2CAA" w:rsidRDefault="00DC2CAA" w:rsidP="00DC2CAA">
            <w:pPr>
              <w:pStyle w:val="a3"/>
              <w:spacing w:before="120" w:after="120"/>
              <w:ind w:left="42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проведения семинара:</w:t>
            </w:r>
            <w:r>
              <w:t xml:space="preserve"> </w:t>
            </w:r>
            <w:r w:rsidRPr="00DC2CAA">
              <w:rPr>
                <w:rFonts w:ascii="Times New Roman" w:hAnsi="Times New Roman" w:cs="Times New Roman"/>
                <w:sz w:val="26"/>
                <w:szCs w:val="26"/>
              </w:rPr>
              <w:t>1-2 декабря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2014 г.</w:t>
            </w:r>
          </w:p>
          <w:p w:rsidR="009C6995" w:rsidRPr="006C17AE" w:rsidRDefault="009C6995" w:rsidP="00DC2CAA">
            <w:pPr>
              <w:pStyle w:val="a3"/>
              <w:spacing w:before="120" w:after="120"/>
              <w:ind w:left="42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Место проведения семинара: </w:t>
            </w:r>
            <w:r w:rsidRPr="009C6995">
              <w:rPr>
                <w:rFonts w:ascii="Times New Roman" w:hAnsi="Times New Roman" w:cs="Times New Roman"/>
                <w:sz w:val="26"/>
                <w:szCs w:val="26"/>
              </w:rPr>
              <w:t>г. Санкт-Петербург, ул. Ивана Черных, 4, ауд. 108</w:t>
            </w:r>
          </w:p>
        </w:tc>
        <w:tc>
          <w:tcPr>
            <w:tcW w:w="1877" w:type="dxa"/>
          </w:tcPr>
          <w:p w:rsidR="002C34AF" w:rsidRPr="006C17AE" w:rsidRDefault="002C34AF" w:rsidP="00B13F2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44B47" w:rsidRDefault="00E520B6" w:rsidP="00844B47">
      <w:pPr>
        <w:spacing w:after="0"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17AE">
        <w:rPr>
          <w:rFonts w:ascii="Times New Roman" w:hAnsi="Times New Roman" w:cs="Times New Roman"/>
          <w:b/>
          <w:sz w:val="28"/>
          <w:szCs w:val="28"/>
        </w:rPr>
        <w:t>Контактное лицо</w:t>
      </w:r>
      <w:r w:rsidR="00F8006B" w:rsidRPr="006C17AE">
        <w:rPr>
          <w:rFonts w:ascii="Times New Roman" w:hAnsi="Times New Roman" w:cs="Times New Roman"/>
          <w:sz w:val="28"/>
          <w:szCs w:val="28"/>
        </w:rPr>
        <w:t xml:space="preserve">: Варлыгина Анастасия, </w:t>
      </w:r>
      <w:r w:rsidRPr="006C17AE">
        <w:rPr>
          <w:rFonts w:ascii="Times New Roman" w:hAnsi="Times New Roman" w:cs="Times New Roman"/>
          <w:sz w:val="28"/>
          <w:szCs w:val="28"/>
        </w:rPr>
        <w:t>тел. 8(812) 576-64-06</w:t>
      </w:r>
      <w:r w:rsidR="00F8006B" w:rsidRPr="006C17AE">
        <w:rPr>
          <w:rFonts w:ascii="Times New Roman" w:hAnsi="Times New Roman" w:cs="Times New Roman"/>
          <w:sz w:val="28"/>
          <w:szCs w:val="28"/>
        </w:rPr>
        <w:t xml:space="preserve">, </w:t>
      </w:r>
      <w:r w:rsidR="00F8006B" w:rsidRPr="006C17A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F8006B" w:rsidRPr="006C17AE">
        <w:rPr>
          <w:rFonts w:ascii="Times New Roman" w:hAnsi="Times New Roman" w:cs="Times New Roman"/>
          <w:sz w:val="28"/>
          <w:szCs w:val="28"/>
        </w:rPr>
        <w:t>-</w:t>
      </w:r>
      <w:r w:rsidR="00F8006B" w:rsidRPr="006C17AE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F8006B" w:rsidRPr="006C17AE"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="00844B47" w:rsidRPr="00A84EF4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gkulocpp</w:t>
        </w:r>
        <w:r w:rsidR="00844B47" w:rsidRPr="00A84EF4">
          <w:rPr>
            <w:rStyle w:val="a5"/>
            <w:rFonts w:ascii="Times New Roman" w:hAnsi="Times New Roman" w:cs="Times New Roman"/>
            <w:sz w:val="28"/>
            <w:szCs w:val="28"/>
          </w:rPr>
          <w:t>@</w:t>
        </w:r>
        <w:r w:rsidR="00844B47" w:rsidRPr="00A84EF4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844B47" w:rsidRPr="00A84EF4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844B47" w:rsidRPr="00A84EF4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844B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38F8" w:rsidRPr="00E338F8" w:rsidRDefault="00E338F8" w:rsidP="00844B47">
      <w:pPr>
        <w:spacing w:after="0"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44B47" w:rsidRPr="00844B47" w:rsidRDefault="00844B47" w:rsidP="00517263">
      <w:pPr>
        <w:ind w:firstLine="360"/>
        <w:jc w:val="right"/>
        <w:rPr>
          <w:rFonts w:ascii="Times New Roman" w:hAnsi="Times New Roman" w:cs="Times New Roman"/>
          <w:sz w:val="28"/>
          <w:szCs w:val="28"/>
        </w:rPr>
      </w:pPr>
    </w:p>
    <w:sectPr w:rsidR="00844B47" w:rsidRPr="00844B47" w:rsidSect="00517263">
      <w:pgSz w:w="16838" w:h="11906" w:orient="landscape"/>
      <w:pgMar w:top="1134" w:right="1701" w:bottom="709" w:left="85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C2BC28B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2"/>
        <w:u w:val="none"/>
      </w:rPr>
    </w:lvl>
    <w:lvl w:ilvl="1">
      <w:start w:val="1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2"/>
        <w:u w:val="none"/>
      </w:rPr>
    </w:lvl>
    <w:lvl w:ilvl="2">
      <w:start w:val="17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2"/>
        <w:u w:val="none"/>
      </w:rPr>
    </w:lvl>
    <w:lvl w:ilvl="3">
      <w:start w:val="17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7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7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7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7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7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189E21EF"/>
    <w:multiLevelType w:val="hybridMultilevel"/>
    <w:tmpl w:val="0CF44C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460E51"/>
    <w:multiLevelType w:val="hybridMultilevel"/>
    <w:tmpl w:val="B86A4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867E33"/>
    <w:multiLevelType w:val="hybridMultilevel"/>
    <w:tmpl w:val="10C80B00"/>
    <w:lvl w:ilvl="0" w:tplc="2CE6E45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BC2503"/>
    <w:multiLevelType w:val="multilevel"/>
    <w:tmpl w:val="A9A0D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b/>
        <w:i/>
      </w:rPr>
    </w:lvl>
    <w:lvl w:ilvl="2">
      <w:start w:val="2"/>
      <w:numFmt w:val="decimal"/>
      <w:lvlText w:val="%3)"/>
      <w:lvlJc w:val="left"/>
      <w:pPr>
        <w:ind w:left="2160" w:hanging="360"/>
      </w:pPr>
      <w:rPr>
        <w:rFonts w:hint="default"/>
        <w:b/>
        <w:i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9507C43"/>
    <w:multiLevelType w:val="hybridMultilevel"/>
    <w:tmpl w:val="E2403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91421E"/>
    <w:multiLevelType w:val="hybridMultilevel"/>
    <w:tmpl w:val="287697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73060B"/>
    <w:multiLevelType w:val="hybridMultilevel"/>
    <w:tmpl w:val="144282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EF701C"/>
    <w:multiLevelType w:val="hybridMultilevel"/>
    <w:tmpl w:val="FFBA2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D9228B"/>
    <w:multiLevelType w:val="hybridMultilevel"/>
    <w:tmpl w:val="EC422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162E25"/>
    <w:multiLevelType w:val="hybridMultilevel"/>
    <w:tmpl w:val="EC422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7"/>
  </w:num>
  <w:num w:numId="5">
    <w:abstractNumId w:val="3"/>
  </w:num>
  <w:num w:numId="6">
    <w:abstractNumId w:val="6"/>
  </w:num>
  <w:num w:numId="7">
    <w:abstractNumId w:val="2"/>
  </w:num>
  <w:num w:numId="8">
    <w:abstractNumId w:val="1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F27"/>
    <w:rsid w:val="00003641"/>
    <w:rsid w:val="0004330C"/>
    <w:rsid w:val="001B7CC8"/>
    <w:rsid w:val="002966BF"/>
    <w:rsid w:val="00297824"/>
    <w:rsid w:val="002C34AF"/>
    <w:rsid w:val="00345C0E"/>
    <w:rsid w:val="0036537D"/>
    <w:rsid w:val="0038377F"/>
    <w:rsid w:val="003F3594"/>
    <w:rsid w:val="00436E74"/>
    <w:rsid w:val="004705ED"/>
    <w:rsid w:val="004A327C"/>
    <w:rsid w:val="00500E0B"/>
    <w:rsid w:val="00503026"/>
    <w:rsid w:val="00517263"/>
    <w:rsid w:val="006016C8"/>
    <w:rsid w:val="006C17AE"/>
    <w:rsid w:val="007C4609"/>
    <w:rsid w:val="00820425"/>
    <w:rsid w:val="00844B47"/>
    <w:rsid w:val="008A3EB9"/>
    <w:rsid w:val="00976973"/>
    <w:rsid w:val="009A5E75"/>
    <w:rsid w:val="009C6995"/>
    <w:rsid w:val="00A00C5D"/>
    <w:rsid w:val="00A245CF"/>
    <w:rsid w:val="00AA3555"/>
    <w:rsid w:val="00AB4733"/>
    <w:rsid w:val="00AC28EA"/>
    <w:rsid w:val="00AF33CD"/>
    <w:rsid w:val="00B07417"/>
    <w:rsid w:val="00B13F27"/>
    <w:rsid w:val="00B54DEA"/>
    <w:rsid w:val="00B90EA9"/>
    <w:rsid w:val="00BA64C9"/>
    <w:rsid w:val="00BF76A1"/>
    <w:rsid w:val="00C462F2"/>
    <w:rsid w:val="00CD2149"/>
    <w:rsid w:val="00D03FF4"/>
    <w:rsid w:val="00D72502"/>
    <w:rsid w:val="00DA3CEA"/>
    <w:rsid w:val="00DC2CAA"/>
    <w:rsid w:val="00E02F38"/>
    <w:rsid w:val="00E14BEA"/>
    <w:rsid w:val="00E22B00"/>
    <w:rsid w:val="00E338F8"/>
    <w:rsid w:val="00E520B6"/>
    <w:rsid w:val="00E84347"/>
    <w:rsid w:val="00F452B3"/>
    <w:rsid w:val="00F8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3F27"/>
    <w:pPr>
      <w:ind w:left="720"/>
      <w:contextualSpacing/>
    </w:pPr>
  </w:style>
  <w:style w:type="table" w:styleId="a4">
    <w:name w:val="Table Grid"/>
    <w:basedOn w:val="a1"/>
    <w:uiPriority w:val="59"/>
    <w:rsid w:val="002C34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844B47"/>
    <w:rPr>
      <w:color w:val="0000FF" w:themeColor="hyperlink"/>
      <w:u w:val="single"/>
    </w:rPr>
  </w:style>
  <w:style w:type="paragraph" w:styleId="a6">
    <w:name w:val="No Spacing"/>
    <w:uiPriority w:val="1"/>
    <w:qFormat/>
    <w:rsid w:val="00B54DEA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517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72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3F27"/>
    <w:pPr>
      <w:ind w:left="720"/>
      <w:contextualSpacing/>
    </w:pPr>
  </w:style>
  <w:style w:type="table" w:styleId="a4">
    <w:name w:val="Table Grid"/>
    <w:basedOn w:val="a1"/>
    <w:uiPriority w:val="59"/>
    <w:rsid w:val="002C34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844B47"/>
    <w:rPr>
      <w:color w:val="0000FF" w:themeColor="hyperlink"/>
      <w:u w:val="single"/>
    </w:rPr>
  </w:style>
  <w:style w:type="paragraph" w:styleId="a6">
    <w:name w:val="No Spacing"/>
    <w:uiPriority w:val="1"/>
    <w:qFormat/>
    <w:rsid w:val="00B54DEA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517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72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kulocpp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Софья Петровна Бизюкова</dc:creator>
  <cp:lastModifiedBy>Софья Петровна Бизюкова</cp:lastModifiedBy>
  <cp:revision>2</cp:revision>
  <cp:lastPrinted>2014-11-20T13:35:00Z</cp:lastPrinted>
  <dcterms:created xsi:type="dcterms:W3CDTF">2014-11-20T15:15:00Z</dcterms:created>
  <dcterms:modified xsi:type="dcterms:W3CDTF">2014-11-20T15:15:00Z</dcterms:modified>
</cp:coreProperties>
</file>