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8A866" w14:textId="77777777" w:rsidR="00D126EE" w:rsidRDefault="00D126EE" w:rsidP="00D126E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D1AA33" wp14:editId="4CB9FA6D">
            <wp:extent cx="1896110" cy="8108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4E044" w14:textId="77777777" w:rsidR="00D126EE" w:rsidRDefault="00D126EE" w:rsidP="00D126E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F099CF2" w14:textId="0A81401A" w:rsidR="003438A0" w:rsidRPr="005F60E2" w:rsidRDefault="005F60E2" w:rsidP="00D126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961E27">
        <w:rPr>
          <w:rFonts w:ascii="Times New Roman" w:hAnsi="Times New Roman" w:cs="Times New Roman"/>
          <w:b/>
          <w:sz w:val="28"/>
          <w:szCs w:val="28"/>
        </w:rPr>
        <w:t>ок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14:paraId="2ED6E255" w14:textId="77777777" w:rsidR="00470071" w:rsidRPr="005F60E2" w:rsidRDefault="00470071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>
        <w:rPr>
          <w:rFonts w:ascii="Times New Roman" w:hAnsi="Times New Roman" w:cs="Times New Roman"/>
          <w:i/>
          <w:sz w:val="28"/>
          <w:szCs w:val="28"/>
        </w:rPr>
        <w:t>.</w:t>
      </w:r>
    </w:p>
    <w:p w14:paraId="04B59872" w14:textId="22749A79" w:rsidR="005F60E2" w:rsidRPr="005F60E2" w:rsidRDefault="00A47E81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завтрашнего дня вступает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 w:rsidR="00144BF4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14:paraId="45A5FE6B" w14:textId="3D1C4C17" w:rsidR="005F60E2" w:rsidRPr="005F60E2" w:rsidRDefault="00A47E81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5F60E2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>
        <w:rPr>
          <w:rFonts w:ascii="Times New Roman" w:hAnsi="Times New Roman" w:cs="Times New Roman"/>
          <w:sz w:val="28"/>
          <w:szCs w:val="28"/>
        </w:rPr>
        <w:t>на основании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9605D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59605D">
        <w:rPr>
          <w:rFonts w:ascii="Times New Roman" w:hAnsi="Times New Roman" w:cs="Times New Roman"/>
          <w:sz w:val="28"/>
          <w:szCs w:val="28"/>
        </w:rPr>
        <w:t>заверенного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9605D">
        <w:rPr>
          <w:rFonts w:ascii="Times New Roman" w:hAnsi="Times New Roman" w:cs="Times New Roman"/>
          <w:sz w:val="28"/>
          <w:szCs w:val="28"/>
        </w:rPr>
        <w:t>ЭП</w:t>
      </w:r>
      <w:r w:rsidR="00212D08" w:rsidRPr="005F60E2">
        <w:rPr>
          <w:rFonts w:ascii="Times New Roman" w:hAnsi="Times New Roman" w:cs="Times New Roman"/>
          <w:sz w:val="28"/>
          <w:szCs w:val="28"/>
        </w:rPr>
        <w:t>.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>
        <w:rPr>
          <w:rFonts w:ascii="Times New Roman" w:hAnsi="Times New Roman" w:cs="Times New Roman"/>
          <w:sz w:val="28"/>
          <w:szCs w:val="28"/>
        </w:rPr>
        <w:t>ЕГРН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>
        <w:rPr>
          <w:rFonts w:ascii="Times New Roman" w:hAnsi="Times New Roman" w:cs="Times New Roman"/>
          <w:sz w:val="28"/>
          <w:szCs w:val="28"/>
        </w:rPr>
        <w:t>стало</w:t>
      </w:r>
      <w:r w:rsidR="005E59A4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F60E2" w:rsidRPr="005F60E2">
        <w:rPr>
          <w:rFonts w:ascii="Times New Roman" w:hAnsi="Times New Roman" w:cs="Times New Roman"/>
          <w:sz w:val="28"/>
          <w:szCs w:val="28"/>
        </w:rPr>
        <w:t>невозможно.</w:t>
      </w:r>
    </w:p>
    <w:p w14:paraId="0C1E20C5" w14:textId="2BE952A1" w:rsidR="005F60E2" w:rsidRPr="005F60E2" w:rsidRDefault="00212D08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</w:t>
      </w:r>
      <w:r w:rsidR="007B7FB7" w:rsidRPr="005F60E2">
        <w:rPr>
          <w:rFonts w:ascii="Times New Roman" w:hAnsi="Times New Roman" w:cs="Times New Roman"/>
          <w:i/>
          <w:sz w:val="28"/>
          <w:szCs w:val="28"/>
        </w:rPr>
        <w:t>считает возможным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проведение сделок с </w:t>
      </w:r>
      <w:r w:rsidR="0059605D">
        <w:rPr>
          <w:rFonts w:ascii="Times New Roman" w:hAnsi="Times New Roman" w:cs="Times New Roman"/>
          <w:i/>
          <w:sz w:val="28"/>
          <w:szCs w:val="28"/>
        </w:rPr>
        <w:t>находящейся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 w:rsidR="005E59A4">
        <w:rPr>
          <w:rFonts w:ascii="Times New Roman" w:hAnsi="Times New Roman" w:cs="Times New Roman"/>
          <w:i/>
          <w:sz w:val="28"/>
          <w:szCs w:val="28"/>
        </w:rPr>
        <w:t>может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подать в орган регистрации прав соответствующее заявление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«традиционной» форме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F16FAE">
        <w:rPr>
          <w:rFonts w:ascii="Times New Roman" w:hAnsi="Times New Roman" w:cs="Times New Roman"/>
          <w:i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B75FD6" w:rsidRPr="00B75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60E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результате купли-продажи объекта</w:t>
      </w:r>
      <w:r w:rsidR="00F16FA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EC56E0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F16FAE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14:paraId="7ADBED7F" w14:textId="7CA992C6" w:rsidR="00764719" w:rsidRPr="007932F5" w:rsidRDefault="00C47FEF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A2CAE" w:rsidRPr="005F60E2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>
        <w:rPr>
          <w:rFonts w:ascii="Times New Roman" w:hAnsi="Times New Roman" w:cs="Times New Roman"/>
          <w:sz w:val="28"/>
          <w:szCs w:val="28"/>
        </w:rPr>
        <w:t>,</w:t>
      </w:r>
      <w:r w:rsidR="000A2CAE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так и в отношении </w:t>
      </w:r>
      <w:r w:rsidR="009D4B80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82E" w:rsidRPr="007932F5">
        <w:rPr>
          <w:rFonts w:ascii="Times New Roman" w:hAnsi="Times New Roman" w:cs="Times New Roman"/>
          <w:sz w:val="28"/>
          <w:szCs w:val="28"/>
        </w:rPr>
        <w:t>подачи</w:t>
      </w:r>
      <w:r w:rsidRPr="007932F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7932F5">
        <w:rPr>
          <w:rFonts w:ascii="Times New Roman" w:hAnsi="Times New Roman" w:cs="Times New Roman"/>
          <w:sz w:val="28"/>
          <w:szCs w:val="28"/>
        </w:rPr>
        <w:t>ом</w:t>
      </w:r>
      <w:r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1E182E" w:rsidRPr="007932F5">
        <w:rPr>
          <w:rFonts w:ascii="Times New Roman" w:hAnsi="Times New Roman" w:cs="Times New Roman"/>
          <w:sz w:val="28"/>
          <w:szCs w:val="28"/>
        </w:rPr>
        <w:t>заявления</w:t>
      </w:r>
      <w:r w:rsidR="00F33AAD"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</w:t>
      </w:r>
      <w:r w:rsidR="007932F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пяти </w:t>
      </w:r>
      <w:r w:rsidR="001E182E" w:rsidRPr="007932F5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33095C" w14:textId="42D1B74D" w:rsidR="005F60E2" w:rsidRDefault="005F60E2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5F60E2">
        <w:rPr>
          <w:rFonts w:ascii="Times New Roman" w:hAnsi="Times New Roman" w:cs="Times New Roman"/>
          <w:b/>
          <w:sz w:val="28"/>
          <w:szCs w:val="28"/>
        </w:rPr>
        <w:t>замглавы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 w:rsidR="00EC56E0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</w:t>
      </w: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перехода или прекращения права </w:t>
      </w:r>
      <w:r w:rsidR="00713DBD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="00713DBD" w:rsidRPr="005F60E2">
        <w:rPr>
          <w:rFonts w:ascii="Times New Roman" w:hAnsi="Times New Roman" w:cs="Times New Roman"/>
          <w:sz w:val="28"/>
          <w:szCs w:val="28"/>
        </w:rPr>
        <w:t>объект</w:t>
      </w:r>
      <w:r w:rsidR="00713DBD">
        <w:rPr>
          <w:rFonts w:ascii="Times New Roman" w:hAnsi="Times New Roman" w:cs="Times New Roman"/>
          <w:sz w:val="28"/>
          <w:szCs w:val="28"/>
        </w:rPr>
        <w:t>ы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>
        <w:rPr>
          <w:rFonts w:ascii="Times New Roman" w:hAnsi="Times New Roman" w:cs="Times New Roman"/>
          <w:sz w:val="28"/>
          <w:szCs w:val="28"/>
        </w:rPr>
        <w:t>их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 w:rsidR="00861401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14:paraId="5AFB01BC" w14:textId="70E4302A" w:rsidR="005E7D74" w:rsidRDefault="005F60E2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Pr="005F60E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5F60E2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>
        <w:rPr>
          <w:rFonts w:ascii="Times New Roman" w:hAnsi="Times New Roman" w:cs="Times New Roman"/>
          <w:sz w:val="28"/>
          <w:szCs w:val="28"/>
        </w:rPr>
        <w:t>отметки</w:t>
      </w:r>
      <w:r w:rsidR="000B2065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 w:rsidR="000B2065">
        <w:rPr>
          <w:rFonts w:ascii="Times New Roman" w:hAnsi="Times New Roman" w:cs="Times New Roman"/>
          <w:sz w:val="28"/>
          <w:szCs w:val="28"/>
        </w:rPr>
        <w:t>ЕГРН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 Также</w:t>
      </w:r>
      <w:r w:rsidR="00E340FF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5F60E2">
        <w:rPr>
          <w:rFonts w:ascii="Times New Roman" w:hAnsi="Times New Roman" w:cs="Times New Roman"/>
          <w:sz w:val="28"/>
          <w:szCs w:val="28"/>
        </w:rPr>
        <w:t>распространяет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>
        <w:rPr>
          <w:rFonts w:ascii="Times New Roman" w:hAnsi="Times New Roman" w:cs="Times New Roman"/>
          <w:sz w:val="28"/>
          <w:szCs w:val="28"/>
        </w:rPr>
        <w:t>«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Таким образом сохраняется возможность электронной подачи </w:t>
      </w:r>
      <w:r w:rsidR="000B2065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>риск</w:t>
      </w:r>
      <w:r w:rsidR="000B2065">
        <w:rPr>
          <w:rFonts w:ascii="Times New Roman" w:hAnsi="Times New Roman" w:cs="Times New Roman"/>
          <w:i/>
          <w:sz w:val="28"/>
          <w:szCs w:val="28"/>
        </w:rPr>
        <w:t>и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5E7D7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>
        <w:rPr>
          <w:rFonts w:ascii="Times New Roman" w:hAnsi="Times New Roman" w:cs="Times New Roman"/>
          <w:sz w:val="28"/>
          <w:szCs w:val="28"/>
        </w:rPr>
        <w:t>–</w:t>
      </w:r>
      <w:r w:rsidR="005E7D74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5E7D74" w:rsidRPr="005E7D74">
        <w:rPr>
          <w:rFonts w:ascii="Times New Roman" w:hAnsi="Times New Roman" w:cs="Times New Roman"/>
          <w:b/>
          <w:sz w:val="28"/>
          <w:szCs w:val="28"/>
        </w:rPr>
        <w:t>замглавы Кадастровой палаты.</w:t>
      </w:r>
    </w:p>
    <w:p w14:paraId="6A7E780A" w14:textId="42B173EE" w:rsidR="003438A0" w:rsidRDefault="00764719" w:rsidP="00506C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Один из пунктов закона вступи</w:t>
      </w:r>
      <w:r w:rsidR="003736DE" w:rsidRPr="005F60E2">
        <w:rPr>
          <w:rFonts w:ascii="Times New Roman" w:hAnsi="Times New Roman" w:cs="Times New Roman"/>
          <w:sz w:val="28"/>
          <w:szCs w:val="28"/>
        </w:rPr>
        <w:t>т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>
        <w:rPr>
          <w:rFonts w:ascii="Times New Roman" w:hAnsi="Times New Roman" w:cs="Times New Roman"/>
          <w:sz w:val="28"/>
          <w:szCs w:val="28"/>
        </w:rPr>
        <w:t>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>
        <w:rPr>
          <w:rFonts w:ascii="Times New Roman" w:hAnsi="Times New Roman" w:cs="Times New Roman"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5F60E2">
        <w:rPr>
          <w:rFonts w:ascii="Times New Roman" w:hAnsi="Times New Roman" w:cs="Times New Roman"/>
          <w:sz w:val="28"/>
          <w:szCs w:val="28"/>
        </w:rPr>
        <w:t>записи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о возможности регистрации права собственности на основании электронных документов. Убрать ее можно </w:t>
      </w:r>
      <w:r w:rsidR="00262AE1" w:rsidRPr="005F60E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>
        <w:rPr>
          <w:rFonts w:ascii="Times New Roman" w:hAnsi="Times New Roman" w:cs="Times New Roman"/>
          <w:sz w:val="28"/>
          <w:szCs w:val="28"/>
        </w:rPr>
        <w:t>или</w:t>
      </w:r>
      <w:r w:rsidR="003E0ACA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14:paraId="10D0034F" w14:textId="24085B33" w:rsidR="00470071" w:rsidRDefault="009A7870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Pr="00D3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C61D8B" w:rsidRPr="00C61D8B">
        <w:rPr>
          <w:rFonts w:ascii="Times New Roman" w:hAnsi="Times New Roman" w:cs="Times New Roman"/>
          <w:sz w:val="28"/>
          <w:szCs w:val="28"/>
        </w:rPr>
        <w:t xml:space="preserve">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>
        <w:rPr>
          <w:rFonts w:ascii="Times New Roman" w:hAnsi="Times New Roman" w:cs="Times New Roman"/>
          <w:sz w:val="28"/>
          <w:szCs w:val="28"/>
        </w:rPr>
        <w:t>О</w:t>
      </w:r>
      <w:r w:rsidR="005E16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E81">
        <w:rPr>
          <w:rFonts w:ascii="Times New Roman" w:hAnsi="Times New Roman" w:cs="Times New Roman"/>
          <w:sz w:val="28"/>
          <w:szCs w:val="28"/>
        </w:rPr>
        <w:t>Закон вступ</w:t>
      </w:r>
      <w:r w:rsidR="00E340FF">
        <w:rPr>
          <w:rFonts w:ascii="Times New Roman" w:hAnsi="Times New Roman" w:cs="Times New Roman"/>
          <w:sz w:val="28"/>
          <w:szCs w:val="28"/>
        </w:rPr>
        <w:t>и</w:t>
      </w:r>
      <w:r w:rsidR="00A47E81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>
        <w:rPr>
          <w:rFonts w:ascii="Times New Roman" w:hAnsi="Times New Roman" w:cs="Times New Roman"/>
          <w:sz w:val="28"/>
          <w:szCs w:val="28"/>
        </w:rPr>
        <w:t>о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0071"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>
        <w:rPr>
          <w:rFonts w:ascii="Times New Roman" w:hAnsi="Times New Roman" w:cs="Times New Roman"/>
          <w:sz w:val="28"/>
          <w:szCs w:val="28"/>
        </w:rPr>
        <w:t>ена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B2899" w14:textId="77777777" w:rsidR="00804831" w:rsidRDefault="009A7870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>
        <w:rPr>
          <w:rFonts w:ascii="Times New Roman" w:hAnsi="Times New Roman" w:cs="Times New Roman"/>
          <w:sz w:val="28"/>
          <w:szCs w:val="28"/>
        </w:rPr>
        <w:t>получения</w:t>
      </w:r>
      <w:r w:rsidR="008E4BBE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>
        <w:rPr>
          <w:rFonts w:ascii="Times New Roman" w:hAnsi="Times New Roman" w:cs="Times New Roman"/>
          <w:sz w:val="28"/>
          <w:szCs w:val="28"/>
        </w:rPr>
        <w:t xml:space="preserve">аккредитованными </w:t>
      </w:r>
      <w:r w:rsidR="00C61D8B">
        <w:rPr>
          <w:rFonts w:ascii="Times New Roman" w:hAnsi="Times New Roman" w:cs="Times New Roman"/>
          <w:sz w:val="28"/>
          <w:szCs w:val="28"/>
        </w:rPr>
        <w:lastRenderedPageBreak/>
        <w:t>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 w:rsidR="00C61D8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>
        <w:rPr>
          <w:rFonts w:ascii="Times New Roman" w:hAnsi="Times New Roman" w:cs="Times New Roman"/>
          <w:sz w:val="28"/>
          <w:szCs w:val="28"/>
        </w:rPr>
        <w:t>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государственных и коммерческих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 w:rsidR="00144BF4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>
        <w:rPr>
          <w:rFonts w:ascii="Times New Roman" w:hAnsi="Times New Roman" w:cs="Times New Roman"/>
          <w:sz w:val="28"/>
          <w:szCs w:val="28"/>
        </w:rPr>
        <w:t>создающих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8E4BBE">
        <w:rPr>
          <w:rFonts w:ascii="Times New Roman" w:hAnsi="Times New Roman" w:cs="Times New Roman"/>
          <w:sz w:val="28"/>
          <w:szCs w:val="28"/>
        </w:rPr>
        <w:t>сертификаты</w:t>
      </w:r>
      <w:r w:rsidR="00C61D8B" w:rsidRPr="00D07FD6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ЭП</w:t>
      </w:r>
      <w:r w:rsidR="00D352ED">
        <w:rPr>
          <w:rFonts w:ascii="Times New Roman" w:hAnsi="Times New Roman" w:cs="Times New Roman"/>
          <w:sz w:val="28"/>
          <w:szCs w:val="28"/>
        </w:rPr>
        <w:t>.</w:t>
      </w:r>
      <w:r w:rsidR="005E7D74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8048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9A7870">
        <w:rPr>
          <w:rFonts w:ascii="Times New Roman" w:hAnsi="Times New Roman" w:cs="Times New Roman"/>
          <w:sz w:val="28"/>
          <w:szCs w:val="28"/>
        </w:rPr>
        <w:t>случа</w:t>
      </w:r>
      <w:r w:rsidR="00C61D8B">
        <w:rPr>
          <w:rFonts w:ascii="Times New Roman" w:hAnsi="Times New Roman" w:cs="Times New Roman"/>
          <w:sz w:val="28"/>
          <w:szCs w:val="28"/>
        </w:rPr>
        <w:t>ев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 w:rsidR="00A47E81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контроля </w:t>
      </w:r>
      <w:r w:rsidR="00144BF4">
        <w:rPr>
          <w:rFonts w:ascii="Times New Roman" w:hAnsi="Times New Roman" w:cs="Times New Roman"/>
          <w:sz w:val="28"/>
          <w:szCs w:val="28"/>
        </w:rPr>
        <w:t>за деятельностью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9A7870">
        <w:rPr>
          <w:rFonts w:ascii="Times New Roman" w:hAnsi="Times New Roman" w:cs="Times New Roman"/>
          <w:sz w:val="28"/>
          <w:szCs w:val="28"/>
        </w:rPr>
        <w:t>и</w:t>
      </w:r>
      <w:r w:rsidR="00144BF4"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>
        <w:rPr>
          <w:rFonts w:ascii="Times New Roman" w:hAnsi="Times New Roman" w:cs="Times New Roman"/>
          <w:sz w:val="28"/>
          <w:szCs w:val="28"/>
        </w:rPr>
        <w:t xml:space="preserve">ЭП, </w:t>
      </w:r>
      <w:r w:rsidR="00163B87"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 w:rsidR="00804831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14:paraId="1A1CEBDC" w14:textId="46F163F4" w:rsidR="009A7870" w:rsidRDefault="005E163D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сейчас разрабатываются предложения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>
        <w:rPr>
          <w:rFonts w:ascii="Times New Roman" w:hAnsi="Times New Roman" w:cs="Times New Roman"/>
          <w:sz w:val="28"/>
          <w:szCs w:val="28"/>
        </w:rPr>
        <w:t>доработке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>
        <w:rPr>
          <w:rFonts w:ascii="Times New Roman" w:hAnsi="Times New Roman" w:cs="Times New Roman"/>
          <w:sz w:val="28"/>
          <w:szCs w:val="28"/>
        </w:rPr>
        <w:t>механизмов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>
        <w:rPr>
          <w:rFonts w:ascii="Times New Roman" w:hAnsi="Times New Roman" w:cs="Times New Roman"/>
          <w:sz w:val="28"/>
          <w:szCs w:val="28"/>
        </w:rPr>
        <w:t>при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4C3036" w:rsidRPr="009A7870">
        <w:rPr>
          <w:rFonts w:ascii="Times New Roman" w:hAnsi="Times New Roman" w:cs="Times New Roman"/>
          <w:sz w:val="28"/>
          <w:szCs w:val="28"/>
        </w:rPr>
        <w:t>получени</w:t>
      </w:r>
      <w:r w:rsidR="004C3036">
        <w:rPr>
          <w:rFonts w:ascii="Times New Roman" w:hAnsi="Times New Roman" w:cs="Times New Roman"/>
          <w:sz w:val="28"/>
          <w:szCs w:val="28"/>
        </w:rPr>
        <w:t>и</w:t>
      </w:r>
      <w:r w:rsidR="004C3036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="009A7870" w:rsidRPr="009A78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В частности, речь идет о </w:t>
      </w:r>
      <w:r w:rsidR="00CE46F7">
        <w:rPr>
          <w:rFonts w:ascii="Times New Roman" w:hAnsi="Times New Roman" w:cs="Times New Roman"/>
          <w:sz w:val="28"/>
          <w:szCs w:val="28"/>
        </w:rPr>
        <w:t>биометрической идентификации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E46F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CE46F7" w:rsidRPr="009A7870">
        <w:rPr>
          <w:rFonts w:ascii="Times New Roman" w:hAnsi="Times New Roman" w:cs="Times New Roman"/>
          <w:sz w:val="28"/>
          <w:szCs w:val="28"/>
        </w:rPr>
        <w:t>лиц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9A7870">
        <w:rPr>
          <w:rFonts w:ascii="Times New Roman" w:hAnsi="Times New Roman" w:cs="Times New Roman"/>
          <w:sz w:val="28"/>
          <w:szCs w:val="28"/>
        </w:rPr>
        <w:t>голос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</w:t>
      </w:r>
      <w:r w:rsidR="00CE46F7">
        <w:rPr>
          <w:rFonts w:ascii="Times New Roman" w:hAnsi="Times New Roman" w:cs="Times New Roman"/>
          <w:sz w:val="28"/>
          <w:szCs w:val="28"/>
        </w:rPr>
        <w:t>Такие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9A7870">
        <w:rPr>
          <w:rFonts w:ascii="Times New Roman" w:hAnsi="Times New Roman" w:cs="Times New Roman"/>
          <w:sz w:val="28"/>
          <w:szCs w:val="28"/>
        </w:rPr>
        <w:t>.</w:t>
      </w:r>
    </w:p>
    <w:p w14:paraId="25F1685B" w14:textId="182F9213" w:rsidR="00A17DF0" w:rsidRDefault="00A17DF0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2F5">
        <w:rPr>
          <w:rFonts w:ascii="Times New Roman" w:hAnsi="Times New Roman" w:cs="Times New Roman"/>
          <w:sz w:val="28"/>
          <w:szCs w:val="28"/>
        </w:rPr>
        <w:t>С</w:t>
      </w:r>
      <w:r w:rsidR="007932F5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7932F5">
        <w:rPr>
          <w:rFonts w:ascii="Times New Roman" w:hAnsi="Times New Roman" w:cs="Times New Roman"/>
          <w:sz w:val="28"/>
          <w:szCs w:val="28"/>
        </w:rPr>
        <w:t>:</w:t>
      </w:r>
    </w:p>
    <w:p w14:paraId="19895D99" w14:textId="579634D9" w:rsidR="00A47E81" w:rsidRPr="00A47E81" w:rsidRDefault="00291F77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47E81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A47E81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14:paraId="45D88392" w14:textId="77777777" w:rsidR="00A47E81" w:rsidRPr="00A47E81" w:rsidRDefault="00A47E81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14:paraId="1E3C5717" w14:textId="77777777" w:rsidR="00A47E81" w:rsidRPr="00A47E81" w:rsidRDefault="00A47E81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14:paraId="0BE5BD77" w14:textId="77777777" w:rsidR="00A47E81" w:rsidRPr="00A47E81" w:rsidRDefault="00A47E81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14:paraId="526CF482" w14:textId="07A222E0" w:rsidR="00A47E81" w:rsidRPr="005F60E2" w:rsidRDefault="00A47E81" w:rsidP="00506C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10B38" w14:textId="77777777" w:rsidR="00470071" w:rsidRPr="005F60E2" w:rsidRDefault="00470071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5F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91F77"/>
    <w:rsid w:val="002D6FB3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506C4B"/>
    <w:rsid w:val="0055408A"/>
    <w:rsid w:val="0059605D"/>
    <w:rsid w:val="005E163D"/>
    <w:rsid w:val="005E59A4"/>
    <w:rsid w:val="005E7D74"/>
    <w:rsid w:val="005F60E2"/>
    <w:rsid w:val="006A5876"/>
    <w:rsid w:val="00705655"/>
    <w:rsid w:val="00713DBD"/>
    <w:rsid w:val="00764719"/>
    <w:rsid w:val="007932F5"/>
    <w:rsid w:val="007B2A07"/>
    <w:rsid w:val="007B7FB7"/>
    <w:rsid w:val="00804831"/>
    <w:rsid w:val="00861401"/>
    <w:rsid w:val="0088676A"/>
    <w:rsid w:val="008D27A8"/>
    <w:rsid w:val="008E4BBE"/>
    <w:rsid w:val="00961E27"/>
    <w:rsid w:val="009A7870"/>
    <w:rsid w:val="009D4B80"/>
    <w:rsid w:val="00A17DF0"/>
    <w:rsid w:val="00A47E81"/>
    <w:rsid w:val="00A73812"/>
    <w:rsid w:val="00B05DBD"/>
    <w:rsid w:val="00B75FD6"/>
    <w:rsid w:val="00B92060"/>
    <w:rsid w:val="00C47FEF"/>
    <w:rsid w:val="00C61D8B"/>
    <w:rsid w:val="00CA6B11"/>
    <w:rsid w:val="00CC2F2F"/>
    <w:rsid w:val="00CE46F7"/>
    <w:rsid w:val="00D07FD6"/>
    <w:rsid w:val="00D126EE"/>
    <w:rsid w:val="00D352ED"/>
    <w:rsid w:val="00D62055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5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Ломоносовского района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Инютина Татьяна Владимировна</cp:lastModifiedBy>
  <cp:revision>2</cp:revision>
  <cp:lastPrinted>2019-08-12T07:16:00Z</cp:lastPrinted>
  <dcterms:created xsi:type="dcterms:W3CDTF">2019-09-16T11:25:00Z</dcterms:created>
  <dcterms:modified xsi:type="dcterms:W3CDTF">2019-09-16T11:25:00Z</dcterms:modified>
</cp:coreProperties>
</file>